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0E1472" w14:textId="77777777" w:rsidR="00D13259" w:rsidRDefault="00D13259" w:rsidP="003D2EDA">
      <w:pPr>
        <w:jc w:val="both"/>
        <w:rPr>
          <w:rFonts w:ascii="Times New Roman" w:hAnsi="Times New Roman"/>
          <w:b/>
          <w:bCs/>
          <w:sz w:val="28"/>
          <w:szCs w:val="28"/>
          <w:lang w:val="en-US"/>
        </w:rPr>
      </w:pPr>
    </w:p>
    <w:p w14:paraId="1090928D" w14:textId="004722C8" w:rsidR="003D2EDA" w:rsidRPr="00455795" w:rsidRDefault="003D2EDA" w:rsidP="00455795">
      <w:pPr>
        <w:jc w:val="center"/>
        <w:rPr>
          <w:rFonts w:ascii="Times New Roman" w:hAnsi="Times New Roman"/>
          <w:b/>
          <w:bCs/>
          <w:sz w:val="32"/>
          <w:szCs w:val="32"/>
          <w:lang w:val="en-US"/>
        </w:rPr>
      </w:pPr>
      <w:r w:rsidRPr="00455795">
        <w:rPr>
          <w:rFonts w:ascii="Times New Roman" w:hAnsi="Times New Roman"/>
          <w:b/>
          <w:bCs/>
          <w:sz w:val="32"/>
          <w:szCs w:val="32"/>
          <w:lang w:val="en-US"/>
        </w:rPr>
        <w:t>EKSTRAK KULIT PISANG KEPOK (</w:t>
      </w:r>
      <w:r w:rsidRPr="00455795">
        <w:rPr>
          <w:rFonts w:ascii="Times New Roman" w:hAnsi="Times New Roman"/>
          <w:b/>
          <w:bCs/>
          <w:i/>
          <w:iCs/>
          <w:sz w:val="32"/>
          <w:szCs w:val="32"/>
        </w:rPr>
        <w:t>Musa Paradisiaca</w:t>
      </w:r>
      <w:r w:rsidRPr="00455795">
        <w:rPr>
          <w:rFonts w:ascii="Times New Roman" w:hAnsi="Times New Roman"/>
          <w:b/>
          <w:bCs/>
          <w:sz w:val="32"/>
          <w:szCs w:val="32"/>
        </w:rPr>
        <w:t>)</w:t>
      </w:r>
      <w:r w:rsidRPr="00455795">
        <w:rPr>
          <w:rFonts w:ascii="Times New Roman" w:hAnsi="Times New Roman"/>
          <w:b/>
          <w:bCs/>
          <w:sz w:val="32"/>
          <w:szCs w:val="32"/>
          <w:lang w:val="en-US"/>
        </w:rPr>
        <w:t xml:space="preserve"> SEBAGAI ANTIBAKTERI DAN SURFAKTAN TERBARUKAN-BIODEGRADABEL PADA DETERJEN CAIR</w:t>
      </w:r>
    </w:p>
    <w:p w14:paraId="58706DDF" w14:textId="5FD0A4E2" w:rsidR="00E36FC6" w:rsidRPr="00721330" w:rsidRDefault="003D2EDA" w:rsidP="00E36FC6">
      <w:pPr>
        <w:suppressAutoHyphens/>
        <w:spacing w:after="0" w:line="240" w:lineRule="auto"/>
        <w:rPr>
          <w:rFonts w:ascii="Times New Roman" w:eastAsia="MS Mincho" w:hAnsi="Times New Roman"/>
          <w:b/>
          <w:bCs/>
          <w:iCs/>
          <w:sz w:val="24"/>
          <w:szCs w:val="24"/>
          <w:lang w:val="en-US" w:eastAsia="ar-SA"/>
        </w:rPr>
      </w:pPr>
      <w:r>
        <w:rPr>
          <w:rFonts w:ascii="Times New Roman" w:eastAsia="MS Mincho" w:hAnsi="Times New Roman"/>
          <w:b/>
          <w:bCs/>
          <w:iCs/>
          <w:sz w:val="24"/>
          <w:szCs w:val="24"/>
          <w:lang w:val="en-US" w:eastAsia="ar-SA"/>
        </w:rPr>
        <w:t>Shavyta Putri</w:t>
      </w:r>
      <w:r w:rsidR="00E36FC6" w:rsidRPr="00D46643">
        <w:rPr>
          <w:rFonts w:ascii="Times New Roman" w:eastAsia="MS Mincho" w:hAnsi="Times New Roman"/>
          <w:bCs/>
          <w:sz w:val="24"/>
          <w:szCs w:val="24"/>
          <w:vertAlign w:val="superscript"/>
          <w:lang w:eastAsia="ar-SA"/>
        </w:rPr>
        <w:t>1*</w:t>
      </w:r>
      <w:r w:rsidR="00E36FC6" w:rsidRPr="00D46643">
        <w:rPr>
          <w:rFonts w:ascii="Times New Roman" w:eastAsia="MS Mincho" w:hAnsi="Times New Roman"/>
          <w:b/>
          <w:bCs/>
          <w:iCs/>
          <w:sz w:val="24"/>
          <w:szCs w:val="24"/>
          <w:lang w:val="en-US" w:eastAsia="ar-SA"/>
        </w:rPr>
        <w:t xml:space="preserve">, </w:t>
      </w:r>
      <w:r>
        <w:rPr>
          <w:rFonts w:ascii="Times New Roman" w:eastAsia="MS Mincho" w:hAnsi="Times New Roman"/>
          <w:b/>
          <w:bCs/>
          <w:iCs/>
          <w:sz w:val="24"/>
          <w:szCs w:val="24"/>
          <w:lang w:val="en-US" w:eastAsia="ar-SA"/>
        </w:rPr>
        <w:t>Ratri Ariatmi Nugrahani</w:t>
      </w:r>
      <w:r w:rsidR="00E36FC6" w:rsidRPr="00D46643">
        <w:rPr>
          <w:rFonts w:ascii="Times New Roman" w:eastAsia="MS Mincho" w:hAnsi="Times New Roman"/>
          <w:bCs/>
          <w:sz w:val="24"/>
          <w:szCs w:val="24"/>
          <w:vertAlign w:val="superscript"/>
          <w:lang w:eastAsia="ar-SA"/>
        </w:rPr>
        <w:t>2</w:t>
      </w:r>
      <w:r w:rsidR="00E36FC6" w:rsidRPr="00D46643">
        <w:rPr>
          <w:rFonts w:ascii="Times New Roman" w:eastAsia="MS Mincho" w:hAnsi="Times New Roman"/>
          <w:b/>
          <w:bCs/>
          <w:iCs/>
          <w:sz w:val="24"/>
          <w:szCs w:val="24"/>
          <w:lang w:val="en-US" w:eastAsia="ar-SA"/>
        </w:rPr>
        <w:t xml:space="preserve">, </w:t>
      </w:r>
      <w:r w:rsidR="00612C14" w:rsidRPr="00612C14">
        <w:rPr>
          <w:rFonts w:ascii="Times New Roman" w:eastAsia="Times New Roman" w:hAnsi="Times New Roman"/>
          <w:b/>
          <w:bCs/>
          <w:color w:val="000000"/>
          <w:sz w:val="24"/>
        </w:rPr>
        <w:t>Athiek Sri Redjeki</w:t>
      </w:r>
      <w:r w:rsidR="00721330">
        <w:rPr>
          <w:rFonts w:ascii="Times New Roman" w:eastAsia="MS Mincho" w:hAnsi="Times New Roman"/>
          <w:bCs/>
          <w:sz w:val="24"/>
          <w:szCs w:val="24"/>
          <w:vertAlign w:val="superscript"/>
          <w:lang w:val="en-US" w:eastAsia="ar-SA"/>
        </w:rPr>
        <w:t>3</w:t>
      </w:r>
    </w:p>
    <w:p w14:paraId="5C582CE7" w14:textId="77777777" w:rsidR="00455795" w:rsidRPr="00721330" w:rsidRDefault="00455795" w:rsidP="00455795">
      <w:pPr>
        <w:suppressAutoHyphens/>
        <w:spacing w:after="0" w:line="240" w:lineRule="auto"/>
        <w:rPr>
          <w:rFonts w:ascii="Times New Roman" w:eastAsia="MS Mincho" w:hAnsi="Times New Roman"/>
          <w:i/>
          <w:sz w:val="18"/>
          <w:szCs w:val="18"/>
          <w:lang w:val="en-US" w:eastAsia="ar-SA"/>
        </w:rPr>
      </w:pPr>
      <w:r w:rsidRPr="00D46643">
        <w:rPr>
          <w:rFonts w:ascii="Times New Roman" w:eastAsia="MS Mincho" w:hAnsi="Times New Roman"/>
          <w:i/>
          <w:sz w:val="18"/>
          <w:szCs w:val="18"/>
          <w:vertAlign w:val="superscript"/>
          <w:lang w:eastAsia="ar-SA"/>
        </w:rPr>
        <w:t>1</w:t>
      </w:r>
      <w:r>
        <w:rPr>
          <w:rFonts w:ascii="Times New Roman" w:eastAsia="MS Mincho" w:hAnsi="Times New Roman"/>
          <w:i/>
          <w:sz w:val="18"/>
          <w:szCs w:val="18"/>
          <w:vertAlign w:val="superscript"/>
          <w:lang w:val="en-US" w:eastAsia="ar-SA"/>
        </w:rPr>
        <w:t xml:space="preserve"> </w:t>
      </w:r>
      <w:r>
        <w:rPr>
          <w:rFonts w:ascii="Times New Roman" w:eastAsia="MS Mincho" w:hAnsi="Times New Roman"/>
          <w:i/>
          <w:sz w:val="18"/>
          <w:szCs w:val="18"/>
          <w:lang w:val="en-US" w:eastAsia="ar-SA"/>
        </w:rPr>
        <w:t>Student of Department of Master Chemical Engineering Faculty of Engineering</w:t>
      </w:r>
      <w:r w:rsidRPr="00D46643">
        <w:rPr>
          <w:rFonts w:ascii="Times New Roman" w:eastAsia="MS Mincho" w:hAnsi="Times New Roman"/>
          <w:i/>
          <w:sz w:val="18"/>
          <w:szCs w:val="18"/>
          <w:lang w:eastAsia="ar-SA"/>
        </w:rPr>
        <w:t xml:space="preserve">, </w:t>
      </w:r>
      <w:r>
        <w:rPr>
          <w:rFonts w:ascii="Times New Roman" w:eastAsia="MS Mincho" w:hAnsi="Times New Roman"/>
          <w:i/>
          <w:sz w:val="18"/>
          <w:szCs w:val="18"/>
          <w:lang w:val="en-US" w:eastAsia="ar-SA"/>
        </w:rPr>
        <w:t>Jakarta</w:t>
      </w:r>
      <w:r w:rsidRPr="00D46643">
        <w:rPr>
          <w:rFonts w:ascii="Times New Roman" w:eastAsia="MS Mincho" w:hAnsi="Times New Roman"/>
          <w:i/>
          <w:sz w:val="18"/>
          <w:szCs w:val="18"/>
          <w:lang w:eastAsia="ar-SA"/>
        </w:rPr>
        <w:t xml:space="preserve">, </w:t>
      </w:r>
      <w:r>
        <w:rPr>
          <w:rFonts w:ascii="Times New Roman" w:eastAsia="MS Mincho" w:hAnsi="Times New Roman"/>
          <w:i/>
          <w:sz w:val="18"/>
          <w:szCs w:val="18"/>
          <w:lang w:val="en-US" w:eastAsia="ar-SA"/>
        </w:rPr>
        <w:t>Indonesia</w:t>
      </w:r>
    </w:p>
    <w:p w14:paraId="05E74D63" w14:textId="5D7C6C12" w:rsidR="00721330" w:rsidRPr="00D46643" w:rsidRDefault="00455795" w:rsidP="00721330">
      <w:pPr>
        <w:suppressAutoHyphens/>
        <w:spacing w:after="0" w:line="240" w:lineRule="auto"/>
        <w:rPr>
          <w:rFonts w:ascii="Times New Roman" w:eastAsia="MS Mincho" w:hAnsi="Times New Roman"/>
          <w:i/>
          <w:sz w:val="18"/>
          <w:szCs w:val="18"/>
          <w:lang w:val="en-US" w:eastAsia="ar-SA"/>
        </w:rPr>
      </w:pPr>
      <w:r w:rsidRPr="00D46643">
        <w:rPr>
          <w:rFonts w:ascii="Times New Roman" w:eastAsia="MS Mincho" w:hAnsi="Times New Roman"/>
          <w:i/>
          <w:sz w:val="18"/>
          <w:szCs w:val="18"/>
          <w:vertAlign w:val="superscript"/>
          <w:lang w:eastAsia="ar-SA"/>
        </w:rPr>
        <w:t>2</w:t>
      </w:r>
      <w:r>
        <w:rPr>
          <w:rFonts w:ascii="Times New Roman" w:eastAsia="MS Mincho" w:hAnsi="Times New Roman"/>
          <w:i/>
          <w:sz w:val="18"/>
          <w:szCs w:val="18"/>
          <w:vertAlign w:val="superscript"/>
          <w:lang w:val="en-US" w:eastAsia="ar-SA"/>
        </w:rPr>
        <w:t>,3</w:t>
      </w:r>
      <w:r w:rsidRPr="00721330">
        <w:rPr>
          <w:rFonts w:ascii="Times New Roman" w:eastAsia="MS Mincho" w:hAnsi="Times New Roman"/>
          <w:i/>
          <w:sz w:val="18"/>
          <w:szCs w:val="18"/>
          <w:lang w:val="en-US" w:eastAsia="ar-SA"/>
        </w:rPr>
        <w:t xml:space="preserve"> </w:t>
      </w:r>
      <w:r>
        <w:rPr>
          <w:rFonts w:ascii="Times New Roman" w:eastAsia="MS Mincho" w:hAnsi="Times New Roman"/>
          <w:i/>
          <w:sz w:val="18"/>
          <w:szCs w:val="18"/>
          <w:lang w:val="en-US" w:eastAsia="ar-SA"/>
        </w:rPr>
        <w:t>Department of Master Chemical Engineering Faculty of Engineering</w:t>
      </w:r>
      <w:r w:rsidRPr="00D46643">
        <w:rPr>
          <w:rFonts w:ascii="Times New Roman" w:eastAsia="MS Mincho" w:hAnsi="Times New Roman"/>
          <w:i/>
          <w:sz w:val="18"/>
          <w:szCs w:val="18"/>
          <w:lang w:eastAsia="ar-SA"/>
        </w:rPr>
        <w:t xml:space="preserve">, </w:t>
      </w:r>
      <w:r>
        <w:rPr>
          <w:rFonts w:ascii="Times New Roman" w:eastAsia="MS Mincho" w:hAnsi="Times New Roman"/>
          <w:i/>
          <w:sz w:val="18"/>
          <w:szCs w:val="18"/>
          <w:lang w:val="en-US" w:eastAsia="ar-SA"/>
        </w:rPr>
        <w:t>Jakarta</w:t>
      </w:r>
      <w:r w:rsidRPr="00D46643">
        <w:rPr>
          <w:rFonts w:ascii="Times New Roman" w:eastAsia="MS Mincho" w:hAnsi="Times New Roman"/>
          <w:i/>
          <w:sz w:val="18"/>
          <w:szCs w:val="18"/>
          <w:lang w:eastAsia="ar-SA"/>
        </w:rPr>
        <w:t xml:space="preserve">, </w:t>
      </w:r>
      <w:r>
        <w:rPr>
          <w:rFonts w:ascii="Times New Roman" w:eastAsia="MS Mincho" w:hAnsi="Times New Roman"/>
          <w:i/>
          <w:sz w:val="18"/>
          <w:szCs w:val="18"/>
          <w:lang w:val="en-US" w:eastAsia="ar-SA"/>
        </w:rPr>
        <w:t>Indonesia</w:t>
      </w:r>
    </w:p>
    <w:p w14:paraId="15909075" w14:textId="77777777" w:rsidR="005D7335" w:rsidRPr="00D46643" w:rsidRDefault="005D7335" w:rsidP="00CA3038">
      <w:pPr>
        <w:suppressAutoHyphens/>
        <w:spacing w:after="0" w:line="240" w:lineRule="auto"/>
        <w:rPr>
          <w:rFonts w:ascii="Times New Roman" w:eastAsia="MS Mincho" w:hAnsi="Times New Roman"/>
          <w:sz w:val="16"/>
          <w:szCs w:val="16"/>
          <w:lang w:val="en-US" w:eastAsia="ar-SA"/>
        </w:rPr>
      </w:pPr>
    </w:p>
    <w:p w14:paraId="66028289" w14:textId="77777777" w:rsidR="00CA3038" w:rsidRPr="00D46643" w:rsidRDefault="00CA3038" w:rsidP="00CA3038">
      <w:pPr>
        <w:pBdr>
          <w:top w:val="single" w:sz="4" w:space="1" w:color="auto"/>
        </w:pBdr>
        <w:suppressAutoHyphens/>
        <w:spacing w:after="60" w:line="240" w:lineRule="auto"/>
        <w:outlineLvl w:val="1"/>
        <w:rPr>
          <w:rFonts w:ascii="Times New Roman" w:eastAsia="MS Mincho" w:hAnsi="Times New Roman"/>
          <w:sz w:val="24"/>
          <w:szCs w:val="24"/>
          <w:lang w:val="en-US" w:eastAsia="ar-SA"/>
        </w:rPr>
      </w:pPr>
    </w:p>
    <w:p w14:paraId="0956BE27" w14:textId="77777777" w:rsidR="00CA3038" w:rsidRPr="00D46643" w:rsidRDefault="00CA3038" w:rsidP="00CA3038">
      <w:pPr>
        <w:tabs>
          <w:tab w:val="left" w:pos="567"/>
          <w:tab w:val="left" w:pos="3514"/>
        </w:tabs>
        <w:suppressAutoHyphens/>
        <w:spacing w:after="0" w:line="240" w:lineRule="auto"/>
        <w:rPr>
          <w:rFonts w:ascii="Times New Roman" w:eastAsia="MS Mincho" w:hAnsi="Times New Roman"/>
          <w:b/>
          <w:bCs/>
          <w:caps/>
          <w:sz w:val="20"/>
          <w:szCs w:val="20"/>
          <w:lang w:val="en-US" w:eastAsia="ar-SA"/>
        </w:rPr>
      </w:pPr>
      <w:r w:rsidRPr="00D46643">
        <w:rPr>
          <w:rFonts w:ascii="Times New Roman" w:eastAsia="MS Mincho" w:hAnsi="Times New Roman"/>
          <w:b/>
          <w:bCs/>
          <w:caps/>
          <w:sz w:val="20"/>
          <w:szCs w:val="20"/>
          <w:lang w:val="en-US" w:eastAsia="ar-SA"/>
        </w:rPr>
        <w:t>A R T I C L E   I N F O</w:t>
      </w:r>
      <w:r w:rsidRPr="00D46643">
        <w:rPr>
          <w:rFonts w:ascii="Times New Roman" w:eastAsia="MS Mincho" w:hAnsi="Times New Roman"/>
          <w:b/>
          <w:bCs/>
          <w:caps/>
          <w:sz w:val="20"/>
          <w:szCs w:val="20"/>
          <w:lang w:val="en-US" w:eastAsia="ar-SA"/>
        </w:rPr>
        <w:tab/>
        <w:t xml:space="preserve"> a B S T R A C T</w:t>
      </w:r>
    </w:p>
    <w:p w14:paraId="5FC9A5B9" w14:textId="77777777" w:rsidR="00CA3038" w:rsidRPr="00D46643" w:rsidRDefault="00CA3038" w:rsidP="00CA3038">
      <w:pPr>
        <w:tabs>
          <w:tab w:val="left" w:pos="567"/>
        </w:tabs>
        <w:suppressAutoHyphens/>
        <w:spacing w:after="0" w:line="240" w:lineRule="auto"/>
        <w:jc w:val="center"/>
        <w:rPr>
          <w:rFonts w:ascii="Times New Roman" w:eastAsia="MS Mincho" w:hAnsi="Times New Roman"/>
          <w:b/>
          <w:bCs/>
          <w:caps/>
          <w:sz w:val="8"/>
          <w:szCs w:val="8"/>
          <w:lang w:val="en-US" w:eastAsia="ar-SA"/>
        </w:rPr>
      </w:pPr>
    </w:p>
    <w:tbl>
      <w:tblPr>
        <w:tblW w:w="9631" w:type="dxa"/>
        <w:tblInd w:w="122" w:type="dxa"/>
        <w:tblLook w:val="01E0" w:firstRow="1" w:lastRow="1" w:firstColumn="1" w:lastColumn="1" w:noHBand="0" w:noVBand="0"/>
      </w:tblPr>
      <w:tblGrid>
        <w:gridCol w:w="3276"/>
        <w:gridCol w:w="252"/>
        <w:gridCol w:w="6103"/>
      </w:tblGrid>
      <w:tr w:rsidR="00CA3038" w:rsidRPr="00D46643" w14:paraId="16E56E20" w14:textId="77777777" w:rsidTr="00E71F0A">
        <w:tc>
          <w:tcPr>
            <w:tcW w:w="3276" w:type="dxa"/>
            <w:tcBorders>
              <w:top w:val="single" w:sz="4" w:space="0" w:color="auto"/>
              <w:bottom w:val="single" w:sz="4" w:space="0" w:color="auto"/>
            </w:tcBorders>
          </w:tcPr>
          <w:p w14:paraId="55E795F4" w14:textId="77777777" w:rsidR="00CA3038" w:rsidRPr="00D46643" w:rsidRDefault="00CA3038" w:rsidP="00CA3038">
            <w:pPr>
              <w:tabs>
                <w:tab w:val="left" w:pos="567"/>
              </w:tabs>
              <w:suppressAutoHyphens/>
              <w:spacing w:after="0" w:line="240" w:lineRule="auto"/>
              <w:ind w:left="-122"/>
              <w:rPr>
                <w:rFonts w:ascii="Times New Roman" w:eastAsia="MS Mincho" w:hAnsi="Times New Roman"/>
                <w:bCs/>
                <w:i/>
                <w:sz w:val="4"/>
                <w:szCs w:val="4"/>
                <w:lang w:val="en-US" w:eastAsia="ar-SA"/>
              </w:rPr>
            </w:pPr>
          </w:p>
          <w:p w14:paraId="30709320" w14:textId="77777777" w:rsidR="00CA3038" w:rsidRPr="00D46643" w:rsidRDefault="00CA3038" w:rsidP="00CA3038">
            <w:pPr>
              <w:tabs>
                <w:tab w:val="left" w:pos="567"/>
              </w:tabs>
              <w:suppressAutoHyphens/>
              <w:spacing w:after="0" w:line="240" w:lineRule="auto"/>
              <w:ind w:left="-85"/>
              <w:rPr>
                <w:rFonts w:ascii="Times New Roman" w:eastAsia="MS Mincho" w:hAnsi="Times New Roman"/>
                <w:b/>
                <w:iCs/>
                <w:sz w:val="18"/>
                <w:szCs w:val="18"/>
                <w:lang w:val="en-US" w:eastAsia="ar-SA"/>
              </w:rPr>
            </w:pPr>
            <w:r w:rsidRPr="00D46643">
              <w:rPr>
                <w:rFonts w:ascii="Times New Roman" w:eastAsia="MS Mincho" w:hAnsi="Times New Roman"/>
                <w:b/>
                <w:iCs/>
                <w:sz w:val="18"/>
                <w:szCs w:val="18"/>
                <w:lang w:val="en-US" w:eastAsia="ar-SA"/>
              </w:rPr>
              <w:t>JASAT</w:t>
            </w:r>
            <w:r w:rsidRPr="00D46643">
              <w:rPr>
                <w:rFonts w:ascii="Times New Roman" w:eastAsia="MS Mincho" w:hAnsi="Times New Roman"/>
                <w:b/>
                <w:iCs/>
                <w:sz w:val="18"/>
                <w:szCs w:val="18"/>
                <w:lang w:eastAsia="ar-SA"/>
              </w:rPr>
              <w:t xml:space="preserve"> use only</w:t>
            </w:r>
            <w:r w:rsidRPr="00D46643">
              <w:rPr>
                <w:rFonts w:ascii="Times New Roman" w:eastAsia="MS Mincho" w:hAnsi="Times New Roman"/>
                <w:b/>
                <w:iCs/>
                <w:sz w:val="18"/>
                <w:szCs w:val="18"/>
                <w:lang w:val="en-US" w:eastAsia="ar-SA"/>
              </w:rPr>
              <w:t>:</w:t>
            </w:r>
          </w:p>
          <w:p w14:paraId="69C8F229" w14:textId="77777777" w:rsidR="00DB5E0F" w:rsidRPr="00D46643" w:rsidRDefault="00DB5E0F" w:rsidP="00DB5E0F">
            <w:pPr>
              <w:suppressAutoHyphens/>
              <w:spacing w:after="0" w:line="240" w:lineRule="auto"/>
              <w:ind w:left="-125" w:right="-57"/>
              <w:outlineLvl w:val="1"/>
              <w:rPr>
                <w:rFonts w:ascii="Times New Roman" w:eastAsia="MS Mincho" w:hAnsi="Times New Roman"/>
                <w:sz w:val="18"/>
                <w:szCs w:val="18"/>
                <w:lang w:val="en-US" w:eastAsia="ar-SA"/>
              </w:rPr>
            </w:pPr>
            <w:r w:rsidRPr="00D46643">
              <w:rPr>
                <w:rFonts w:ascii="Times New Roman" w:eastAsia="MS Mincho" w:hAnsi="Times New Roman"/>
                <w:sz w:val="18"/>
                <w:szCs w:val="18"/>
                <w:lang w:val="en-US" w:eastAsia="ar-SA"/>
              </w:rPr>
              <w:t xml:space="preserve">Received  </w:t>
            </w:r>
            <w:r w:rsidRPr="00D46643">
              <w:rPr>
                <w:rFonts w:ascii="Times New Roman" w:eastAsia="MS Mincho" w:hAnsi="Times New Roman"/>
                <w:sz w:val="18"/>
                <w:szCs w:val="18"/>
                <w:lang w:eastAsia="ar-SA"/>
              </w:rPr>
              <w:t>date</w:t>
            </w:r>
            <w:r w:rsidRPr="00D46643">
              <w:rPr>
                <w:rFonts w:ascii="Times New Roman" w:eastAsia="MS Mincho" w:hAnsi="Times New Roman"/>
                <w:sz w:val="18"/>
                <w:szCs w:val="18"/>
                <w:lang w:val="en-US" w:eastAsia="ar-SA"/>
              </w:rPr>
              <w:t xml:space="preserve">  : </w:t>
            </w:r>
          </w:p>
          <w:p w14:paraId="5CFF104B" w14:textId="77777777" w:rsidR="00DB5E0F" w:rsidRPr="00D46643" w:rsidRDefault="00DB5E0F" w:rsidP="00DB5E0F">
            <w:pPr>
              <w:suppressAutoHyphens/>
              <w:spacing w:after="0" w:line="240" w:lineRule="auto"/>
              <w:ind w:left="-125" w:right="-57"/>
              <w:outlineLvl w:val="1"/>
              <w:rPr>
                <w:rFonts w:ascii="Times New Roman" w:eastAsia="MS Mincho" w:hAnsi="Times New Roman"/>
                <w:sz w:val="18"/>
                <w:szCs w:val="18"/>
                <w:lang w:val="en-US" w:eastAsia="ar-SA"/>
              </w:rPr>
            </w:pPr>
            <w:r w:rsidRPr="00D46643">
              <w:rPr>
                <w:rFonts w:ascii="Times New Roman" w:eastAsia="MS Mincho" w:hAnsi="Times New Roman"/>
                <w:sz w:val="18"/>
                <w:szCs w:val="18"/>
                <w:lang w:val="en-US" w:eastAsia="ar-SA"/>
              </w:rPr>
              <w:t xml:space="preserve">Revised </w:t>
            </w:r>
            <w:r w:rsidRPr="00D46643">
              <w:rPr>
                <w:rFonts w:ascii="Times New Roman" w:eastAsia="MS Mincho" w:hAnsi="Times New Roman"/>
                <w:sz w:val="18"/>
                <w:szCs w:val="18"/>
                <w:lang w:eastAsia="ar-SA"/>
              </w:rPr>
              <w:t>date</w:t>
            </w:r>
            <w:r w:rsidRPr="00D46643">
              <w:rPr>
                <w:rFonts w:ascii="Times New Roman" w:eastAsia="MS Mincho" w:hAnsi="Times New Roman"/>
                <w:sz w:val="18"/>
                <w:szCs w:val="18"/>
                <w:lang w:val="en-US" w:eastAsia="ar-SA"/>
              </w:rPr>
              <w:t xml:space="preserve">     : </w:t>
            </w:r>
          </w:p>
          <w:p w14:paraId="402101AF" w14:textId="77777777" w:rsidR="00DB5E0F" w:rsidRPr="00D46643" w:rsidRDefault="00DB5E0F" w:rsidP="00DB5E0F">
            <w:pPr>
              <w:suppressAutoHyphens/>
              <w:spacing w:after="0" w:line="240" w:lineRule="auto"/>
              <w:ind w:left="-125" w:right="-57"/>
              <w:outlineLvl w:val="1"/>
              <w:rPr>
                <w:rFonts w:ascii="Times New Roman" w:eastAsia="MS Mincho" w:hAnsi="Times New Roman"/>
                <w:sz w:val="18"/>
                <w:szCs w:val="18"/>
                <w:lang w:val="en-US" w:eastAsia="ar-SA"/>
              </w:rPr>
            </w:pPr>
            <w:r w:rsidRPr="00D46643">
              <w:rPr>
                <w:rFonts w:ascii="Times New Roman" w:eastAsia="MS Mincho" w:hAnsi="Times New Roman"/>
                <w:sz w:val="18"/>
                <w:szCs w:val="18"/>
                <w:lang w:val="en-US" w:eastAsia="ar-SA"/>
              </w:rPr>
              <w:t xml:space="preserve">Accepted </w:t>
            </w:r>
            <w:r w:rsidRPr="00D46643">
              <w:rPr>
                <w:rFonts w:ascii="Times New Roman" w:eastAsia="MS Mincho" w:hAnsi="Times New Roman"/>
                <w:sz w:val="18"/>
                <w:szCs w:val="18"/>
                <w:lang w:eastAsia="ar-SA"/>
              </w:rPr>
              <w:t>date</w:t>
            </w:r>
            <w:r w:rsidRPr="00D46643">
              <w:rPr>
                <w:rFonts w:ascii="Times New Roman" w:eastAsia="MS Mincho" w:hAnsi="Times New Roman"/>
                <w:sz w:val="18"/>
                <w:szCs w:val="18"/>
                <w:lang w:val="en-US" w:eastAsia="ar-SA"/>
              </w:rPr>
              <w:t xml:space="preserve">   : </w:t>
            </w:r>
          </w:p>
          <w:p w14:paraId="4D4A7AC1" w14:textId="77777777" w:rsidR="00CA3038" w:rsidRPr="00D46643" w:rsidRDefault="00CA3038" w:rsidP="00CA3038">
            <w:pPr>
              <w:pBdr>
                <w:top w:val="single" w:sz="4" w:space="1" w:color="auto"/>
              </w:pBdr>
              <w:tabs>
                <w:tab w:val="left" w:pos="567"/>
              </w:tabs>
              <w:suppressAutoHyphens/>
              <w:spacing w:after="0" w:line="240" w:lineRule="auto"/>
              <w:ind w:left="-85" w:right="-57"/>
              <w:rPr>
                <w:rFonts w:ascii="Times New Roman" w:eastAsia="MS Mincho" w:hAnsi="Times New Roman"/>
                <w:b/>
                <w:bCs/>
                <w:i/>
                <w:caps/>
                <w:sz w:val="4"/>
                <w:szCs w:val="4"/>
                <w:lang w:val="en-US" w:eastAsia="ar-SA"/>
              </w:rPr>
            </w:pPr>
          </w:p>
          <w:p w14:paraId="248097E7" w14:textId="77777777" w:rsidR="008C6846" w:rsidRDefault="00CA3038" w:rsidP="008C6846">
            <w:pPr>
              <w:suppressAutoHyphens/>
              <w:spacing w:after="0" w:line="240" w:lineRule="auto"/>
              <w:ind w:left="-122"/>
              <w:rPr>
                <w:rFonts w:ascii="Times New Roman" w:eastAsia="MS Mincho" w:hAnsi="Times New Roman"/>
                <w:i/>
                <w:sz w:val="18"/>
                <w:szCs w:val="18"/>
                <w:lang w:val="en-US" w:eastAsia="ar-SA"/>
              </w:rPr>
            </w:pPr>
            <w:r w:rsidRPr="00D46643">
              <w:rPr>
                <w:rFonts w:ascii="Times New Roman" w:eastAsia="MS Mincho" w:hAnsi="Times New Roman"/>
                <w:bCs/>
                <w:i/>
                <w:sz w:val="18"/>
                <w:szCs w:val="18"/>
                <w:lang w:val="en-US" w:eastAsia="ar-SA"/>
              </w:rPr>
              <w:t>Keywords</w:t>
            </w:r>
            <w:r w:rsidRPr="00D46643">
              <w:rPr>
                <w:rFonts w:ascii="Times New Roman" w:eastAsia="MS Mincho" w:hAnsi="Times New Roman"/>
                <w:i/>
                <w:sz w:val="18"/>
                <w:szCs w:val="18"/>
                <w:lang w:val="en-US" w:eastAsia="ar-SA"/>
              </w:rPr>
              <w:t>:</w:t>
            </w:r>
          </w:p>
          <w:p w14:paraId="4F2F5390" w14:textId="17430976" w:rsidR="00E36FC6" w:rsidRPr="008C6846" w:rsidRDefault="008C6846" w:rsidP="008C6846">
            <w:pPr>
              <w:suppressAutoHyphens/>
              <w:spacing w:after="0" w:line="240" w:lineRule="auto"/>
              <w:ind w:left="-122"/>
              <w:rPr>
                <w:rFonts w:ascii="Times New Roman" w:eastAsia="MS Mincho" w:hAnsi="Times New Roman"/>
                <w:sz w:val="18"/>
                <w:szCs w:val="18"/>
                <w:lang w:eastAsia="ar-SA"/>
              </w:rPr>
            </w:pPr>
            <w:r w:rsidRPr="008C6846">
              <w:rPr>
                <w:rFonts w:ascii="Times New Roman" w:eastAsia="MS Mincho" w:hAnsi="Times New Roman"/>
                <w:sz w:val="18"/>
                <w:szCs w:val="18"/>
                <w:lang w:eastAsia="ar-SA"/>
              </w:rPr>
              <w:t>Ekstrak kulit pisang kepok sebagai antibakteri</w:t>
            </w:r>
          </w:p>
          <w:p w14:paraId="7021CAB3" w14:textId="365AC738" w:rsidR="008C6846" w:rsidRPr="008C6846" w:rsidRDefault="008C6846" w:rsidP="008C6846">
            <w:pPr>
              <w:suppressAutoHyphens/>
              <w:spacing w:after="0" w:line="240" w:lineRule="auto"/>
              <w:ind w:left="-122"/>
              <w:rPr>
                <w:rFonts w:ascii="Times New Roman" w:eastAsia="MS Mincho" w:hAnsi="Times New Roman"/>
                <w:sz w:val="18"/>
                <w:szCs w:val="18"/>
                <w:lang w:val="en-US" w:eastAsia="ar-SA"/>
              </w:rPr>
            </w:pPr>
            <w:r w:rsidRPr="008C6846">
              <w:rPr>
                <w:rFonts w:ascii="Times New Roman" w:eastAsia="MS Mincho" w:hAnsi="Times New Roman"/>
                <w:sz w:val="18"/>
                <w:szCs w:val="18"/>
                <w:lang w:eastAsia="ar-SA"/>
              </w:rPr>
              <w:t xml:space="preserve">Ekstrak kulit pisang sebagai surfaktan </w:t>
            </w:r>
          </w:p>
          <w:p w14:paraId="539754AF" w14:textId="77777777" w:rsidR="00CA3038" w:rsidRDefault="008C6846" w:rsidP="005D7335">
            <w:pPr>
              <w:suppressAutoHyphens/>
              <w:spacing w:after="0" w:line="240" w:lineRule="auto"/>
              <w:ind w:left="-122"/>
              <w:rPr>
                <w:rFonts w:ascii="Times New Roman" w:eastAsia="MS Mincho" w:hAnsi="Times New Roman"/>
                <w:iCs/>
                <w:sz w:val="18"/>
                <w:szCs w:val="18"/>
                <w:lang w:val="en-US" w:eastAsia="ar-SA"/>
              </w:rPr>
            </w:pPr>
            <w:r>
              <w:rPr>
                <w:rFonts w:ascii="Times New Roman" w:eastAsia="MS Mincho" w:hAnsi="Times New Roman"/>
                <w:iCs/>
                <w:sz w:val="18"/>
                <w:szCs w:val="18"/>
                <w:lang w:val="en-US" w:eastAsia="ar-SA"/>
              </w:rPr>
              <w:t>Surfaktan terbarukan pada deterjen cair</w:t>
            </w:r>
          </w:p>
          <w:p w14:paraId="65A5A722" w14:textId="02B17C5F" w:rsidR="008C6846" w:rsidRPr="008C6846" w:rsidRDefault="008C6846" w:rsidP="005D7335">
            <w:pPr>
              <w:suppressAutoHyphens/>
              <w:spacing w:after="0" w:line="240" w:lineRule="auto"/>
              <w:ind w:left="-122"/>
              <w:rPr>
                <w:rFonts w:ascii="Times New Roman" w:eastAsia="MS Mincho" w:hAnsi="Times New Roman"/>
                <w:iCs/>
                <w:sz w:val="18"/>
                <w:szCs w:val="18"/>
                <w:lang w:val="en-US" w:eastAsia="ar-SA"/>
              </w:rPr>
            </w:pPr>
            <w:r>
              <w:rPr>
                <w:rFonts w:ascii="Times New Roman" w:eastAsia="MS Mincho" w:hAnsi="Times New Roman"/>
                <w:iCs/>
                <w:sz w:val="18"/>
                <w:szCs w:val="18"/>
                <w:lang w:val="en-US" w:eastAsia="ar-SA"/>
              </w:rPr>
              <w:t>Deterjen cair dari ekstrak kulit pisang</w:t>
            </w:r>
          </w:p>
        </w:tc>
        <w:tc>
          <w:tcPr>
            <w:tcW w:w="252" w:type="dxa"/>
          </w:tcPr>
          <w:p w14:paraId="1F09ABCE" w14:textId="77777777" w:rsidR="00CA3038" w:rsidRPr="00D46643" w:rsidRDefault="00CA3038" w:rsidP="00CA3038">
            <w:pPr>
              <w:tabs>
                <w:tab w:val="left" w:pos="567"/>
              </w:tabs>
              <w:suppressAutoHyphens/>
              <w:spacing w:after="0" w:line="240" w:lineRule="auto"/>
              <w:jc w:val="center"/>
              <w:rPr>
                <w:rFonts w:ascii="Times New Roman" w:eastAsia="MS Mincho" w:hAnsi="Times New Roman"/>
                <w:b/>
                <w:bCs/>
                <w:caps/>
                <w:sz w:val="24"/>
                <w:szCs w:val="24"/>
                <w:lang w:val="en-US" w:eastAsia="ar-SA"/>
              </w:rPr>
            </w:pPr>
          </w:p>
        </w:tc>
        <w:tc>
          <w:tcPr>
            <w:tcW w:w="6103" w:type="dxa"/>
            <w:tcBorders>
              <w:top w:val="single" w:sz="4" w:space="0" w:color="auto"/>
              <w:bottom w:val="single" w:sz="4" w:space="0" w:color="auto"/>
            </w:tcBorders>
          </w:tcPr>
          <w:p w14:paraId="5110B941" w14:textId="77777777" w:rsidR="00CA3038" w:rsidRPr="00D46643" w:rsidRDefault="00CA3038" w:rsidP="00CA3038">
            <w:pPr>
              <w:tabs>
                <w:tab w:val="left" w:pos="567"/>
              </w:tabs>
              <w:suppressAutoHyphens/>
              <w:spacing w:after="0" w:line="240" w:lineRule="auto"/>
              <w:jc w:val="both"/>
              <w:rPr>
                <w:rFonts w:ascii="Times New Roman" w:eastAsia="MS Mincho" w:hAnsi="Times New Roman"/>
                <w:sz w:val="4"/>
                <w:szCs w:val="4"/>
                <w:lang w:val="en-US" w:eastAsia="ar-SA"/>
              </w:rPr>
            </w:pPr>
          </w:p>
          <w:p w14:paraId="5AE09E90" w14:textId="77777777" w:rsidR="005E5AEC" w:rsidRPr="00013397" w:rsidRDefault="00E71F0A" w:rsidP="005E5AEC">
            <w:pPr>
              <w:pStyle w:val="ListParagraph"/>
              <w:spacing w:after="160" w:line="240" w:lineRule="auto"/>
              <w:ind w:left="0"/>
              <w:jc w:val="both"/>
              <w:rPr>
                <w:rFonts w:ascii="Times New Roman" w:hAnsi="Times New Roman"/>
                <w:sz w:val="24"/>
                <w:szCs w:val="24"/>
              </w:rPr>
            </w:pPr>
            <w:r>
              <w:rPr>
                <w:rFonts w:ascii="Times New Roman" w:hAnsi="Times New Roman"/>
                <w:i/>
                <w:sz w:val="24"/>
                <w:szCs w:val="24"/>
              </w:rPr>
              <w:t xml:space="preserve">  </w:t>
            </w:r>
            <w:r w:rsidR="005E5AEC" w:rsidRPr="00FE310B">
              <w:rPr>
                <w:rFonts w:ascii="Times New Roman" w:hAnsi="Times New Roman"/>
                <w:sz w:val="20"/>
                <w:szCs w:val="20"/>
              </w:rPr>
              <w:t>Kulit pisang kepok mengandung tanin sebagai aktivitas antibakteri dan saponin bersifat seperti surfaktan. Deterjen merupakan bahan pembersih yang umum digunakan oleh masyarakat. Kulit pisang diekstraksi dengan pelarut etanol untuk menghasilkan aktivitas antibakteri dan dapat dijadikan sebagai bioaditif. Mengetahui adanya aktivitas antibakteri maka ekstrak tersebut memerlukan inkubasi. Karena sifat saponin sama dengan surfaktan maka ekstrak kulit pisang dapat dikomparasi dengan surfaktan mes untuk membuat deterjen cair. Penelitian ini dilakukan untuk mendapatkan identifikasi tanin dan saponin pada ekstrak kulit pisang, mendapatkan rendemen ekstrak kulit pisang terbaik dengan konsentrasi pelarut terbaik dan waktu inkubasi terbaik untuk daya hambat bakteri, serta formulasi terbaik dengan penambahan ekstrak pada aplikasi deterjen cair. Proses ekstraksi kulit pisang dengan etanol menggunakan metode Ekstraksi Ultrasonik bath. Variabel bebas dalam penelitian ini adalah konsentrasi pelarut ekstraksi (50%, 60%, 70%, 80% dan 96%) serta formulasi penambahan ekstrak kulit pisang (0%, 5%, 10%, 15% dan 20%). Hasil ekstraksi terbaik diperoleh dengan konsentrasi pelarut 96% yang menghasilkan cairan berwarna coklat beraroma pekat mengandung tanin dan saponin dengan rendemen terbaik yaitu 11,27% serta uji aktivitas antibakteri terbaik dengan waktu 72 jam, selanjutnya ekstrak tersebut dibuat formulasi deterjen cair sebagai surfaktan dan dikomparasi dengan surfaktan MES sehingga didapat formulasi terbaik pada</w:t>
            </w:r>
            <w:r w:rsidR="005E5AEC">
              <w:rPr>
                <w:rFonts w:ascii="Times New Roman" w:hAnsi="Times New Roman"/>
                <w:sz w:val="20"/>
                <w:szCs w:val="20"/>
              </w:rPr>
              <w:t xml:space="preserve"> formulasi </w:t>
            </w:r>
            <w:r w:rsidR="005E5AEC" w:rsidRPr="00D05C30">
              <w:rPr>
                <w:rFonts w:ascii="Times New Roman" w:hAnsi="Times New Roman"/>
                <w:sz w:val="20"/>
                <w:szCs w:val="20"/>
              </w:rPr>
              <w:t>F2 (5% ekstrak kulit pisang 15% surfaktan metil ester sulfonat) dan formulasi F3 (10% ekstrak kulit pisang 10% surfaktan metil ester sulfonat).</w:t>
            </w:r>
          </w:p>
          <w:p w14:paraId="7684F057" w14:textId="1FB91CF3" w:rsidR="00AC30FE" w:rsidRPr="005E5AEC" w:rsidRDefault="005E5AEC" w:rsidP="005E5AEC">
            <w:pPr>
              <w:tabs>
                <w:tab w:val="left" w:pos="1710"/>
              </w:tabs>
              <w:snapToGrid w:val="0"/>
              <w:spacing w:after="0" w:line="360" w:lineRule="auto"/>
              <w:ind w:left="1170" w:hanging="1170"/>
              <w:jc w:val="both"/>
              <w:rPr>
                <w:rFonts w:ascii="Times New Roman" w:hAnsi="Times New Roman"/>
                <w:sz w:val="20"/>
                <w:szCs w:val="20"/>
              </w:rPr>
            </w:pPr>
            <w:r w:rsidRPr="00C23DED">
              <w:rPr>
                <w:rFonts w:ascii="Times New Roman" w:hAnsi="Times New Roman"/>
                <w:b/>
                <w:i/>
                <w:sz w:val="20"/>
                <w:szCs w:val="20"/>
              </w:rPr>
              <w:t>Kata kunci:</w:t>
            </w:r>
            <w:r w:rsidRPr="00B07A81">
              <w:rPr>
                <w:rFonts w:ascii="Times New Roman" w:hAnsi="Times New Roman"/>
                <w:i/>
                <w:sz w:val="20"/>
                <w:szCs w:val="20"/>
              </w:rPr>
              <w:t xml:space="preserve"> </w:t>
            </w:r>
            <w:r w:rsidRPr="00013397">
              <w:rPr>
                <w:rFonts w:ascii="Times New Roman" w:hAnsi="Times New Roman"/>
                <w:sz w:val="20"/>
                <w:szCs w:val="20"/>
              </w:rPr>
              <w:t>Antibakteri, Saponin, Surfaktan, Tanin.</w:t>
            </w:r>
          </w:p>
          <w:p w14:paraId="14B2AA16" w14:textId="77777777" w:rsidR="00AC30FE" w:rsidRPr="00D46643" w:rsidRDefault="00AC30FE" w:rsidP="00E71F0A">
            <w:pPr>
              <w:tabs>
                <w:tab w:val="left" w:pos="567"/>
                <w:tab w:val="left" w:pos="839"/>
              </w:tabs>
              <w:suppressAutoHyphens/>
              <w:spacing w:after="0" w:line="240" w:lineRule="auto"/>
              <w:ind w:left="-45" w:right="-102" w:hanging="80"/>
              <w:jc w:val="both"/>
              <w:rPr>
                <w:rFonts w:ascii="Times New Roman" w:eastAsia="MS Mincho" w:hAnsi="Times New Roman"/>
                <w:bCs/>
                <w:sz w:val="18"/>
                <w:szCs w:val="18"/>
                <w:lang w:eastAsia="ar-SA"/>
              </w:rPr>
            </w:pPr>
          </w:p>
          <w:p w14:paraId="52AFAD19" w14:textId="77777777" w:rsidR="00CA3038" w:rsidRPr="00D46643" w:rsidRDefault="00CA3038" w:rsidP="00CA3038">
            <w:pPr>
              <w:tabs>
                <w:tab w:val="left" w:pos="567"/>
              </w:tabs>
              <w:suppressAutoHyphens/>
              <w:spacing w:after="0" w:line="240" w:lineRule="auto"/>
              <w:ind w:left="-125" w:right="-102"/>
              <w:jc w:val="right"/>
              <w:rPr>
                <w:rFonts w:ascii="Times New Roman" w:eastAsia="MS Mincho" w:hAnsi="Times New Roman"/>
                <w:bCs/>
                <w:caps/>
                <w:sz w:val="18"/>
                <w:szCs w:val="18"/>
                <w:lang w:val="en-US" w:eastAsia="ar-SA"/>
              </w:rPr>
            </w:pPr>
            <w:r w:rsidRPr="00D46643">
              <w:rPr>
                <w:rFonts w:ascii="Times New Roman" w:eastAsia="MS Mincho" w:hAnsi="Times New Roman"/>
                <w:bCs/>
                <w:sz w:val="18"/>
                <w:szCs w:val="18"/>
                <w:lang w:val="en-US" w:eastAsia="ar-SA"/>
              </w:rPr>
              <w:t>© 20</w:t>
            </w:r>
            <w:r w:rsidR="00910B14" w:rsidRPr="00D46643">
              <w:rPr>
                <w:rFonts w:ascii="Times New Roman" w:eastAsia="MS Mincho" w:hAnsi="Times New Roman"/>
                <w:bCs/>
                <w:sz w:val="18"/>
                <w:szCs w:val="18"/>
                <w:lang w:val="en-US" w:eastAsia="ar-SA"/>
              </w:rPr>
              <w:t>2</w:t>
            </w:r>
            <w:r w:rsidR="00BD129C" w:rsidRPr="00D46643">
              <w:rPr>
                <w:rFonts w:ascii="Times New Roman" w:eastAsia="MS Mincho" w:hAnsi="Times New Roman"/>
                <w:bCs/>
                <w:sz w:val="18"/>
                <w:szCs w:val="18"/>
                <w:lang w:val="en-US" w:eastAsia="ar-SA"/>
              </w:rPr>
              <w:t>3</w:t>
            </w:r>
            <w:r w:rsidRPr="00D46643">
              <w:rPr>
                <w:rFonts w:ascii="Times New Roman" w:eastAsia="MS Mincho" w:hAnsi="Times New Roman"/>
                <w:bCs/>
                <w:sz w:val="18"/>
                <w:szCs w:val="18"/>
                <w:lang w:val="en-US" w:eastAsia="ar-SA"/>
              </w:rPr>
              <w:t xml:space="preserve"> Journal of Applied Science and Advanced Technology. All rights reserved</w:t>
            </w:r>
          </w:p>
          <w:p w14:paraId="389067A8" w14:textId="77777777" w:rsidR="00CA3038" w:rsidRPr="00D46643" w:rsidRDefault="00CA3038" w:rsidP="00CA3038">
            <w:pPr>
              <w:tabs>
                <w:tab w:val="left" w:pos="567"/>
              </w:tabs>
              <w:suppressAutoHyphens/>
              <w:spacing w:after="0" w:line="240" w:lineRule="auto"/>
              <w:ind w:left="-125"/>
              <w:jc w:val="both"/>
              <w:rPr>
                <w:rFonts w:ascii="Times New Roman" w:eastAsia="MS Mincho" w:hAnsi="Times New Roman"/>
                <w:b/>
                <w:bCs/>
                <w:caps/>
                <w:sz w:val="24"/>
                <w:szCs w:val="24"/>
                <w:lang w:val="en-US" w:eastAsia="ar-SA"/>
              </w:rPr>
            </w:pPr>
          </w:p>
        </w:tc>
      </w:tr>
      <w:tr w:rsidR="00A502A8" w:rsidRPr="00D46643" w14:paraId="69A20D4B" w14:textId="77777777" w:rsidTr="00E71F0A">
        <w:tc>
          <w:tcPr>
            <w:tcW w:w="3276" w:type="dxa"/>
            <w:tcBorders>
              <w:top w:val="single" w:sz="4" w:space="0" w:color="auto"/>
              <w:bottom w:val="single" w:sz="4" w:space="0" w:color="auto"/>
            </w:tcBorders>
          </w:tcPr>
          <w:p w14:paraId="58446728" w14:textId="77777777" w:rsidR="00A502A8" w:rsidRPr="00D46643" w:rsidRDefault="00A502A8" w:rsidP="00CA3038">
            <w:pPr>
              <w:tabs>
                <w:tab w:val="left" w:pos="567"/>
              </w:tabs>
              <w:suppressAutoHyphens/>
              <w:spacing w:after="0" w:line="240" w:lineRule="auto"/>
              <w:ind w:left="-122"/>
              <w:rPr>
                <w:rFonts w:ascii="Times New Roman" w:eastAsia="MS Mincho" w:hAnsi="Times New Roman"/>
                <w:bCs/>
                <w:i/>
                <w:sz w:val="4"/>
                <w:szCs w:val="4"/>
                <w:lang w:val="en-US" w:eastAsia="ar-SA"/>
              </w:rPr>
            </w:pPr>
          </w:p>
        </w:tc>
        <w:tc>
          <w:tcPr>
            <w:tcW w:w="252" w:type="dxa"/>
          </w:tcPr>
          <w:p w14:paraId="53364A56" w14:textId="77777777" w:rsidR="00A502A8" w:rsidRPr="00D46643" w:rsidRDefault="00A502A8" w:rsidP="00CA3038">
            <w:pPr>
              <w:tabs>
                <w:tab w:val="left" w:pos="567"/>
              </w:tabs>
              <w:suppressAutoHyphens/>
              <w:spacing w:after="0" w:line="240" w:lineRule="auto"/>
              <w:jc w:val="center"/>
              <w:rPr>
                <w:rFonts w:ascii="Times New Roman" w:eastAsia="MS Mincho" w:hAnsi="Times New Roman"/>
                <w:b/>
                <w:bCs/>
                <w:caps/>
                <w:sz w:val="24"/>
                <w:szCs w:val="24"/>
                <w:lang w:val="en-US" w:eastAsia="ar-SA"/>
              </w:rPr>
            </w:pPr>
          </w:p>
        </w:tc>
        <w:tc>
          <w:tcPr>
            <w:tcW w:w="6103" w:type="dxa"/>
            <w:tcBorders>
              <w:top w:val="single" w:sz="4" w:space="0" w:color="auto"/>
              <w:bottom w:val="single" w:sz="4" w:space="0" w:color="auto"/>
            </w:tcBorders>
          </w:tcPr>
          <w:p w14:paraId="64CEB928" w14:textId="77777777" w:rsidR="00A502A8" w:rsidRPr="00D46643" w:rsidRDefault="00A502A8" w:rsidP="00CA3038">
            <w:pPr>
              <w:tabs>
                <w:tab w:val="left" w:pos="567"/>
              </w:tabs>
              <w:suppressAutoHyphens/>
              <w:spacing w:after="0" w:line="240" w:lineRule="auto"/>
              <w:jc w:val="both"/>
              <w:rPr>
                <w:rFonts w:ascii="Times New Roman" w:eastAsia="MS Mincho" w:hAnsi="Times New Roman"/>
                <w:sz w:val="4"/>
                <w:szCs w:val="4"/>
                <w:lang w:val="en-US" w:eastAsia="ar-SA"/>
              </w:rPr>
            </w:pPr>
          </w:p>
        </w:tc>
      </w:tr>
      <w:tr w:rsidR="00E71F0A" w:rsidRPr="00D46643" w14:paraId="6A6FCE40" w14:textId="77777777" w:rsidTr="00E71F0A">
        <w:tc>
          <w:tcPr>
            <w:tcW w:w="3276" w:type="dxa"/>
            <w:tcBorders>
              <w:top w:val="single" w:sz="4" w:space="0" w:color="auto"/>
              <w:bottom w:val="single" w:sz="4" w:space="0" w:color="auto"/>
            </w:tcBorders>
          </w:tcPr>
          <w:p w14:paraId="7ABE9026" w14:textId="77777777" w:rsidR="00E71F0A" w:rsidRPr="00D46643" w:rsidRDefault="00E71F0A" w:rsidP="00CA3038">
            <w:pPr>
              <w:tabs>
                <w:tab w:val="left" w:pos="567"/>
              </w:tabs>
              <w:suppressAutoHyphens/>
              <w:spacing w:after="0" w:line="240" w:lineRule="auto"/>
              <w:ind w:left="-122"/>
              <w:rPr>
                <w:rFonts w:ascii="Times New Roman" w:eastAsia="MS Mincho" w:hAnsi="Times New Roman"/>
                <w:bCs/>
                <w:i/>
                <w:sz w:val="4"/>
                <w:szCs w:val="4"/>
                <w:lang w:val="en-US" w:eastAsia="ar-SA"/>
              </w:rPr>
            </w:pPr>
          </w:p>
        </w:tc>
        <w:tc>
          <w:tcPr>
            <w:tcW w:w="252" w:type="dxa"/>
          </w:tcPr>
          <w:p w14:paraId="7BACE96D" w14:textId="77777777" w:rsidR="00E71F0A" w:rsidRPr="00D46643" w:rsidRDefault="00E71F0A" w:rsidP="00CA3038">
            <w:pPr>
              <w:tabs>
                <w:tab w:val="left" w:pos="567"/>
              </w:tabs>
              <w:suppressAutoHyphens/>
              <w:spacing w:after="0" w:line="240" w:lineRule="auto"/>
              <w:jc w:val="center"/>
              <w:rPr>
                <w:rFonts w:ascii="Times New Roman" w:eastAsia="MS Mincho" w:hAnsi="Times New Roman"/>
                <w:b/>
                <w:bCs/>
                <w:caps/>
                <w:sz w:val="24"/>
                <w:szCs w:val="24"/>
                <w:lang w:val="en-US" w:eastAsia="ar-SA"/>
              </w:rPr>
            </w:pPr>
          </w:p>
        </w:tc>
        <w:tc>
          <w:tcPr>
            <w:tcW w:w="6103" w:type="dxa"/>
            <w:tcBorders>
              <w:top w:val="single" w:sz="4" w:space="0" w:color="auto"/>
              <w:bottom w:val="single" w:sz="4" w:space="0" w:color="auto"/>
            </w:tcBorders>
          </w:tcPr>
          <w:p w14:paraId="338402E5" w14:textId="77777777" w:rsidR="00E71F0A" w:rsidRPr="00D46643" w:rsidRDefault="00E71F0A" w:rsidP="00CA3038">
            <w:pPr>
              <w:tabs>
                <w:tab w:val="left" w:pos="567"/>
              </w:tabs>
              <w:suppressAutoHyphens/>
              <w:spacing w:after="0" w:line="240" w:lineRule="auto"/>
              <w:jc w:val="both"/>
              <w:rPr>
                <w:rFonts w:ascii="Times New Roman" w:eastAsia="MS Mincho" w:hAnsi="Times New Roman"/>
                <w:sz w:val="4"/>
                <w:szCs w:val="4"/>
                <w:lang w:val="en-US" w:eastAsia="ar-SA"/>
              </w:rPr>
            </w:pPr>
          </w:p>
        </w:tc>
      </w:tr>
    </w:tbl>
    <w:p w14:paraId="5E485CE4" w14:textId="77777777" w:rsidR="00CA3038" w:rsidRPr="00D46643" w:rsidRDefault="00CA3038" w:rsidP="00CA3038">
      <w:pPr>
        <w:tabs>
          <w:tab w:val="left" w:pos="567"/>
        </w:tabs>
        <w:suppressAutoHyphens/>
        <w:spacing w:after="0" w:line="240" w:lineRule="auto"/>
        <w:jc w:val="both"/>
        <w:rPr>
          <w:rFonts w:ascii="Times New Roman" w:eastAsia="MS Mincho" w:hAnsi="Times New Roman"/>
          <w:b/>
          <w:bCs/>
          <w:caps/>
          <w:lang w:val="en-US" w:eastAsia="ar-SA"/>
        </w:rPr>
        <w:sectPr w:rsidR="00CA3038" w:rsidRPr="00D46643" w:rsidSect="00A10D0E">
          <w:headerReference w:type="even" r:id="rId8"/>
          <w:headerReference w:type="default" r:id="rId9"/>
          <w:footerReference w:type="even" r:id="rId10"/>
          <w:footerReference w:type="default" r:id="rId11"/>
          <w:footnotePr>
            <w:pos w:val="beneathText"/>
          </w:footnotePr>
          <w:pgSz w:w="11907" w:h="16840" w:code="9"/>
          <w:pgMar w:top="1412" w:right="851" w:bottom="1140" w:left="1412" w:header="284" w:footer="720" w:gutter="0"/>
          <w:pgNumType w:start="9" w:chapStyle="1"/>
          <w:cols w:space="340"/>
          <w:docGrid w:linePitch="360"/>
        </w:sectPr>
      </w:pPr>
    </w:p>
    <w:p w14:paraId="19208965" w14:textId="77777777" w:rsidR="00CA3038" w:rsidRPr="00D46643" w:rsidRDefault="00CA3038" w:rsidP="00CA3038">
      <w:pPr>
        <w:tabs>
          <w:tab w:val="left" w:pos="567"/>
        </w:tabs>
        <w:suppressAutoHyphens/>
        <w:spacing w:after="0" w:line="240" w:lineRule="auto"/>
        <w:jc w:val="both"/>
        <w:rPr>
          <w:rFonts w:ascii="Times New Roman" w:eastAsia="MS Mincho" w:hAnsi="Times New Roman"/>
          <w:b/>
          <w:bCs/>
          <w:caps/>
          <w:lang w:val="en-US" w:eastAsia="ar-SA"/>
        </w:rPr>
      </w:pPr>
    </w:p>
    <w:p w14:paraId="1043B71E" w14:textId="77777777" w:rsidR="00CA3038" w:rsidRPr="00D46643" w:rsidRDefault="00CA3038" w:rsidP="00CA3038">
      <w:pPr>
        <w:tabs>
          <w:tab w:val="left" w:pos="567"/>
        </w:tabs>
        <w:suppressAutoHyphens/>
        <w:spacing w:after="0" w:line="240" w:lineRule="auto"/>
        <w:jc w:val="both"/>
        <w:rPr>
          <w:rFonts w:ascii="Times New Roman" w:eastAsia="MS Mincho" w:hAnsi="Times New Roman"/>
          <w:b/>
          <w:bCs/>
          <w:caps/>
          <w:lang w:val="en-US" w:eastAsia="ar-SA"/>
        </w:rPr>
        <w:sectPr w:rsidR="00CA3038" w:rsidRPr="00D46643" w:rsidSect="00A10D0E">
          <w:footnotePr>
            <w:pos w:val="beneathText"/>
          </w:footnotePr>
          <w:type w:val="continuous"/>
          <w:pgSz w:w="11907" w:h="16840" w:code="9"/>
          <w:pgMar w:top="1412" w:right="851" w:bottom="1140" w:left="1412" w:header="284" w:footer="720" w:gutter="0"/>
          <w:pgNumType w:start="9" w:chapStyle="1"/>
          <w:cols w:space="346"/>
          <w:docGrid w:linePitch="360"/>
        </w:sectPr>
      </w:pPr>
    </w:p>
    <w:p w14:paraId="4D2569DA" w14:textId="1235B3ED" w:rsidR="00CA3038" w:rsidRPr="007F07E2" w:rsidRDefault="007F07E2" w:rsidP="00780B3D">
      <w:pPr>
        <w:tabs>
          <w:tab w:val="left" w:pos="1710"/>
        </w:tabs>
        <w:snapToGrid w:val="0"/>
        <w:spacing w:after="0" w:line="360" w:lineRule="auto"/>
        <w:ind w:left="990" w:hanging="990"/>
        <w:jc w:val="both"/>
        <w:rPr>
          <w:rFonts w:ascii="Times New Roman" w:eastAsia="Times New Roman" w:hAnsi="Times New Roman"/>
          <w:b/>
          <w:sz w:val="20"/>
          <w:szCs w:val="20"/>
        </w:rPr>
      </w:pPr>
      <w:r w:rsidRPr="006A2017">
        <w:rPr>
          <w:rFonts w:ascii="Times New Roman" w:eastAsia="Times New Roman" w:hAnsi="Times New Roman"/>
          <w:b/>
          <w:sz w:val="20"/>
          <w:szCs w:val="20"/>
        </w:rPr>
        <w:t xml:space="preserve">PENDAHULUAN </w:t>
      </w:r>
      <w:r w:rsidR="00CA3038" w:rsidRPr="00D46643">
        <w:rPr>
          <w:rFonts w:ascii="Times New Roman" w:eastAsia="MS Mincho" w:hAnsi="Times New Roman"/>
          <w:b/>
          <w:bCs/>
          <w:caps/>
          <w:color w:val="FFFFFF"/>
          <w:vertAlign w:val="superscript"/>
          <w:lang w:val="en-US" w:eastAsia="ar-SA"/>
        </w:rPr>
        <w:footnoteReference w:customMarkFollows="1" w:id="2"/>
        <w:sym w:font="Symbol" w:char="F02A"/>
      </w:r>
    </w:p>
    <w:p w14:paraId="336A0856" w14:textId="15D90E4C" w:rsidR="007F07E2" w:rsidRPr="00AA7079" w:rsidRDefault="007F07E2" w:rsidP="00780B3D">
      <w:pPr>
        <w:tabs>
          <w:tab w:val="left" w:pos="0"/>
          <w:tab w:val="left" w:pos="567"/>
          <w:tab w:val="left" w:pos="1134"/>
        </w:tabs>
        <w:spacing w:after="0" w:line="240" w:lineRule="auto"/>
        <w:jc w:val="both"/>
        <w:rPr>
          <w:rFonts w:ascii="Times New Roman" w:hAnsi="Times New Roman"/>
        </w:rPr>
      </w:pPr>
      <w:r w:rsidRPr="00943C2D">
        <w:rPr>
          <w:rFonts w:ascii="Times New Roman" w:hAnsi="Times New Roman"/>
          <w:sz w:val="20"/>
          <w:szCs w:val="20"/>
        </w:rPr>
        <w:t>Kulit pisang merupakan salah satu bagian dari tanaman pisang yang selama ini keberadaannya terabaikan. Pemanfaatan limbah kulit pisang sebagai olahan pangan telah banyak dilakukan, tetapi pemanfaatan kulit pisang yang berkenaan dengan komponen</w:t>
      </w:r>
      <w:r w:rsidRPr="00A14B48">
        <w:rPr>
          <w:rFonts w:ascii="Times New Roman" w:hAnsi="Times New Roman"/>
          <w:sz w:val="24"/>
          <w:szCs w:val="24"/>
        </w:rPr>
        <w:t xml:space="preserve"> </w:t>
      </w:r>
      <w:r w:rsidRPr="00943C2D">
        <w:rPr>
          <w:rFonts w:ascii="Times New Roman" w:hAnsi="Times New Roman"/>
          <w:sz w:val="20"/>
          <w:szCs w:val="20"/>
        </w:rPr>
        <w:t>senyawa aktif yang terkandung didalamnya masih terbatas</w:t>
      </w:r>
      <w:r w:rsidR="00AA7079">
        <w:rPr>
          <w:rFonts w:ascii="Times New Roman" w:hAnsi="Times New Roman"/>
          <w:sz w:val="20"/>
          <w:szCs w:val="20"/>
        </w:rPr>
        <w:t xml:space="preserve"> [27]</w:t>
      </w:r>
      <w:r w:rsidRPr="00943C2D">
        <w:rPr>
          <w:rFonts w:ascii="Times New Roman" w:hAnsi="Times New Roman"/>
          <w:sz w:val="20"/>
          <w:szCs w:val="20"/>
        </w:rPr>
        <w:t xml:space="preserve">. </w:t>
      </w:r>
      <w:r>
        <w:rPr>
          <w:rFonts w:ascii="Times New Roman" w:hAnsi="Times New Roman"/>
          <w:sz w:val="20"/>
          <w:szCs w:val="20"/>
        </w:rPr>
        <w:t>P</w:t>
      </w:r>
      <w:r w:rsidRPr="00943C2D">
        <w:rPr>
          <w:rFonts w:ascii="Times New Roman" w:hAnsi="Times New Roman"/>
          <w:sz w:val="20"/>
          <w:szCs w:val="20"/>
        </w:rPr>
        <w:t xml:space="preserve">enapisan </w:t>
      </w:r>
      <w:r w:rsidRPr="00943C2D">
        <w:rPr>
          <w:rFonts w:ascii="Times New Roman" w:hAnsi="Times New Roman"/>
          <w:sz w:val="20"/>
          <w:szCs w:val="20"/>
        </w:rPr>
        <w:t xml:space="preserve">fitokimia dari ekstrak etanol kulit pisang kepok mengandung alkaloid, saponin, flavonoid, dan tanin. </w:t>
      </w:r>
      <w:bookmarkStart w:id="0" w:name="_Hlk167640086"/>
      <w:r w:rsidRPr="00943C2D">
        <w:rPr>
          <w:rFonts w:ascii="Times New Roman" w:hAnsi="Times New Roman"/>
          <w:sz w:val="20"/>
          <w:szCs w:val="20"/>
        </w:rPr>
        <w:t xml:space="preserve">Tanin di dalam kulit pisang dapat berperan sebagai antimikroba sedangkan saponin yang memiliki struktur rantai triterpenoid atau steroid yang bersifat non polar merupakan </w:t>
      </w:r>
      <w:r w:rsidRPr="00943C2D">
        <w:rPr>
          <w:rFonts w:ascii="Times New Roman" w:hAnsi="Times New Roman"/>
          <w:sz w:val="20"/>
          <w:szCs w:val="20"/>
          <w:shd w:val="clear" w:color="auto" w:fill="FFFFFF"/>
        </w:rPr>
        <w:t xml:space="preserve">senyawa penghasil busa alami yang dapat digunakan dalam industri deterjen, sabun dan sampo </w:t>
      </w:r>
      <w:r w:rsidR="00AA7079">
        <w:rPr>
          <w:rFonts w:ascii="Times New Roman" w:hAnsi="Times New Roman"/>
          <w:sz w:val="20"/>
          <w:szCs w:val="20"/>
          <w:shd w:val="clear" w:color="auto" w:fill="FFFFFF"/>
        </w:rPr>
        <w:t>[17-18]</w:t>
      </w:r>
      <w:bookmarkEnd w:id="0"/>
      <w:r w:rsidR="00AA7079">
        <w:rPr>
          <w:rFonts w:ascii="Times New Roman" w:hAnsi="Times New Roman"/>
          <w:sz w:val="20"/>
          <w:szCs w:val="20"/>
          <w:shd w:val="clear" w:color="auto" w:fill="FFFFFF"/>
        </w:rPr>
        <w:t xml:space="preserve">. </w:t>
      </w:r>
      <w:r w:rsidRPr="00943C2D">
        <w:rPr>
          <w:rFonts w:ascii="Times New Roman" w:hAnsi="Times New Roman"/>
          <w:sz w:val="20"/>
          <w:szCs w:val="20"/>
        </w:rPr>
        <w:t xml:space="preserve">Deterjen merupakan bahan pembersih yang umum </w:t>
      </w:r>
      <w:r w:rsidRPr="00943C2D">
        <w:rPr>
          <w:rFonts w:ascii="Times New Roman" w:hAnsi="Times New Roman"/>
          <w:sz w:val="20"/>
          <w:szCs w:val="20"/>
        </w:rPr>
        <w:lastRenderedPageBreak/>
        <w:t xml:space="preserve">digunakan oleh masyarakat, baik oleh rumah tangga, industri, perhotelan, rumah makan, dan lain-lain </w:t>
      </w:r>
      <w:r w:rsidR="00AA7079">
        <w:rPr>
          <w:rFonts w:ascii="Times New Roman" w:hAnsi="Times New Roman"/>
        </w:rPr>
        <w:t>[15]</w:t>
      </w:r>
      <w:r w:rsidRPr="00943C2D">
        <w:rPr>
          <w:rFonts w:ascii="Times New Roman" w:hAnsi="Times New Roman"/>
          <w:sz w:val="20"/>
          <w:szCs w:val="20"/>
        </w:rPr>
        <w:t xml:space="preserve">. </w:t>
      </w:r>
      <w:r w:rsidRPr="00943C2D">
        <w:rPr>
          <w:rFonts w:ascii="Times New Roman" w:hAnsi="Times New Roman"/>
          <w:sz w:val="20"/>
          <w:szCs w:val="20"/>
          <w:shd w:val="clear" w:color="auto" w:fill="FFFFFF"/>
        </w:rPr>
        <w:t>Deterjen konvensional terbuat dari berbagai   macam senyawa kimia seperti pembangun, pewangi buatan, dan yang paling berbahaya adalah surfaktan</w:t>
      </w:r>
      <w:r w:rsidR="00AA7079">
        <w:rPr>
          <w:rFonts w:ascii="Times New Roman" w:hAnsi="Times New Roman"/>
          <w:sz w:val="20"/>
          <w:szCs w:val="20"/>
          <w:shd w:val="clear" w:color="auto" w:fill="FFFFFF"/>
        </w:rPr>
        <w:t xml:space="preserve"> [11]</w:t>
      </w:r>
      <w:r w:rsidRPr="00943C2D">
        <w:rPr>
          <w:rFonts w:ascii="Times New Roman" w:hAnsi="Times New Roman"/>
          <w:sz w:val="20"/>
          <w:szCs w:val="20"/>
          <w:shd w:val="clear" w:color="auto" w:fill="FFFFFF"/>
        </w:rPr>
        <w:t xml:space="preserve">. </w:t>
      </w:r>
      <w:bookmarkStart w:id="1" w:name="_Hlk167642856"/>
      <w:r w:rsidRPr="00943C2D">
        <w:rPr>
          <w:rFonts w:ascii="Times New Roman" w:hAnsi="Times New Roman"/>
          <w:sz w:val="20"/>
          <w:szCs w:val="20"/>
          <w:shd w:val="clear" w:color="auto" w:fill="FFFFFF"/>
        </w:rPr>
        <w:t>Surfaktan merupakan senyawa turunan minyak bumi yang berfungsi</w:t>
      </w:r>
      <w:r>
        <w:rPr>
          <w:rFonts w:ascii="Times New Roman" w:hAnsi="Times New Roman"/>
          <w:sz w:val="20"/>
          <w:szCs w:val="20"/>
          <w:shd w:val="clear" w:color="auto" w:fill="FFFFFF"/>
        </w:rPr>
        <w:t xml:space="preserve"> </w:t>
      </w:r>
      <w:r w:rsidRPr="00943C2D">
        <w:rPr>
          <w:rFonts w:ascii="Times New Roman" w:hAnsi="Times New Roman"/>
          <w:sz w:val="20"/>
          <w:szCs w:val="20"/>
          <w:shd w:val="clear" w:color="auto" w:fill="FFFFFF"/>
        </w:rPr>
        <w:t xml:space="preserve">menurunkan tegangan permukaan air atau membuat permukaan lebih basah  sehingga lebih mudah berinteraksi dengan minyak dan lemak </w:t>
      </w:r>
      <w:bookmarkEnd w:id="1"/>
      <w:r w:rsidR="00AA7079" w:rsidRPr="00943C2D">
        <w:rPr>
          <w:rFonts w:ascii="Times New Roman" w:hAnsi="Times New Roman"/>
          <w:sz w:val="20"/>
          <w:szCs w:val="20"/>
          <w:shd w:val="clear" w:color="auto" w:fill="FFFFFF"/>
        </w:rPr>
        <w:t xml:space="preserve">sampo </w:t>
      </w:r>
      <w:r w:rsidR="00AA7079">
        <w:rPr>
          <w:rFonts w:ascii="Times New Roman" w:hAnsi="Times New Roman"/>
          <w:sz w:val="20"/>
          <w:szCs w:val="20"/>
          <w:shd w:val="clear" w:color="auto" w:fill="FFFFFF"/>
        </w:rPr>
        <w:t>[17-18]</w:t>
      </w:r>
      <w:r w:rsidR="00AA7079">
        <w:rPr>
          <w:rFonts w:ascii="Times New Roman" w:hAnsi="Times New Roman"/>
          <w:sz w:val="20"/>
          <w:szCs w:val="20"/>
          <w:shd w:val="clear" w:color="auto" w:fill="FFFFFF"/>
        </w:rPr>
        <w:t xml:space="preserve">. </w:t>
      </w:r>
      <w:r w:rsidRPr="00943C2D">
        <w:rPr>
          <w:rFonts w:ascii="Times New Roman" w:hAnsi="Times New Roman"/>
          <w:sz w:val="20"/>
          <w:szCs w:val="20"/>
        </w:rPr>
        <w:t>Detergen yang mengandung bahan aktif seperti surfaktan LAS yang berasal dari petroleum dapat menimbulkan dampak negatif terhadap lingkungan dan makhluk hidup karena sulit diuraikan oleh mikroorganisme dan dapat mencemari lingkungan</w:t>
      </w:r>
      <w:r w:rsidR="00AA7079">
        <w:rPr>
          <w:rFonts w:ascii="Times New Roman" w:hAnsi="Times New Roman"/>
          <w:sz w:val="20"/>
          <w:szCs w:val="20"/>
        </w:rPr>
        <w:t xml:space="preserve"> </w:t>
      </w:r>
      <w:r w:rsidR="00AA7079">
        <w:rPr>
          <w:rFonts w:ascii="Times New Roman" w:hAnsi="Times New Roman"/>
        </w:rPr>
        <w:t>[15]</w:t>
      </w:r>
      <w:r w:rsidRPr="00943C2D">
        <w:rPr>
          <w:rFonts w:ascii="Times New Roman" w:hAnsi="Times New Roman"/>
          <w:sz w:val="20"/>
          <w:szCs w:val="20"/>
        </w:rPr>
        <w:t>. Untuk menanggulangi masalah pencemaran ini, dapat digunakan surfaktan berbahan dasar nabati yang dapat didegradasi oleh mikroorganisme dibandingkan surfaktan berbahan dasar minyak bumi. Surfaktan nabati yang digunakan metil ester sulfonat sifatnya yang ramah lingkungan, mudah didegradasi karena dibuat dengan bahan dasar minyak nabati. Senyawa alami yang mempunyai karakteristik seperti surfaktan ialah saponin</w:t>
      </w:r>
      <w:r w:rsidR="00AA7079">
        <w:rPr>
          <w:rFonts w:ascii="Times New Roman" w:hAnsi="Times New Roman"/>
          <w:sz w:val="20"/>
          <w:szCs w:val="20"/>
        </w:rPr>
        <w:t xml:space="preserve"> [5].</w:t>
      </w:r>
      <w:r w:rsidRPr="00943C2D">
        <w:rPr>
          <w:rFonts w:ascii="Times New Roman" w:hAnsi="Times New Roman"/>
          <w:sz w:val="20"/>
          <w:szCs w:val="20"/>
        </w:rPr>
        <w:t xml:space="preserve"> </w:t>
      </w:r>
      <w:r w:rsidRPr="00943C2D">
        <w:rPr>
          <w:rFonts w:ascii="Times New Roman" w:hAnsi="Times New Roman"/>
          <w:sz w:val="20"/>
          <w:szCs w:val="20"/>
          <w:shd w:val="clear" w:color="auto" w:fill="FFFFFF"/>
        </w:rPr>
        <w:t>Saponin merupakan senyawa penghasil busa alami yang dapat digunakan dalam industri deterjen, sabun dan sampo</w:t>
      </w:r>
      <w:r w:rsidR="00AA7079">
        <w:rPr>
          <w:rFonts w:ascii="Times New Roman" w:hAnsi="Times New Roman"/>
          <w:sz w:val="20"/>
          <w:szCs w:val="20"/>
          <w:shd w:val="clear" w:color="auto" w:fill="FFFFFF"/>
        </w:rPr>
        <w:t xml:space="preserve"> </w:t>
      </w:r>
      <w:r w:rsidR="00AA7079">
        <w:rPr>
          <w:rFonts w:ascii="Times New Roman" w:hAnsi="Times New Roman"/>
          <w:sz w:val="20"/>
          <w:szCs w:val="20"/>
          <w:shd w:val="clear" w:color="auto" w:fill="FFFFFF"/>
        </w:rPr>
        <w:t>[17-18]</w:t>
      </w:r>
      <w:r w:rsidRPr="00943C2D">
        <w:rPr>
          <w:rFonts w:ascii="Times New Roman" w:hAnsi="Times New Roman"/>
          <w:sz w:val="20"/>
          <w:szCs w:val="20"/>
          <w:shd w:val="clear" w:color="auto" w:fill="FFFFFF"/>
        </w:rPr>
        <w:t xml:space="preserve">. Selain saponin terdapat surfaktan dari minyak nabati yaitu Metil Ester Sulfonat (MES). </w:t>
      </w:r>
      <w:r w:rsidRPr="00943C2D">
        <w:rPr>
          <w:rFonts w:ascii="Times New Roman" w:hAnsi="Times New Roman"/>
          <w:sz w:val="20"/>
          <w:szCs w:val="20"/>
        </w:rPr>
        <w:t>MES merupakan surfaktan anionik sebagai bahan aktif pada deterjen yang telah banyak dikembangkan karena memperlihatkan dispersi yang baik, sifat penyabunan yang baik terutama pada air dengan tingkat kesadahan yang tinggi, dan bersifat mudah terdegradasi</w:t>
      </w:r>
      <w:r w:rsidR="00AA7079">
        <w:rPr>
          <w:rFonts w:ascii="Times New Roman" w:hAnsi="Times New Roman"/>
          <w:sz w:val="20"/>
          <w:szCs w:val="20"/>
        </w:rPr>
        <w:t xml:space="preserve"> [8]</w:t>
      </w:r>
      <w:bookmarkStart w:id="2" w:name="_Hlk135487395"/>
      <w:bookmarkStart w:id="3" w:name="_Hlk124979602"/>
      <w:r w:rsidR="00AA7079">
        <w:rPr>
          <w:rFonts w:ascii="Times New Roman" w:hAnsi="Times New Roman"/>
          <w:sz w:val="20"/>
          <w:szCs w:val="20"/>
        </w:rPr>
        <w:t xml:space="preserve">. </w:t>
      </w:r>
      <w:r w:rsidRPr="00943C2D">
        <w:rPr>
          <w:rFonts w:ascii="Times New Roman" w:hAnsi="Times New Roman"/>
          <w:i/>
          <w:iCs/>
          <w:sz w:val="20"/>
          <w:szCs w:val="20"/>
          <w:lang w:eastAsia="id-ID"/>
        </w:rPr>
        <w:t xml:space="preserve">Ultrasonic-assisted extraction </w:t>
      </w:r>
      <w:r w:rsidRPr="00943C2D">
        <w:rPr>
          <w:rFonts w:ascii="Times New Roman" w:hAnsi="Times New Roman"/>
          <w:sz w:val="20"/>
          <w:szCs w:val="20"/>
          <w:lang w:eastAsia="id-ID"/>
        </w:rPr>
        <w:t>(UAE) adalah salah satu metode ekstraksi</w:t>
      </w:r>
      <w:r w:rsidRPr="00943C2D">
        <w:rPr>
          <w:rFonts w:ascii="Times New Roman" w:hAnsi="Times New Roman"/>
          <w:color w:val="000000"/>
          <w:sz w:val="20"/>
          <w:szCs w:val="20"/>
          <w:lang w:eastAsia="id-ID"/>
        </w:rPr>
        <w:t xml:space="preserve"> </w:t>
      </w:r>
      <w:r w:rsidRPr="00943C2D">
        <w:rPr>
          <w:rFonts w:ascii="Times New Roman" w:hAnsi="Times New Roman"/>
          <w:sz w:val="20"/>
          <w:szCs w:val="20"/>
          <w:lang w:eastAsia="id-ID"/>
        </w:rPr>
        <w:t>berbantu ultrasonik.</w:t>
      </w:r>
      <w:bookmarkEnd w:id="2"/>
      <w:r w:rsidRPr="00943C2D">
        <w:rPr>
          <w:rFonts w:ascii="Times New Roman" w:hAnsi="Times New Roman"/>
          <w:sz w:val="20"/>
          <w:szCs w:val="20"/>
        </w:rPr>
        <w:t xml:space="preserve"> Metode ekstraksi menggunakan gelombang ultrasonik menjadi alternatif yang lebih efektif d</w:t>
      </w:r>
      <w:r>
        <w:rPr>
          <w:rFonts w:ascii="Times New Roman" w:hAnsi="Times New Roman"/>
          <w:sz w:val="20"/>
          <w:szCs w:val="20"/>
        </w:rPr>
        <w:t xml:space="preserve"> </w:t>
      </w:r>
      <w:r w:rsidRPr="00943C2D">
        <w:rPr>
          <w:rFonts w:ascii="Times New Roman" w:hAnsi="Times New Roman"/>
          <w:sz w:val="20"/>
          <w:szCs w:val="20"/>
        </w:rPr>
        <w:t xml:space="preserve">an efisien </w:t>
      </w:r>
      <w:r w:rsidR="00AA7079">
        <w:rPr>
          <w:rFonts w:ascii="Times New Roman" w:hAnsi="Times New Roman"/>
          <w:sz w:val="20"/>
          <w:szCs w:val="20"/>
        </w:rPr>
        <w:t>[22]</w:t>
      </w:r>
      <w:r w:rsidRPr="00943C2D">
        <w:rPr>
          <w:rFonts w:ascii="Times New Roman" w:hAnsi="Times New Roman"/>
          <w:sz w:val="20"/>
          <w:szCs w:val="20"/>
          <w:lang w:eastAsia="id-ID"/>
        </w:rPr>
        <w:t>.</w:t>
      </w:r>
      <w:bookmarkEnd w:id="3"/>
      <w:r>
        <w:rPr>
          <w:rFonts w:ascii="Times New Roman" w:hAnsi="Times New Roman"/>
          <w:sz w:val="24"/>
          <w:szCs w:val="24"/>
        </w:rPr>
        <w:t xml:space="preserve"> </w:t>
      </w:r>
      <w:r w:rsidRPr="00943C2D">
        <w:rPr>
          <w:rFonts w:ascii="Times New Roman" w:hAnsi="Times New Roman"/>
          <w:sz w:val="20"/>
          <w:szCs w:val="20"/>
        </w:rPr>
        <w:t>Etanol merupakan pelarut yang biasa digunakan pada sediaan farmasi dan kosmetik. Etanol merupakan pelarut universal yang dapat menarik semua jenis senyawa termasuk polar, semi-polar dan nonpolar.</w:t>
      </w:r>
      <w:r>
        <w:rPr>
          <w:rFonts w:ascii="Times New Roman" w:hAnsi="Times New Roman"/>
          <w:sz w:val="24"/>
          <w:szCs w:val="24"/>
        </w:rPr>
        <w:t xml:space="preserve"> </w:t>
      </w:r>
      <w:r w:rsidRPr="0058459F">
        <w:rPr>
          <w:rFonts w:ascii="Times New Roman" w:hAnsi="Times New Roman"/>
          <w:sz w:val="20"/>
          <w:szCs w:val="20"/>
        </w:rPr>
        <w:t>Penelitian ini dilakukan untuk mengetahui apakah tanin dapat menjadi antibakteri dan saponin dapat menjadi surfaktan dalam pembuatan deterjen cair.</w:t>
      </w:r>
    </w:p>
    <w:p w14:paraId="59BB7892" w14:textId="77777777" w:rsidR="007F07E2" w:rsidRPr="00D46643" w:rsidRDefault="007F07E2" w:rsidP="00780B3D">
      <w:pPr>
        <w:tabs>
          <w:tab w:val="left" w:pos="0"/>
          <w:tab w:val="left" w:pos="567"/>
          <w:tab w:val="left" w:pos="1134"/>
        </w:tabs>
        <w:spacing w:after="0" w:line="240" w:lineRule="auto"/>
        <w:jc w:val="both"/>
        <w:rPr>
          <w:rFonts w:ascii="Times New Roman" w:eastAsia="Times New Roman" w:hAnsi="Times New Roman"/>
          <w:bCs/>
          <w:lang w:val="en-US"/>
        </w:rPr>
      </w:pPr>
    </w:p>
    <w:p w14:paraId="57A192E8" w14:textId="6E540950" w:rsidR="00CA3038" w:rsidRPr="00780B3D" w:rsidRDefault="00D73191" w:rsidP="00780B3D">
      <w:pPr>
        <w:suppressAutoHyphens/>
        <w:spacing w:after="0" w:line="240" w:lineRule="auto"/>
        <w:jc w:val="both"/>
        <w:rPr>
          <w:rFonts w:ascii="Times New Roman" w:eastAsia="MS Mincho" w:hAnsi="Times New Roman"/>
          <w:b/>
          <w:sz w:val="20"/>
          <w:szCs w:val="20"/>
          <w:lang w:val="en-US" w:eastAsia="ar-SA"/>
        </w:rPr>
      </w:pPr>
      <w:r w:rsidRPr="00780B3D">
        <w:rPr>
          <w:rFonts w:ascii="Times New Roman" w:eastAsia="MS Mincho" w:hAnsi="Times New Roman"/>
          <w:b/>
          <w:sz w:val="20"/>
          <w:szCs w:val="20"/>
          <w:lang w:val="en-US" w:eastAsia="ar-SA"/>
        </w:rPr>
        <w:t xml:space="preserve">Material </w:t>
      </w:r>
    </w:p>
    <w:p w14:paraId="7AE42121" w14:textId="2E710F3F" w:rsidR="001C78B0" w:rsidRPr="00780B3D" w:rsidRDefault="001C78B0" w:rsidP="00780B3D">
      <w:pPr>
        <w:spacing w:line="240" w:lineRule="auto"/>
        <w:jc w:val="both"/>
        <w:rPr>
          <w:rFonts w:ascii="Times New Roman" w:hAnsi="Times New Roman"/>
          <w:sz w:val="20"/>
          <w:szCs w:val="20"/>
        </w:rPr>
      </w:pPr>
      <w:r w:rsidRPr="00780B3D">
        <w:rPr>
          <w:rFonts w:ascii="Times New Roman" w:hAnsi="Times New Roman"/>
          <w:sz w:val="20"/>
          <w:szCs w:val="20"/>
        </w:rPr>
        <w:t>Kulit Pisang Kepok, FeCl</w:t>
      </w:r>
      <w:r w:rsidRPr="00780B3D">
        <w:rPr>
          <w:rFonts w:ascii="Times New Roman" w:hAnsi="Times New Roman"/>
          <w:sz w:val="20"/>
          <w:szCs w:val="20"/>
          <w:vertAlign w:val="subscript"/>
        </w:rPr>
        <w:t>3,</w:t>
      </w:r>
      <w:r w:rsidRPr="00780B3D">
        <w:rPr>
          <w:rFonts w:ascii="Times New Roman" w:hAnsi="Times New Roman"/>
          <w:sz w:val="20"/>
          <w:szCs w:val="20"/>
        </w:rPr>
        <w:t xml:space="preserve"> HCl, H</w:t>
      </w:r>
      <w:r w:rsidRPr="00780B3D">
        <w:rPr>
          <w:rFonts w:ascii="Times New Roman" w:hAnsi="Times New Roman"/>
          <w:sz w:val="20"/>
          <w:szCs w:val="20"/>
          <w:vertAlign w:val="subscript"/>
        </w:rPr>
        <w:t>2</w:t>
      </w:r>
      <w:r w:rsidRPr="00780B3D">
        <w:rPr>
          <w:rFonts w:ascii="Times New Roman" w:hAnsi="Times New Roman"/>
          <w:sz w:val="20"/>
          <w:szCs w:val="20"/>
        </w:rPr>
        <w:t>SO</w:t>
      </w:r>
      <w:r w:rsidRPr="00780B3D">
        <w:rPr>
          <w:rFonts w:ascii="Times New Roman" w:hAnsi="Times New Roman"/>
          <w:sz w:val="20"/>
          <w:szCs w:val="20"/>
          <w:vertAlign w:val="subscript"/>
        </w:rPr>
        <w:t>4</w:t>
      </w:r>
      <w:r w:rsidRPr="00780B3D">
        <w:rPr>
          <w:rFonts w:ascii="Times New Roman" w:hAnsi="Times New Roman"/>
          <w:sz w:val="20"/>
          <w:szCs w:val="20"/>
        </w:rPr>
        <w:t xml:space="preserve">, Etanol, </w:t>
      </w:r>
      <w:r w:rsidR="001A410B" w:rsidRPr="00780B3D">
        <w:rPr>
          <w:rFonts w:ascii="Times New Roman" w:hAnsi="Times New Roman"/>
          <w:sz w:val="20"/>
          <w:szCs w:val="20"/>
        </w:rPr>
        <w:t>Biakan Bakteri</w:t>
      </w:r>
      <w:r w:rsidR="001A410B" w:rsidRPr="00780B3D">
        <w:rPr>
          <w:rFonts w:ascii="Times New Roman" w:hAnsi="Times New Roman"/>
          <w:sz w:val="20"/>
          <w:szCs w:val="20"/>
          <w:lang w:val="en-US"/>
        </w:rPr>
        <w:t xml:space="preserve">, </w:t>
      </w:r>
      <w:r w:rsidR="001A410B" w:rsidRPr="00780B3D">
        <w:rPr>
          <w:rFonts w:ascii="Times New Roman" w:eastAsiaTheme="minorEastAsia" w:hAnsi="Times New Roman"/>
          <w:sz w:val="20"/>
          <w:szCs w:val="20"/>
        </w:rPr>
        <w:t>KMnO</w:t>
      </w:r>
      <w:r w:rsidR="001A410B" w:rsidRPr="00780B3D">
        <w:rPr>
          <w:rFonts w:ascii="Times New Roman" w:eastAsiaTheme="minorEastAsia" w:hAnsi="Times New Roman"/>
          <w:sz w:val="20"/>
          <w:szCs w:val="20"/>
          <w:vertAlign w:val="subscript"/>
        </w:rPr>
        <w:t>4</w:t>
      </w:r>
      <w:r w:rsidR="001A410B" w:rsidRPr="00780B3D">
        <w:rPr>
          <w:rFonts w:ascii="Times New Roman" w:eastAsiaTheme="minorEastAsia" w:hAnsi="Times New Roman"/>
          <w:sz w:val="20"/>
          <w:szCs w:val="20"/>
        </w:rPr>
        <w:t xml:space="preserve"> 0,1 N</w:t>
      </w:r>
      <w:r w:rsidR="001A410B" w:rsidRPr="00780B3D">
        <w:rPr>
          <w:rFonts w:ascii="Times New Roman" w:hAnsi="Times New Roman"/>
          <w:sz w:val="20"/>
          <w:szCs w:val="20"/>
          <w:lang w:val="en-US"/>
        </w:rPr>
        <w:t xml:space="preserve">, </w:t>
      </w:r>
      <w:r w:rsidR="001A410B" w:rsidRPr="00780B3D">
        <w:rPr>
          <w:rFonts w:ascii="Times New Roman" w:eastAsiaTheme="minorEastAsia" w:hAnsi="Times New Roman"/>
          <w:sz w:val="20"/>
          <w:szCs w:val="20"/>
        </w:rPr>
        <w:t>Asam oksalat</w:t>
      </w:r>
      <w:r w:rsidR="001A410B" w:rsidRPr="00780B3D">
        <w:rPr>
          <w:rFonts w:ascii="Times New Roman" w:hAnsi="Times New Roman"/>
          <w:sz w:val="20"/>
          <w:szCs w:val="20"/>
          <w:lang w:val="en-US"/>
        </w:rPr>
        <w:t>, Anisaldehid, N</w:t>
      </w:r>
      <w:r w:rsidR="001A410B" w:rsidRPr="00780B3D">
        <w:rPr>
          <w:rFonts w:ascii="Times New Roman" w:hAnsi="Times New Roman"/>
          <w:sz w:val="20"/>
          <w:szCs w:val="20"/>
        </w:rPr>
        <w:t>utrient Agar</w:t>
      </w:r>
      <w:r w:rsidR="001A410B" w:rsidRPr="00780B3D">
        <w:rPr>
          <w:rFonts w:ascii="Times New Roman" w:hAnsi="Times New Roman"/>
          <w:sz w:val="20"/>
          <w:szCs w:val="20"/>
          <w:lang w:val="en-US"/>
        </w:rPr>
        <w:t xml:space="preserve">, </w:t>
      </w:r>
      <w:r w:rsidRPr="00780B3D">
        <w:rPr>
          <w:rFonts w:ascii="Times New Roman" w:hAnsi="Times New Roman"/>
          <w:sz w:val="20"/>
          <w:szCs w:val="20"/>
          <w:lang w:val="en-US"/>
        </w:rPr>
        <w:t>STPP,  HPMC, BHT, Decyl Glucoside, Lauryl Gkucoside, Pafrum, Aquadest.</w:t>
      </w:r>
    </w:p>
    <w:p w14:paraId="0E764CA1" w14:textId="7965A34F" w:rsidR="001C78B0" w:rsidRPr="00780B3D" w:rsidRDefault="001C78B0" w:rsidP="00780B3D">
      <w:pPr>
        <w:spacing w:after="0" w:line="240" w:lineRule="auto"/>
        <w:jc w:val="both"/>
        <w:rPr>
          <w:rFonts w:ascii="Times New Roman" w:eastAsia="MS Mincho" w:hAnsi="Times New Roman"/>
          <w:b/>
          <w:bCs/>
          <w:sz w:val="20"/>
          <w:szCs w:val="20"/>
          <w:lang w:val="en-US" w:eastAsia="ar-SA"/>
        </w:rPr>
      </w:pPr>
      <w:r w:rsidRPr="00780B3D">
        <w:rPr>
          <w:rFonts w:ascii="Times New Roman" w:eastAsia="MS Mincho" w:hAnsi="Times New Roman"/>
          <w:b/>
          <w:sz w:val="20"/>
          <w:szCs w:val="20"/>
          <w:lang w:val="en-US" w:eastAsia="ar-SA"/>
        </w:rPr>
        <w:t>Method</w:t>
      </w:r>
    </w:p>
    <w:p w14:paraId="29CA52E2" w14:textId="05EA0A65" w:rsidR="00780B3D" w:rsidRPr="00780B3D" w:rsidRDefault="001C78B0" w:rsidP="00780B3D">
      <w:pPr>
        <w:spacing w:after="0" w:line="240" w:lineRule="auto"/>
        <w:jc w:val="both"/>
        <w:rPr>
          <w:rFonts w:ascii="Times New Roman" w:eastAsia="MS Mincho" w:hAnsi="Times New Roman"/>
          <w:b/>
          <w:bCs/>
          <w:sz w:val="20"/>
          <w:szCs w:val="20"/>
          <w:lang w:val="en-US" w:eastAsia="ar-SA"/>
        </w:rPr>
      </w:pPr>
      <w:r w:rsidRPr="00780B3D">
        <w:rPr>
          <w:rFonts w:ascii="Times New Roman" w:eastAsia="MS Mincho" w:hAnsi="Times New Roman"/>
          <w:b/>
          <w:bCs/>
          <w:sz w:val="20"/>
          <w:szCs w:val="20"/>
          <w:lang w:val="en-US" w:eastAsia="ar-SA"/>
        </w:rPr>
        <w:t>Persiapan Sampel</w:t>
      </w:r>
      <w:r w:rsidR="00780B3D" w:rsidRPr="00780B3D">
        <w:rPr>
          <w:rFonts w:ascii="Times New Roman" w:eastAsia="MS Mincho" w:hAnsi="Times New Roman"/>
          <w:b/>
          <w:bCs/>
          <w:sz w:val="20"/>
          <w:szCs w:val="20"/>
          <w:lang w:val="en-US" w:eastAsia="ar-SA"/>
        </w:rPr>
        <w:t xml:space="preserve"> </w:t>
      </w:r>
      <w:r w:rsidR="00780B3D" w:rsidRPr="00780B3D">
        <w:rPr>
          <w:rFonts w:ascii="Times New Roman" w:hAnsi="Times New Roman"/>
          <w:b/>
          <w:bCs/>
          <w:sz w:val="20"/>
          <w:szCs w:val="20"/>
          <w:lang w:val="en-US"/>
        </w:rPr>
        <w:t>(Wahyuni, 2020)</w:t>
      </w:r>
    </w:p>
    <w:p w14:paraId="51DA5F06" w14:textId="77777777" w:rsidR="00780B3D" w:rsidRPr="002315D0" w:rsidRDefault="00780B3D" w:rsidP="00780B3D">
      <w:pPr>
        <w:pStyle w:val="BodyText"/>
        <w:ind w:right="-2"/>
        <w:jc w:val="both"/>
        <w:rPr>
          <w:w w:val="105"/>
          <w:sz w:val="20"/>
          <w:szCs w:val="20"/>
          <w:lang w:val="id-ID"/>
        </w:rPr>
      </w:pPr>
      <w:r w:rsidRPr="002315D0">
        <w:rPr>
          <w:w w:val="105"/>
          <w:sz w:val="20"/>
          <w:szCs w:val="20"/>
          <w:lang w:val="id-ID"/>
        </w:rPr>
        <w:t>Bahan</w:t>
      </w:r>
      <w:r w:rsidRPr="002315D0">
        <w:rPr>
          <w:spacing w:val="1"/>
          <w:w w:val="105"/>
          <w:sz w:val="20"/>
          <w:szCs w:val="20"/>
          <w:lang w:val="id-ID"/>
        </w:rPr>
        <w:t xml:space="preserve"> </w:t>
      </w:r>
      <w:r w:rsidRPr="002315D0">
        <w:rPr>
          <w:w w:val="105"/>
          <w:sz w:val="20"/>
          <w:szCs w:val="20"/>
          <w:lang w:val="id-ID"/>
        </w:rPr>
        <w:t>baku</w:t>
      </w:r>
      <w:r w:rsidRPr="002315D0">
        <w:rPr>
          <w:spacing w:val="1"/>
          <w:w w:val="105"/>
          <w:sz w:val="20"/>
          <w:szCs w:val="20"/>
          <w:lang w:val="id-ID"/>
        </w:rPr>
        <w:t xml:space="preserve"> </w:t>
      </w:r>
      <w:r w:rsidRPr="002315D0">
        <w:rPr>
          <w:w w:val="105"/>
          <w:sz w:val="20"/>
          <w:szCs w:val="20"/>
          <w:lang w:val="id-ID"/>
        </w:rPr>
        <w:t>kulit</w:t>
      </w:r>
      <w:r w:rsidRPr="002315D0">
        <w:rPr>
          <w:spacing w:val="1"/>
          <w:w w:val="105"/>
          <w:sz w:val="20"/>
          <w:szCs w:val="20"/>
          <w:lang w:val="id-ID"/>
        </w:rPr>
        <w:t xml:space="preserve"> </w:t>
      </w:r>
      <w:r w:rsidRPr="002315D0">
        <w:rPr>
          <w:w w:val="105"/>
          <w:sz w:val="20"/>
          <w:szCs w:val="20"/>
          <w:lang w:val="id-ID"/>
        </w:rPr>
        <w:t>pisang</w:t>
      </w:r>
      <w:r w:rsidRPr="002315D0">
        <w:rPr>
          <w:spacing w:val="1"/>
          <w:w w:val="105"/>
          <w:sz w:val="20"/>
          <w:szCs w:val="20"/>
          <w:lang w:val="id-ID"/>
        </w:rPr>
        <w:t xml:space="preserve"> </w:t>
      </w:r>
      <w:r w:rsidRPr="002315D0">
        <w:rPr>
          <w:w w:val="105"/>
          <w:sz w:val="20"/>
          <w:szCs w:val="20"/>
          <w:lang w:val="id-ID"/>
        </w:rPr>
        <w:t>dicuci</w:t>
      </w:r>
      <w:r w:rsidRPr="002315D0">
        <w:rPr>
          <w:spacing w:val="1"/>
          <w:w w:val="105"/>
          <w:sz w:val="20"/>
          <w:szCs w:val="20"/>
          <w:lang w:val="id-ID"/>
        </w:rPr>
        <w:t xml:space="preserve"> </w:t>
      </w:r>
      <w:r w:rsidRPr="002315D0">
        <w:rPr>
          <w:w w:val="105"/>
          <w:sz w:val="20"/>
          <w:szCs w:val="20"/>
          <w:lang w:val="id-ID"/>
        </w:rPr>
        <w:t>menggunakan</w:t>
      </w:r>
      <w:r w:rsidRPr="002315D0">
        <w:rPr>
          <w:spacing w:val="1"/>
          <w:w w:val="105"/>
          <w:sz w:val="20"/>
          <w:szCs w:val="20"/>
          <w:lang w:val="id-ID"/>
        </w:rPr>
        <w:t xml:space="preserve"> </w:t>
      </w:r>
      <w:r w:rsidRPr="002315D0">
        <w:rPr>
          <w:w w:val="105"/>
          <w:sz w:val="20"/>
          <w:szCs w:val="20"/>
          <w:lang w:val="id-ID"/>
        </w:rPr>
        <w:t>air</w:t>
      </w:r>
      <w:r w:rsidRPr="002315D0">
        <w:rPr>
          <w:spacing w:val="1"/>
          <w:w w:val="105"/>
          <w:sz w:val="20"/>
          <w:szCs w:val="20"/>
          <w:lang w:val="id-ID"/>
        </w:rPr>
        <w:t xml:space="preserve"> </w:t>
      </w:r>
      <w:r w:rsidRPr="002315D0">
        <w:rPr>
          <w:w w:val="105"/>
          <w:sz w:val="20"/>
          <w:szCs w:val="20"/>
          <w:lang w:val="id-ID"/>
        </w:rPr>
        <w:t>yang</w:t>
      </w:r>
      <w:r w:rsidRPr="002315D0">
        <w:rPr>
          <w:spacing w:val="1"/>
          <w:w w:val="105"/>
          <w:sz w:val="20"/>
          <w:szCs w:val="20"/>
          <w:lang w:val="id-ID"/>
        </w:rPr>
        <w:t xml:space="preserve"> </w:t>
      </w:r>
      <w:r w:rsidRPr="002315D0">
        <w:rPr>
          <w:w w:val="105"/>
          <w:sz w:val="20"/>
          <w:szCs w:val="20"/>
          <w:lang w:val="id-ID"/>
        </w:rPr>
        <w:t>mengalir.</w:t>
      </w:r>
      <w:r w:rsidRPr="002315D0">
        <w:rPr>
          <w:spacing w:val="1"/>
          <w:w w:val="105"/>
          <w:sz w:val="20"/>
          <w:szCs w:val="20"/>
          <w:lang w:val="id-ID"/>
        </w:rPr>
        <w:t xml:space="preserve"> </w:t>
      </w:r>
      <w:r w:rsidRPr="002315D0">
        <w:rPr>
          <w:w w:val="105"/>
          <w:sz w:val="20"/>
          <w:szCs w:val="20"/>
          <w:lang w:val="id-ID"/>
        </w:rPr>
        <w:t>Kemudian</w:t>
      </w:r>
      <w:r w:rsidRPr="002315D0">
        <w:rPr>
          <w:spacing w:val="1"/>
          <w:w w:val="105"/>
          <w:sz w:val="20"/>
          <w:szCs w:val="20"/>
          <w:lang w:val="id-ID"/>
        </w:rPr>
        <w:t xml:space="preserve"> </w:t>
      </w:r>
      <w:r w:rsidRPr="002315D0">
        <w:rPr>
          <w:w w:val="105"/>
          <w:sz w:val="20"/>
          <w:szCs w:val="20"/>
          <w:lang w:val="id-ID"/>
        </w:rPr>
        <w:t>mengeringkan</w:t>
      </w:r>
      <w:r w:rsidRPr="002315D0">
        <w:rPr>
          <w:spacing w:val="-8"/>
          <w:w w:val="105"/>
          <w:sz w:val="20"/>
          <w:szCs w:val="20"/>
          <w:lang w:val="id-ID"/>
        </w:rPr>
        <w:t xml:space="preserve"> </w:t>
      </w:r>
      <w:r w:rsidRPr="002315D0">
        <w:rPr>
          <w:w w:val="105"/>
          <w:sz w:val="20"/>
          <w:szCs w:val="20"/>
          <w:lang w:val="id-ID"/>
        </w:rPr>
        <w:t>kulit</w:t>
      </w:r>
      <w:r w:rsidRPr="002315D0">
        <w:rPr>
          <w:spacing w:val="-5"/>
          <w:w w:val="105"/>
          <w:sz w:val="20"/>
          <w:szCs w:val="20"/>
          <w:lang w:val="id-ID"/>
        </w:rPr>
        <w:t xml:space="preserve"> </w:t>
      </w:r>
      <w:r w:rsidRPr="002315D0">
        <w:rPr>
          <w:w w:val="105"/>
          <w:sz w:val="20"/>
          <w:szCs w:val="20"/>
          <w:lang w:val="id-ID"/>
        </w:rPr>
        <w:t>pisang</w:t>
      </w:r>
      <w:r w:rsidRPr="002315D0">
        <w:rPr>
          <w:spacing w:val="-7"/>
          <w:w w:val="105"/>
          <w:sz w:val="20"/>
          <w:szCs w:val="20"/>
          <w:lang w:val="id-ID"/>
        </w:rPr>
        <w:t xml:space="preserve"> </w:t>
      </w:r>
      <w:r w:rsidRPr="002315D0">
        <w:rPr>
          <w:w w:val="105"/>
          <w:sz w:val="20"/>
          <w:szCs w:val="20"/>
          <w:lang w:val="id-ID"/>
        </w:rPr>
        <w:t>menggunakan</w:t>
      </w:r>
      <w:r w:rsidRPr="002315D0">
        <w:rPr>
          <w:spacing w:val="-1"/>
          <w:w w:val="105"/>
          <w:sz w:val="20"/>
          <w:szCs w:val="20"/>
          <w:lang w:val="id-ID"/>
        </w:rPr>
        <w:t xml:space="preserve"> </w:t>
      </w:r>
      <w:r w:rsidRPr="002315D0">
        <w:rPr>
          <w:w w:val="105"/>
          <w:sz w:val="20"/>
          <w:szCs w:val="20"/>
          <w:lang w:val="id-ID"/>
        </w:rPr>
        <w:t>oven</w:t>
      </w:r>
      <w:r w:rsidRPr="002315D0">
        <w:rPr>
          <w:spacing w:val="-1"/>
          <w:w w:val="105"/>
          <w:sz w:val="20"/>
          <w:szCs w:val="20"/>
          <w:lang w:val="id-ID"/>
        </w:rPr>
        <w:t xml:space="preserve"> </w:t>
      </w:r>
      <w:r w:rsidRPr="002315D0">
        <w:rPr>
          <w:w w:val="105"/>
          <w:sz w:val="20"/>
          <w:szCs w:val="20"/>
          <w:lang w:val="id-ID"/>
        </w:rPr>
        <w:t>dengan</w:t>
      </w:r>
      <w:r w:rsidRPr="002315D0">
        <w:rPr>
          <w:spacing w:val="-1"/>
          <w:w w:val="105"/>
          <w:sz w:val="20"/>
          <w:szCs w:val="20"/>
          <w:lang w:val="id-ID"/>
        </w:rPr>
        <w:t xml:space="preserve"> </w:t>
      </w:r>
      <w:r w:rsidRPr="002315D0">
        <w:rPr>
          <w:w w:val="105"/>
          <w:sz w:val="20"/>
          <w:szCs w:val="20"/>
          <w:lang w:val="id-ID"/>
        </w:rPr>
        <w:t>suhu</w:t>
      </w:r>
      <w:r w:rsidRPr="002315D0">
        <w:rPr>
          <w:spacing w:val="-1"/>
          <w:w w:val="105"/>
          <w:sz w:val="20"/>
          <w:szCs w:val="20"/>
          <w:lang w:val="id-ID"/>
        </w:rPr>
        <w:t xml:space="preserve"> </w:t>
      </w:r>
      <w:r w:rsidRPr="002315D0">
        <w:rPr>
          <w:w w:val="105"/>
          <w:sz w:val="20"/>
          <w:szCs w:val="20"/>
          <w:lang w:val="id-ID"/>
        </w:rPr>
        <w:t>5</w:t>
      </w:r>
      <w:r w:rsidRPr="002315D0">
        <w:rPr>
          <w:w w:val="105"/>
          <w:sz w:val="20"/>
          <w:szCs w:val="20"/>
          <w:lang w:val="en-US"/>
        </w:rPr>
        <w:t>0</w:t>
      </w:r>
      <w:r w:rsidRPr="002315D0">
        <w:rPr>
          <w:w w:val="105"/>
          <w:sz w:val="20"/>
          <w:szCs w:val="20"/>
          <w:vertAlign w:val="superscript"/>
          <w:lang w:val="id-ID"/>
        </w:rPr>
        <w:t>0</w:t>
      </w:r>
      <w:r w:rsidRPr="002315D0">
        <w:rPr>
          <w:w w:val="105"/>
          <w:sz w:val="20"/>
          <w:szCs w:val="20"/>
          <w:lang w:val="id-ID"/>
        </w:rPr>
        <w:t>C</w:t>
      </w:r>
      <w:r w:rsidRPr="002315D0">
        <w:rPr>
          <w:spacing w:val="-4"/>
          <w:w w:val="105"/>
          <w:sz w:val="20"/>
          <w:szCs w:val="20"/>
          <w:lang w:val="id-ID"/>
        </w:rPr>
        <w:t xml:space="preserve"> </w:t>
      </w:r>
      <w:r w:rsidRPr="002315D0">
        <w:rPr>
          <w:w w:val="105"/>
          <w:sz w:val="20"/>
          <w:szCs w:val="20"/>
          <w:lang w:val="id-ID"/>
        </w:rPr>
        <w:t>selama</w:t>
      </w:r>
      <w:r w:rsidRPr="002315D0">
        <w:rPr>
          <w:spacing w:val="-2"/>
          <w:w w:val="105"/>
          <w:sz w:val="20"/>
          <w:szCs w:val="20"/>
          <w:lang w:val="id-ID"/>
        </w:rPr>
        <w:t xml:space="preserve"> </w:t>
      </w:r>
      <w:r w:rsidRPr="002315D0">
        <w:rPr>
          <w:w w:val="105"/>
          <w:sz w:val="20"/>
          <w:szCs w:val="20"/>
          <w:lang w:val="id-ID"/>
        </w:rPr>
        <w:t>2-3</w:t>
      </w:r>
      <w:r w:rsidRPr="002315D0">
        <w:rPr>
          <w:spacing w:val="-1"/>
          <w:w w:val="105"/>
          <w:sz w:val="20"/>
          <w:szCs w:val="20"/>
          <w:lang w:val="id-ID"/>
        </w:rPr>
        <w:t xml:space="preserve"> </w:t>
      </w:r>
      <w:r w:rsidRPr="002315D0">
        <w:rPr>
          <w:w w:val="105"/>
          <w:sz w:val="20"/>
          <w:szCs w:val="20"/>
          <w:lang w:val="id-ID"/>
        </w:rPr>
        <w:t>hari.</w:t>
      </w:r>
      <w:r w:rsidRPr="002315D0">
        <w:rPr>
          <w:sz w:val="20"/>
          <w:szCs w:val="20"/>
          <w:lang w:val="en-US"/>
        </w:rPr>
        <w:t xml:space="preserve"> </w:t>
      </w:r>
      <w:r w:rsidRPr="002315D0">
        <w:rPr>
          <w:w w:val="105"/>
          <w:sz w:val="20"/>
          <w:szCs w:val="20"/>
          <w:lang w:val="id-ID"/>
        </w:rPr>
        <w:t>Kulit pisang yang sudah kering dihaluskan menggunakan blender hingga menjadi</w:t>
      </w:r>
      <w:r w:rsidRPr="002315D0">
        <w:rPr>
          <w:spacing w:val="1"/>
          <w:w w:val="105"/>
          <w:sz w:val="20"/>
          <w:szCs w:val="20"/>
          <w:lang w:val="id-ID"/>
        </w:rPr>
        <w:t xml:space="preserve"> </w:t>
      </w:r>
      <w:r w:rsidRPr="002315D0">
        <w:rPr>
          <w:w w:val="105"/>
          <w:sz w:val="20"/>
          <w:szCs w:val="20"/>
          <w:lang w:val="id-ID"/>
        </w:rPr>
        <w:t>serbuk</w:t>
      </w:r>
      <w:r>
        <w:rPr>
          <w:sz w:val="20"/>
          <w:szCs w:val="20"/>
          <w:lang w:val="en-US"/>
        </w:rPr>
        <w:t>.</w:t>
      </w:r>
    </w:p>
    <w:p w14:paraId="5F02AECE" w14:textId="77777777" w:rsidR="00EF0687" w:rsidRPr="002975FD" w:rsidRDefault="00EF0687" w:rsidP="00780B3D">
      <w:pPr>
        <w:pStyle w:val="BodyText"/>
        <w:ind w:right="-67"/>
        <w:jc w:val="both"/>
      </w:pPr>
    </w:p>
    <w:p w14:paraId="7BF68C4D" w14:textId="77777777" w:rsidR="00780B3D" w:rsidRPr="00780B3D" w:rsidRDefault="00780B3D" w:rsidP="00780B3D">
      <w:pPr>
        <w:pStyle w:val="Heading3"/>
        <w:spacing w:line="240" w:lineRule="auto"/>
        <w:jc w:val="both"/>
        <w:rPr>
          <w:rFonts w:ascii="Times New Roman" w:hAnsi="Times New Roman"/>
          <w:b/>
          <w:sz w:val="20"/>
          <w:szCs w:val="20"/>
        </w:rPr>
      </w:pPr>
      <w:r w:rsidRPr="00780B3D">
        <w:rPr>
          <w:rFonts w:ascii="Times New Roman" w:hAnsi="Times New Roman"/>
          <w:b/>
          <w:color w:val="auto"/>
          <w:sz w:val="20"/>
          <w:szCs w:val="20"/>
        </w:rPr>
        <w:t>Ekstraksi kulit pisang (Ilmu J dkk, 2019)</w:t>
      </w:r>
    </w:p>
    <w:p w14:paraId="3C71656D" w14:textId="77777777" w:rsidR="00780B3D" w:rsidRPr="00576300" w:rsidRDefault="00780B3D" w:rsidP="00780B3D">
      <w:pPr>
        <w:pStyle w:val="ListParagraph"/>
        <w:spacing w:line="240" w:lineRule="auto"/>
        <w:ind w:left="0" w:right="-45"/>
        <w:jc w:val="both"/>
        <w:rPr>
          <w:rFonts w:ascii="Times New Roman" w:hAnsi="Times New Roman"/>
          <w:sz w:val="20"/>
          <w:szCs w:val="20"/>
        </w:rPr>
      </w:pPr>
      <w:bookmarkStart w:id="4" w:name="_Hlk135488388"/>
      <w:bookmarkStart w:id="5" w:name="_Hlk118561867"/>
      <w:r w:rsidRPr="00576300">
        <w:rPr>
          <w:rFonts w:ascii="Times New Roman" w:hAnsi="Times New Roman"/>
          <w:sz w:val="20"/>
          <w:szCs w:val="20"/>
        </w:rPr>
        <w:t xml:space="preserve">Serbuk hasil simplisia kulit pisang ditimbang 50 gram dengan menggunakan timbangan analitik kemudian dimasukkan dalam botol duran 500 ml. Etanol  </w:t>
      </w:r>
      <w:r w:rsidRPr="00576300">
        <w:rPr>
          <w:rFonts w:ascii="Times New Roman" w:hAnsi="Times New Roman"/>
          <w:sz w:val="20"/>
          <w:szCs w:val="20"/>
        </w:rPr>
        <w:t>ditambahkan sesuai dengan perbandingan yang telah ditentukan. kemudian diaduk hingga homogen. Larutan serbuk kulit pisang dilakukan ekstraksi menggunakan alat ultrasonik bath, setelah diekstraksi dengan ultrasonik bath kemudian disaring menggunakan kertas whatman, filtrat yang diperoleh selanjutnya dilakukan evaporasi. Evaporasi dilakukan dengan rotary vacuum evaporator dengan tekanan 100 mbar, temperatur 40</w:t>
      </w:r>
      <w:r w:rsidRPr="00576300">
        <w:rPr>
          <w:rFonts w:ascii="Times New Roman" w:hAnsi="Times New Roman"/>
          <w:sz w:val="20"/>
          <w:szCs w:val="20"/>
          <w:vertAlign w:val="superscript"/>
        </w:rPr>
        <w:t>o</w:t>
      </w:r>
      <w:r w:rsidRPr="00576300">
        <w:rPr>
          <w:rFonts w:ascii="Times New Roman" w:hAnsi="Times New Roman"/>
          <w:sz w:val="20"/>
          <w:szCs w:val="20"/>
        </w:rPr>
        <w:t>C dan putaran 100 rpm. Ekstrak kental yang diperoleh ditimbang dan dihitung. Rendemen ekstraknya ini akan didapatkan yield/rendemen ekstrak etanol kulit pisang.</w:t>
      </w:r>
    </w:p>
    <w:p w14:paraId="654CDF63" w14:textId="77777777" w:rsidR="00780B3D" w:rsidRDefault="00780B3D" w:rsidP="00780B3D">
      <w:pPr>
        <w:pStyle w:val="ListParagraph"/>
        <w:spacing w:line="240" w:lineRule="auto"/>
        <w:ind w:left="0" w:right="1983"/>
        <w:jc w:val="both"/>
        <w:rPr>
          <w:rFonts w:ascii="Times New Roman" w:hAnsi="Times New Roman"/>
          <w:sz w:val="20"/>
          <w:szCs w:val="20"/>
        </w:rPr>
      </w:pPr>
      <w:r w:rsidRPr="00576300">
        <w:rPr>
          <w:rFonts w:ascii="Times New Roman" w:hAnsi="Times New Roman"/>
          <w:sz w:val="20"/>
          <w:szCs w:val="20"/>
        </w:rPr>
        <w:t xml:space="preserve">Rendemen dapat dihitung dengan rumus </w:t>
      </w:r>
      <w:r>
        <w:rPr>
          <w:rFonts w:ascii="Times New Roman" w:hAnsi="Times New Roman"/>
          <w:sz w:val="20"/>
          <w:szCs w:val="20"/>
        </w:rPr>
        <w:t>1)</w:t>
      </w:r>
    </w:p>
    <w:p w14:paraId="5122BC2B" w14:textId="6083F4FA" w:rsidR="00780B3D" w:rsidRPr="00BA2E03" w:rsidRDefault="00780B3D" w:rsidP="00780B3D">
      <w:pPr>
        <w:pStyle w:val="ListParagraph"/>
        <w:spacing w:line="240" w:lineRule="auto"/>
        <w:ind w:left="0" w:right="1983"/>
        <w:jc w:val="both"/>
        <w:rPr>
          <w:rFonts w:ascii="Times New Roman" w:hAnsi="Times New Roman"/>
          <w:sz w:val="20"/>
          <w:szCs w:val="20"/>
        </w:rPr>
      </w:pPr>
      <w:r w:rsidRPr="00576300">
        <w:rPr>
          <w:rFonts w:ascii="Times New Roman" w:eastAsia="Times New Roman" w:hAnsi="Times New Roman"/>
          <w:sz w:val="20"/>
          <w:szCs w:val="20"/>
        </w:rPr>
        <w:t xml:space="preserve"> </w:t>
      </w:r>
      <w:r w:rsidRPr="00576300">
        <w:rPr>
          <w:rFonts w:ascii="Times New Roman" w:hAnsi="Times New Roman"/>
          <w:sz w:val="20"/>
          <w:szCs w:val="20"/>
        </w:rPr>
        <w:t>Rendemen</w:t>
      </w:r>
      <w:r w:rsidRPr="00576300">
        <w:rPr>
          <w:rFonts w:ascii="Times New Roman" w:hAnsi="Times New Roman"/>
          <w:sz w:val="20"/>
          <w:szCs w:val="20"/>
        </w:rPr>
        <w:tab/>
        <w:t xml:space="preserve">: </w:t>
      </w:r>
      <m:oMath>
        <m:f>
          <m:fPr>
            <m:ctrlPr>
              <w:rPr>
                <w:rFonts w:ascii="Cambria Math" w:hAnsi="Cambria Math"/>
              </w:rPr>
            </m:ctrlPr>
          </m:fPr>
          <m:num>
            <m:r>
              <m:rPr>
                <m:sty m:val="p"/>
              </m:rPr>
              <w:rPr>
                <w:rFonts w:ascii="Cambria Math" w:hAnsi="Cambria Math"/>
              </w:rPr>
              <m:t xml:space="preserve">massa ekstrak </m:t>
            </m:r>
          </m:num>
          <m:den>
            <m:r>
              <m:rPr>
                <m:sty m:val="p"/>
              </m:rPr>
              <w:rPr>
                <w:rFonts w:ascii="Cambria Math" w:hAnsi="Cambria Math"/>
              </w:rPr>
              <m:t>massa simplisia</m:t>
            </m:r>
          </m:den>
        </m:f>
        <m:r>
          <w:rPr>
            <w:rFonts w:ascii="Cambria Math" w:hAnsi="Cambria Math"/>
          </w:rPr>
          <m:t xml:space="preserve"> x 100%</m:t>
        </m:r>
      </m:oMath>
      <w:bookmarkEnd w:id="4"/>
      <w:bookmarkEnd w:id="5"/>
      <w:r>
        <w:t>….. 1)</w:t>
      </w:r>
    </w:p>
    <w:p w14:paraId="2588B094" w14:textId="7C334B0B" w:rsidR="00780B3D" w:rsidRPr="00780B3D" w:rsidRDefault="00780B3D" w:rsidP="00780B3D">
      <w:pPr>
        <w:pStyle w:val="Heading1"/>
        <w:spacing w:before="0"/>
        <w:ind w:right="1983"/>
        <w:jc w:val="both"/>
        <w:rPr>
          <w:rFonts w:ascii="Times New Roman" w:hAnsi="Times New Roman"/>
          <w:b/>
          <w:bCs/>
          <w:color w:val="auto"/>
          <w:sz w:val="20"/>
          <w:szCs w:val="20"/>
        </w:rPr>
      </w:pPr>
      <w:r w:rsidRPr="00780B3D">
        <w:rPr>
          <w:rFonts w:ascii="Times New Roman" w:hAnsi="Times New Roman"/>
          <w:b/>
          <w:bCs/>
          <w:color w:val="auto"/>
          <w:sz w:val="20"/>
          <w:szCs w:val="20"/>
        </w:rPr>
        <w:t xml:space="preserve">Analisa Ekstrak kulit pisang     </w:t>
      </w:r>
    </w:p>
    <w:p w14:paraId="07EAECBF" w14:textId="77777777" w:rsidR="00780B3D" w:rsidRDefault="00780B3D" w:rsidP="00780B3D">
      <w:pPr>
        <w:pStyle w:val="ListParagraph"/>
        <w:spacing w:after="0" w:line="240" w:lineRule="auto"/>
        <w:ind w:left="0" w:right="75"/>
        <w:jc w:val="both"/>
        <w:rPr>
          <w:rFonts w:ascii="Times New Roman" w:hAnsi="Times New Roman"/>
          <w:b/>
          <w:bCs/>
          <w:sz w:val="20"/>
          <w:szCs w:val="20"/>
        </w:rPr>
      </w:pPr>
      <w:r w:rsidRPr="00576300">
        <w:rPr>
          <w:rFonts w:ascii="Times New Roman" w:hAnsi="Times New Roman"/>
          <w:b/>
          <w:bCs/>
          <w:sz w:val="20"/>
          <w:szCs w:val="20"/>
        </w:rPr>
        <w:t>Uji Organoleptis</w:t>
      </w:r>
      <w:r>
        <w:rPr>
          <w:rFonts w:ascii="Times New Roman" w:hAnsi="Times New Roman"/>
          <w:b/>
          <w:bCs/>
          <w:sz w:val="20"/>
          <w:szCs w:val="20"/>
        </w:rPr>
        <w:t xml:space="preserve"> </w:t>
      </w:r>
      <w:r w:rsidRPr="005C1083">
        <w:rPr>
          <w:rFonts w:ascii="Times New Roman" w:hAnsi="Times New Roman"/>
          <w:b/>
          <w:bCs/>
          <w:sz w:val="20"/>
          <w:szCs w:val="20"/>
        </w:rPr>
        <w:t>(Yulianti et al., 2019)</w:t>
      </w:r>
    </w:p>
    <w:p w14:paraId="5A8910BC" w14:textId="77777777" w:rsidR="00780B3D" w:rsidRPr="00576300" w:rsidRDefault="00780B3D" w:rsidP="00780B3D">
      <w:pPr>
        <w:pStyle w:val="ListParagraph"/>
        <w:spacing w:line="240" w:lineRule="auto"/>
        <w:ind w:left="0" w:right="75"/>
        <w:jc w:val="both"/>
        <w:rPr>
          <w:rFonts w:ascii="Times New Roman" w:hAnsi="Times New Roman"/>
          <w:b/>
          <w:bCs/>
          <w:sz w:val="20"/>
          <w:szCs w:val="20"/>
        </w:rPr>
      </w:pPr>
      <w:r w:rsidRPr="00576300">
        <w:rPr>
          <w:rFonts w:ascii="Times New Roman" w:hAnsi="Times New Roman"/>
          <w:sz w:val="20"/>
          <w:szCs w:val="20"/>
        </w:rPr>
        <w:t>Ekstrak yang telah diperoleh, kemudian diidentifikasi secara organoleptis. Uji organoleptis dilakukan dengan melihat secara langsung warna, bentuk, dan bau ekstrak yang terbentuk</w:t>
      </w:r>
    </w:p>
    <w:p w14:paraId="03049FC2" w14:textId="77777777" w:rsidR="00780B3D" w:rsidRDefault="00780B3D" w:rsidP="00780B3D">
      <w:pPr>
        <w:pStyle w:val="ListParagraph"/>
        <w:spacing w:after="0" w:line="240" w:lineRule="auto"/>
        <w:ind w:left="0" w:right="75"/>
        <w:jc w:val="both"/>
        <w:rPr>
          <w:rFonts w:ascii="Times New Roman" w:hAnsi="Times New Roman"/>
          <w:b/>
          <w:bCs/>
          <w:sz w:val="20"/>
          <w:szCs w:val="20"/>
        </w:rPr>
      </w:pPr>
    </w:p>
    <w:p w14:paraId="5753E2B9" w14:textId="247A4DBA" w:rsidR="00780B3D" w:rsidRPr="00576300" w:rsidRDefault="00780B3D" w:rsidP="00780B3D">
      <w:pPr>
        <w:pStyle w:val="ListParagraph"/>
        <w:spacing w:after="0" w:line="240" w:lineRule="auto"/>
        <w:ind w:left="0" w:right="75"/>
        <w:jc w:val="both"/>
        <w:rPr>
          <w:rFonts w:ascii="Times New Roman" w:hAnsi="Times New Roman"/>
          <w:b/>
          <w:bCs/>
          <w:sz w:val="20"/>
          <w:szCs w:val="20"/>
        </w:rPr>
      </w:pPr>
      <w:r w:rsidRPr="00576300">
        <w:rPr>
          <w:rFonts w:ascii="Times New Roman" w:hAnsi="Times New Roman"/>
          <w:b/>
          <w:bCs/>
          <w:sz w:val="20"/>
          <w:szCs w:val="20"/>
        </w:rPr>
        <w:t xml:space="preserve">Uji Flavonoid </w:t>
      </w:r>
      <w:r w:rsidRPr="005C1083">
        <w:rPr>
          <w:rFonts w:ascii="Times New Roman" w:hAnsi="Times New Roman"/>
          <w:b/>
          <w:bCs/>
          <w:sz w:val="20"/>
          <w:szCs w:val="20"/>
        </w:rPr>
        <w:t>(Lailiyah dan Dwi, 2019)</w:t>
      </w:r>
    </w:p>
    <w:p w14:paraId="482DB8A9" w14:textId="77777777" w:rsidR="00780B3D" w:rsidRPr="00576300" w:rsidRDefault="00780B3D" w:rsidP="00780B3D">
      <w:pPr>
        <w:pStyle w:val="ListParagraph"/>
        <w:spacing w:line="240" w:lineRule="auto"/>
        <w:ind w:left="0" w:right="75"/>
        <w:jc w:val="both"/>
        <w:rPr>
          <w:rFonts w:ascii="Times New Roman" w:hAnsi="Times New Roman"/>
          <w:sz w:val="20"/>
          <w:szCs w:val="20"/>
        </w:rPr>
      </w:pPr>
      <w:bookmarkStart w:id="6" w:name="_Hlk158108680"/>
      <w:r w:rsidRPr="00576300">
        <w:rPr>
          <w:rFonts w:ascii="Times New Roman" w:hAnsi="Times New Roman"/>
          <w:sz w:val="20"/>
          <w:szCs w:val="20"/>
        </w:rPr>
        <w:t xml:space="preserve">Ekstrak  yang telah direaksikan dengan etanol, kemudian ditambahkan </w:t>
      </w:r>
      <w:bookmarkStart w:id="7" w:name="_Hlk140569991"/>
      <w:r w:rsidRPr="00576300">
        <w:rPr>
          <w:rFonts w:ascii="Times New Roman" w:hAnsi="Times New Roman"/>
          <w:sz w:val="20"/>
          <w:szCs w:val="20"/>
        </w:rPr>
        <w:t>HCl</w:t>
      </w:r>
      <w:bookmarkEnd w:id="7"/>
      <w:r w:rsidRPr="00576300">
        <w:rPr>
          <w:rFonts w:ascii="Times New Roman" w:hAnsi="Times New Roman"/>
          <w:sz w:val="20"/>
          <w:szCs w:val="20"/>
        </w:rPr>
        <w:t>, membentuk warna orange menandakan adanya senyawa flavon</w:t>
      </w:r>
      <w:bookmarkEnd w:id="6"/>
      <w:r>
        <w:rPr>
          <w:rFonts w:ascii="Times New Roman" w:hAnsi="Times New Roman"/>
          <w:sz w:val="20"/>
          <w:szCs w:val="20"/>
        </w:rPr>
        <w:t>.</w:t>
      </w:r>
    </w:p>
    <w:p w14:paraId="1316278C" w14:textId="77777777" w:rsidR="00780B3D" w:rsidRDefault="00780B3D" w:rsidP="00780B3D">
      <w:pPr>
        <w:pStyle w:val="ListParagraph"/>
        <w:spacing w:after="0" w:line="240" w:lineRule="auto"/>
        <w:ind w:left="0" w:right="75"/>
        <w:jc w:val="both"/>
        <w:rPr>
          <w:rFonts w:ascii="Times New Roman" w:hAnsi="Times New Roman"/>
          <w:b/>
          <w:bCs/>
          <w:sz w:val="20"/>
          <w:szCs w:val="20"/>
        </w:rPr>
      </w:pPr>
      <w:bookmarkStart w:id="8" w:name="_Hlk158108708"/>
    </w:p>
    <w:p w14:paraId="1D1202FD" w14:textId="63717804" w:rsidR="00780B3D" w:rsidRPr="00576300" w:rsidRDefault="00780B3D" w:rsidP="00780B3D">
      <w:pPr>
        <w:pStyle w:val="ListParagraph"/>
        <w:spacing w:after="0" w:line="240" w:lineRule="auto"/>
        <w:ind w:left="0" w:right="75"/>
        <w:jc w:val="both"/>
        <w:rPr>
          <w:rFonts w:ascii="Times New Roman" w:hAnsi="Times New Roman"/>
          <w:b/>
          <w:bCs/>
          <w:sz w:val="20"/>
          <w:szCs w:val="20"/>
        </w:rPr>
      </w:pPr>
      <w:r w:rsidRPr="00576300">
        <w:rPr>
          <w:rFonts w:ascii="Times New Roman" w:hAnsi="Times New Roman"/>
          <w:b/>
          <w:bCs/>
          <w:sz w:val="20"/>
          <w:szCs w:val="20"/>
        </w:rPr>
        <w:t>Uji Identifikasi Tanin</w:t>
      </w:r>
      <w:r w:rsidRPr="005C1083">
        <w:rPr>
          <w:rFonts w:ascii="Times New Roman" w:hAnsi="Times New Roman"/>
          <w:b/>
          <w:bCs/>
          <w:sz w:val="20"/>
          <w:szCs w:val="20"/>
        </w:rPr>
        <w:t xml:space="preserve"> (Listiana, dkk., 2022)</w:t>
      </w:r>
    </w:p>
    <w:p w14:paraId="57096459" w14:textId="77777777" w:rsidR="00780B3D" w:rsidRDefault="00780B3D" w:rsidP="00780B3D">
      <w:pPr>
        <w:pStyle w:val="ListParagraph"/>
        <w:spacing w:line="240" w:lineRule="auto"/>
        <w:ind w:left="0" w:right="75"/>
        <w:jc w:val="both"/>
        <w:rPr>
          <w:rFonts w:ascii="Times New Roman" w:hAnsi="Times New Roman"/>
          <w:b/>
          <w:bCs/>
          <w:sz w:val="20"/>
          <w:szCs w:val="20"/>
        </w:rPr>
      </w:pPr>
      <w:r w:rsidRPr="00576300">
        <w:rPr>
          <w:rFonts w:ascii="Times New Roman" w:hAnsi="Times New Roman"/>
          <w:sz w:val="20"/>
          <w:szCs w:val="20"/>
        </w:rPr>
        <w:t>Sejumlah 1 ml sampel ditambahkan 2-3 tetes larutan FeCl</w:t>
      </w:r>
      <w:r w:rsidRPr="00576300">
        <w:rPr>
          <w:rFonts w:ascii="Times New Roman" w:hAnsi="Times New Roman"/>
          <w:sz w:val="20"/>
          <w:szCs w:val="20"/>
          <w:vertAlign w:val="subscript"/>
        </w:rPr>
        <w:t>3</w:t>
      </w:r>
      <w:r w:rsidRPr="00576300">
        <w:rPr>
          <w:rFonts w:ascii="Times New Roman" w:hAnsi="Times New Roman"/>
          <w:sz w:val="20"/>
          <w:szCs w:val="20"/>
        </w:rPr>
        <w:t xml:space="preserve"> 1% jika larutan menghasilkan warna kehitaman atau biru tinta, maka bahan tersebut mengandung tanin.</w:t>
      </w:r>
      <w:bookmarkStart w:id="9" w:name="_Hlk158108801"/>
      <w:bookmarkEnd w:id="8"/>
    </w:p>
    <w:p w14:paraId="659332D6" w14:textId="77777777" w:rsidR="00780B3D" w:rsidRDefault="00780B3D" w:rsidP="00780B3D">
      <w:pPr>
        <w:pStyle w:val="ListParagraph"/>
        <w:spacing w:after="0" w:line="240" w:lineRule="auto"/>
        <w:ind w:left="0" w:right="75"/>
        <w:jc w:val="both"/>
        <w:rPr>
          <w:rFonts w:ascii="Times New Roman" w:hAnsi="Times New Roman"/>
          <w:b/>
          <w:bCs/>
          <w:sz w:val="20"/>
          <w:szCs w:val="20"/>
        </w:rPr>
      </w:pPr>
    </w:p>
    <w:p w14:paraId="1E5B8C44" w14:textId="53F7D42A" w:rsidR="00780B3D" w:rsidRPr="00576300" w:rsidRDefault="00780B3D" w:rsidP="00780B3D">
      <w:pPr>
        <w:pStyle w:val="ListParagraph"/>
        <w:spacing w:after="0" w:line="240" w:lineRule="auto"/>
        <w:ind w:left="0" w:right="75"/>
        <w:jc w:val="both"/>
        <w:rPr>
          <w:rFonts w:ascii="Times New Roman" w:hAnsi="Times New Roman"/>
          <w:b/>
          <w:bCs/>
          <w:sz w:val="20"/>
          <w:szCs w:val="20"/>
        </w:rPr>
      </w:pPr>
      <w:r w:rsidRPr="00576300">
        <w:rPr>
          <w:rFonts w:ascii="Times New Roman" w:hAnsi="Times New Roman"/>
          <w:b/>
          <w:bCs/>
          <w:sz w:val="20"/>
          <w:szCs w:val="20"/>
        </w:rPr>
        <w:t>Uji Identifikasi Saponin</w:t>
      </w:r>
      <w:r>
        <w:rPr>
          <w:rFonts w:ascii="Times New Roman" w:hAnsi="Times New Roman"/>
          <w:b/>
          <w:bCs/>
          <w:sz w:val="20"/>
          <w:szCs w:val="20"/>
        </w:rPr>
        <w:t xml:space="preserve"> </w:t>
      </w:r>
      <w:r w:rsidRPr="005C1083">
        <w:rPr>
          <w:rFonts w:ascii="Times New Roman" w:hAnsi="Times New Roman"/>
          <w:b/>
          <w:bCs/>
          <w:sz w:val="20"/>
          <w:szCs w:val="20"/>
        </w:rPr>
        <w:t>(Yanti et al., 2019)</w:t>
      </w:r>
    </w:p>
    <w:p w14:paraId="3920CFB1" w14:textId="77777777" w:rsidR="00780B3D" w:rsidRPr="00576300" w:rsidRDefault="00780B3D" w:rsidP="00780B3D">
      <w:pPr>
        <w:pStyle w:val="ListParagraph"/>
        <w:spacing w:line="240" w:lineRule="auto"/>
        <w:ind w:left="0" w:right="75"/>
        <w:jc w:val="both"/>
        <w:rPr>
          <w:rFonts w:ascii="Times New Roman" w:hAnsi="Times New Roman"/>
          <w:b/>
          <w:bCs/>
          <w:sz w:val="20"/>
          <w:szCs w:val="20"/>
        </w:rPr>
      </w:pPr>
      <w:r w:rsidRPr="00576300">
        <w:rPr>
          <w:rFonts w:ascii="Times New Roman" w:hAnsi="Times New Roman"/>
          <w:sz w:val="20"/>
          <w:szCs w:val="20"/>
        </w:rPr>
        <w:t>Sampel diambil sebanyak 0,5 g ditambah dengan 10 ml aqua destilat panas, didinginkan dan kemudian dikocok selama 10 menit. Terbentuknya busa yang stabil (bertahan lama) menunjukkan positif terdapat saponin.</w:t>
      </w:r>
      <w:bookmarkEnd w:id="9"/>
      <w:r w:rsidRPr="00576300">
        <w:rPr>
          <w:rFonts w:ascii="Times New Roman" w:hAnsi="Times New Roman"/>
          <w:b/>
          <w:bCs/>
          <w:sz w:val="20"/>
          <w:szCs w:val="20"/>
        </w:rPr>
        <w:t xml:space="preserve"> </w:t>
      </w:r>
    </w:p>
    <w:p w14:paraId="62200C4A" w14:textId="77777777" w:rsidR="00780B3D" w:rsidRDefault="00780B3D" w:rsidP="00780B3D">
      <w:pPr>
        <w:pStyle w:val="ListParagraph"/>
        <w:spacing w:after="0" w:line="240" w:lineRule="auto"/>
        <w:ind w:left="0" w:right="75"/>
        <w:jc w:val="both"/>
        <w:rPr>
          <w:rFonts w:ascii="Times New Roman" w:eastAsia="Times New Roman" w:hAnsi="Times New Roman"/>
          <w:b/>
          <w:bCs/>
          <w:sz w:val="20"/>
          <w:szCs w:val="20"/>
        </w:rPr>
      </w:pPr>
      <w:bookmarkStart w:id="10" w:name="_Hlk158108876"/>
    </w:p>
    <w:p w14:paraId="3ACC7B9D" w14:textId="5B1224F1" w:rsidR="00780B3D" w:rsidRPr="00576300" w:rsidRDefault="00780B3D" w:rsidP="00780B3D">
      <w:pPr>
        <w:pStyle w:val="ListParagraph"/>
        <w:spacing w:after="0" w:line="240" w:lineRule="auto"/>
        <w:ind w:left="0" w:right="75"/>
        <w:jc w:val="both"/>
        <w:rPr>
          <w:rFonts w:ascii="Times New Roman" w:hAnsi="Times New Roman"/>
          <w:sz w:val="20"/>
          <w:szCs w:val="20"/>
        </w:rPr>
      </w:pPr>
      <w:r w:rsidRPr="00576300">
        <w:rPr>
          <w:rFonts w:ascii="Times New Roman" w:eastAsia="Times New Roman" w:hAnsi="Times New Roman"/>
          <w:b/>
          <w:bCs/>
          <w:sz w:val="20"/>
          <w:szCs w:val="20"/>
        </w:rPr>
        <w:t xml:space="preserve">Uji Kadar Tanin </w:t>
      </w:r>
    </w:p>
    <w:bookmarkEnd w:id="10"/>
    <w:p w14:paraId="51AF065C" w14:textId="77777777" w:rsidR="00780B3D" w:rsidRPr="005C1083" w:rsidRDefault="00780B3D" w:rsidP="00780B3D">
      <w:pPr>
        <w:pStyle w:val="ListParagraph"/>
        <w:tabs>
          <w:tab w:val="left" w:pos="851"/>
          <w:tab w:val="left" w:pos="1134"/>
          <w:tab w:val="left" w:pos="1985"/>
          <w:tab w:val="left" w:pos="7371"/>
        </w:tabs>
        <w:spacing w:after="0" w:line="240" w:lineRule="auto"/>
        <w:ind w:left="0" w:right="75"/>
        <w:jc w:val="both"/>
        <w:rPr>
          <w:rFonts w:ascii="Times New Roman" w:eastAsia="Times New Roman" w:hAnsi="Times New Roman"/>
          <w:b/>
          <w:bCs/>
          <w:sz w:val="20"/>
          <w:szCs w:val="20"/>
        </w:rPr>
      </w:pPr>
      <w:r w:rsidRPr="00576300">
        <w:rPr>
          <w:rFonts w:ascii="Times New Roman" w:hAnsi="Times New Roman"/>
          <w:b/>
          <w:bCs/>
          <w:sz w:val="20"/>
          <w:szCs w:val="20"/>
        </w:rPr>
        <w:t>Penentuan Panjang Gelombang Maksimum</w:t>
      </w:r>
      <w:r w:rsidRPr="005C1083">
        <w:rPr>
          <w:rFonts w:ascii="Times New Roman" w:hAnsi="Times New Roman"/>
          <w:b/>
          <w:bCs/>
          <w:sz w:val="20"/>
          <w:szCs w:val="20"/>
        </w:rPr>
        <w:t xml:space="preserve"> (Sumadewi dkk, 2021)</w:t>
      </w:r>
    </w:p>
    <w:p w14:paraId="4293C679" w14:textId="77777777" w:rsidR="00780B3D" w:rsidRPr="00576300" w:rsidRDefault="00780B3D" w:rsidP="00780B3D">
      <w:pPr>
        <w:pStyle w:val="ListParagraph"/>
        <w:tabs>
          <w:tab w:val="left" w:pos="851"/>
          <w:tab w:val="left" w:pos="1134"/>
          <w:tab w:val="left" w:pos="1843"/>
          <w:tab w:val="left" w:pos="1878"/>
          <w:tab w:val="left" w:pos="7371"/>
        </w:tabs>
        <w:spacing w:after="0" w:line="240" w:lineRule="auto"/>
        <w:ind w:left="0" w:right="75"/>
        <w:jc w:val="both"/>
        <w:rPr>
          <w:rFonts w:ascii="Times New Roman" w:hAnsi="Times New Roman"/>
          <w:sz w:val="20"/>
          <w:szCs w:val="20"/>
        </w:rPr>
      </w:pPr>
      <w:r w:rsidRPr="00576300">
        <w:rPr>
          <w:rFonts w:ascii="Times New Roman" w:hAnsi="Times New Roman"/>
          <w:sz w:val="20"/>
          <w:szCs w:val="20"/>
        </w:rPr>
        <w:t>Panjang gelombang maksimal asam galat ditentukan dengan mengukur larutan asam galat konsentrasi 50µg/ml pada range panjang gelombang 400-800nm dengan menggunakan spektrofotometer UV-Vis</w:t>
      </w:r>
      <w:r>
        <w:rPr>
          <w:rFonts w:ascii="Times New Roman" w:hAnsi="Times New Roman"/>
          <w:sz w:val="20"/>
          <w:szCs w:val="20"/>
        </w:rPr>
        <w:t>.</w:t>
      </w:r>
    </w:p>
    <w:p w14:paraId="284F4914" w14:textId="77777777" w:rsidR="00780B3D" w:rsidRDefault="00780B3D" w:rsidP="00780B3D">
      <w:pPr>
        <w:pStyle w:val="ListParagraph"/>
        <w:tabs>
          <w:tab w:val="left" w:pos="851"/>
          <w:tab w:val="left" w:pos="1134"/>
          <w:tab w:val="left" w:pos="1843"/>
          <w:tab w:val="left" w:pos="1985"/>
          <w:tab w:val="left" w:pos="7371"/>
        </w:tabs>
        <w:spacing w:after="0" w:line="240" w:lineRule="auto"/>
        <w:ind w:left="0" w:right="75"/>
        <w:jc w:val="both"/>
        <w:rPr>
          <w:rFonts w:ascii="Times New Roman" w:hAnsi="Times New Roman"/>
          <w:b/>
          <w:bCs/>
          <w:sz w:val="20"/>
          <w:szCs w:val="20"/>
        </w:rPr>
      </w:pPr>
    </w:p>
    <w:p w14:paraId="3A31DBA3" w14:textId="02844B74" w:rsidR="00780B3D" w:rsidRPr="00576300" w:rsidRDefault="00780B3D" w:rsidP="00780B3D">
      <w:pPr>
        <w:pStyle w:val="ListParagraph"/>
        <w:tabs>
          <w:tab w:val="left" w:pos="851"/>
          <w:tab w:val="left" w:pos="1134"/>
          <w:tab w:val="left" w:pos="1843"/>
          <w:tab w:val="left" w:pos="1985"/>
          <w:tab w:val="left" w:pos="7371"/>
        </w:tabs>
        <w:spacing w:after="0" w:line="240" w:lineRule="auto"/>
        <w:ind w:left="0" w:right="75"/>
        <w:jc w:val="both"/>
        <w:rPr>
          <w:rFonts w:ascii="Times New Roman" w:eastAsia="Times New Roman" w:hAnsi="Times New Roman"/>
          <w:b/>
          <w:bCs/>
          <w:sz w:val="20"/>
          <w:szCs w:val="20"/>
        </w:rPr>
      </w:pPr>
      <w:r w:rsidRPr="00576300">
        <w:rPr>
          <w:rFonts w:ascii="Times New Roman" w:hAnsi="Times New Roman"/>
          <w:b/>
          <w:bCs/>
          <w:sz w:val="20"/>
          <w:szCs w:val="20"/>
        </w:rPr>
        <w:t>Pembuatan Kurva Baku Standar</w:t>
      </w:r>
      <w:r>
        <w:rPr>
          <w:rFonts w:ascii="Times New Roman" w:hAnsi="Times New Roman"/>
          <w:b/>
          <w:bCs/>
          <w:sz w:val="20"/>
          <w:szCs w:val="20"/>
        </w:rPr>
        <w:t xml:space="preserve"> </w:t>
      </w:r>
      <w:r w:rsidRPr="005C1083">
        <w:rPr>
          <w:rFonts w:ascii="Times New Roman" w:hAnsi="Times New Roman"/>
          <w:b/>
          <w:bCs/>
          <w:sz w:val="20"/>
          <w:szCs w:val="20"/>
        </w:rPr>
        <w:t>(Sumadewi dkk, 2021)</w:t>
      </w:r>
    </w:p>
    <w:p w14:paraId="25C3C13A" w14:textId="77777777" w:rsidR="00780B3D" w:rsidRPr="00576300" w:rsidRDefault="00780B3D" w:rsidP="00780B3D">
      <w:pPr>
        <w:pStyle w:val="ListParagraph"/>
        <w:tabs>
          <w:tab w:val="left" w:pos="851"/>
          <w:tab w:val="left" w:pos="1134"/>
          <w:tab w:val="left" w:pos="1843"/>
          <w:tab w:val="left" w:pos="1985"/>
          <w:tab w:val="left" w:pos="7371"/>
        </w:tabs>
        <w:spacing w:after="0" w:line="240" w:lineRule="auto"/>
        <w:ind w:left="0" w:right="75" w:hanging="425"/>
        <w:jc w:val="both"/>
        <w:rPr>
          <w:rFonts w:ascii="Times New Roman" w:hAnsi="Times New Roman"/>
          <w:sz w:val="20"/>
          <w:szCs w:val="20"/>
        </w:rPr>
      </w:pPr>
      <w:r w:rsidRPr="00576300">
        <w:rPr>
          <w:rFonts w:ascii="Times New Roman" w:hAnsi="Times New Roman"/>
          <w:sz w:val="20"/>
          <w:szCs w:val="20"/>
        </w:rPr>
        <w:tab/>
        <w:t>Dibuat konsentrasi asam galat 20 µg/ml, 30 µg/ml, 40 µg/ml, 50 µg/ml, dan 60 µg/ml yang dipipet dari larutan standar asam galat konsentrasi 1000µg/ml, kemudian ditambahkan 0,4ml reagen Folin Ciocalteau, dikocok dan dibiarkan 4-8</w:t>
      </w:r>
      <w:r>
        <w:rPr>
          <w:rFonts w:ascii="Times New Roman" w:hAnsi="Times New Roman"/>
          <w:sz w:val="20"/>
          <w:szCs w:val="20"/>
        </w:rPr>
        <w:t xml:space="preserve"> </w:t>
      </w:r>
      <w:r w:rsidRPr="00576300">
        <w:rPr>
          <w:rFonts w:ascii="Times New Roman" w:hAnsi="Times New Roman"/>
          <w:sz w:val="20"/>
          <w:szCs w:val="20"/>
        </w:rPr>
        <w:t>menit. Ditambahkan 4,0ml larutan NaOH 1%, dikocok hingga homogen. Kemudian dicukupkan dengan aquades hingga 10ml dan diukur absorbansinya pada panjang gelombang maksimum</w:t>
      </w:r>
      <w:r>
        <w:rPr>
          <w:rFonts w:ascii="Times New Roman" w:hAnsi="Times New Roman"/>
          <w:sz w:val="20"/>
          <w:szCs w:val="20"/>
        </w:rPr>
        <w:t>.</w:t>
      </w:r>
    </w:p>
    <w:p w14:paraId="6893635F" w14:textId="77777777" w:rsidR="00780B3D" w:rsidRDefault="00780B3D" w:rsidP="00780B3D">
      <w:pPr>
        <w:pStyle w:val="ListParagraph"/>
        <w:tabs>
          <w:tab w:val="left" w:pos="851"/>
          <w:tab w:val="left" w:pos="1134"/>
          <w:tab w:val="left" w:pos="1985"/>
          <w:tab w:val="left" w:pos="7371"/>
        </w:tabs>
        <w:spacing w:after="0" w:line="240" w:lineRule="auto"/>
        <w:ind w:left="0" w:right="75"/>
        <w:jc w:val="both"/>
        <w:rPr>
          <w:rFonts w:ascii="Times New Roman" w:hAnsi="Times New Roman"/>
          <w:b/>
          <w:bCs/>
          <w:sz w:val="20"/>
          <w:szCs w:val="20"/>
        </w:rPr>
      </w:pPr>
    </w:p>
    <w:p w14:paraId="6D58D9AA" w14:textId="77777777" w:rsidR="00780B3D" w:rsidRDefault="00780B3D" w:rsidP="00780B3D">
      <w:pPr>
        <w:pStyle w:val="ListParagraph"/>
        <w:tabs>
          <w:tab w:val="left" w:pos="851"/>
          <w:tab w:val="left" w:pos="1134"/>
          <w:tab w:val="left" w:pos="1985"/>
          <w:tab w:val="left" w:pos="7371"/>
        </w:tabs>
        <w:spacing w:after="0" w:line="240" w:lineRule="auto"/>
        <w:ind w:left="0" w:right="75"/>
        <w:jc w:val="both"/>
        <w:rPr>
          <w:rFonts w:ascii="Times New Roman" w:hAnsi="Times New Roman"/>
          <w:b/>
          <w:bCs/>
          <w:sz w:val="20"/>
          <w:szCs w:val="20"/>
        </w:rPr>
      </w:pPr>
    </w:p>
    <w:p w14:paraId="03B7F78E" w14:textId="77777777" w:rsidR="00780B3D" w:rsidRDefault="00780B3D" w:rsidP="00780B3D">
      <w:pPr>
        <w:pStyle w:val="ListParagraph"/>
        <w:tabs>
          <w:tab w:val="left" w:pos="851"/>
          <w:tab w:val="left" w:pos="1134"/>
          <w:tab w:val="left" w:pos="1985"/>
          <w:tab w:val="left" w:pos="7371"/>
        </w:tabs>
        <w:spacing w:after="0" w:line="240" w:lineRule="auto"/>
        <w:ind w:left="0" w:right="75"/>
        <w:jc w:val="both"/>
        <w:rPr>
          <w:rFonts w:ascii="Times New Roman" w:hAnsi="Times New Roman"/>
          <w:b/>
          <w:bCs/>
          <w:sz w:val="20"/>
          <w:szCs w:val="20"/>
        </w:rPr>
      </w:pPr>
    </w:p>
    <w:p w14:paraId="61D88CB5" w14:textId="47998BC2" w:rsidR="00780B3D" w:rsidRPr="00576300" w:rsidRDefault="00780B3D" w:rsidP="00780B3D">
      <w:pPr>
        <w:pStyle w:val="ListParagraph"/>
        <w:tabs>
          <w:tab w:val="left" w:pos="851"/>
          <w:tab w:val="left" w:pos="1134"/>
          <w:tab w:val="left" w:pos="1985"/>
          <w:tab w:val="left" w:pos="7371"/>
        </w:tabs>
        <w:spacing w:after="0" w:line="240" w:lineRule="auto"/>
        <w:ind w:left="0" w:right="75"/>
        <w:jc w:val="both"/>
        <w:rPr>
          <w:rFonts w:ascii="Times New Roman" w:hAnsi="Times New Roman"/>
          <w:b/>
          <w:bCs/>
          <w:sz w:val="20"/>
          <w:szCs w:val="20"/>
        </w:rPr>
      </w:pPr>
      <w:r w:rsidRPr="00576300">
        <w:rPr>
          <w:rFonts w:ascii="Times New Roman" w:hAnsi="Times New Roman"/>
          <w:b/>
          <w:bCs/>
          <w:sz w:val="20"/>
          <w:szCs w:val="20"/>
        </w:rPr>
        <w:lastRenderedPageBreak/>
        <w:t xml:space="preserve">Penetapan Kadar Tanin Total </w:t>
      </w:r>
      <w:r w:rsidRPr="005C1083">
        <w:rPr>
          <w:rFonts w:ascii="Times New Roman" w:hAnsi="Times New Roman"/>
          <w:b/>
          <w:bCs/>
          <w:sz w:val="20"/>
          <w:szCs w:val="20"/>
        </w:rPr>
        <w:t>(Sumadewi dkk, 2021)</w:t>
      </w:r>
    </w:p>
    <w:p w14:paraId="4B9AF643" w14:textId="77777777" w:rsidR="00780B3D" w:rsidRPr="00576300" w:rsidRDefault="00780B3D" w:rsidP="00780B3D">
      <w:pPr>
        <w:pStyle w:val="ListParagraph"/>
        <w:spacing w:line="240" w:lineRule="auto"/>
        <w:ind w:left="0" w:right="75"/>
        <w:jc w:val="both"/>
        <w:rPr>
          <w:rFonts w:ascii="Times New Roman" w:hAnsi="Times New Roman"/>
          <w:sz w:val="20"/>
          <w:szCs w:val="20"/>
        </w:rPr>
      </w:pPr>
      <w:r w:rsidRPr="00576300">
        <w:rPr>
          <w:rFonts w:ascii="Times New Roman" w:hAnsi="Times New Roman"/>
          <w:sz w:val="20"/>
          <w:szCs w:val="20"/>
        </w:rPr>
        <w:t xml:space="preserve">Menimbang 10mg ekstrak kulit pisang kemudian dilarutkan dengan 10ml etanol 96%, dipipet 1ml dari larutan tersebut, kemudian ditambahkan dengan 0,4ml reagen Folin Ciocalteau dikocok dan dibiarkan 4-78 menit kemudian ditambahkan 4,0ml NaOH 1% kocok hingga homogen. Dicukupkan dengan aquades hingga 10ml, dan diamkan selama 1jam dalam suhu ruang. Kemudian diukur absorbansinya pada panjang gelombang maksimum </w:t>
      </w:r>
    </w:p>
    <w:p w14:paraId="4515C410" w14:textId="77777777" w:rsidR="00780B3D" w:rsidRDefault="00780B3D" w:rsidP="00780B3D">
      <w:pPr>
        <w:pStyle w:val="ListParagraph"/>
        <w:spacing w:after="0" w:line="240" w:lineRule="auto"/>
        <w:ind w:left="0" w:right="-45"/>
        <w:jc w:val="both"/>
        <w:rPr>
          <w:rFonts w:ascii="Times New Roman" w:eastAsia="Times New Roman" w:hAnsi="Times New Roman"/>
          <w:b/>
          <w:bCs/>
          <w:sz w:val="20"/>
          <w:szCs w:val="20"/>
        </w:rPr>
      </w:pPr>
    </w:p>
    <w:p w14:paraId="12E64182" w14:textId="795821CE" w:rsidR="00780B3D" w:rsidRPr="00576300" w:rsidRDefault="00780B3D" w:rsidP="00780B3D">
      <w:pPr>
        <w:pStyle w:val="ListParagraph"/>
        <w:spacing w:after="0" w:line="240" w:lineRule="auto"/>
        <w:ind w:left="0" w:right="-45"/>
        <w:jc w:val="both"/>
        <w:rPr>
          <w:rFonts w:ascii="Times New Roman" w:hAnsi="Times New Roman"/>
          <w:sz w:val="20"/>
          <w:szCs w:val="20"/>
        </w:rPr>
      </w:pPr>
      <w:r>
        <w:rPr>
          <w:rFonts w:ascii="Times New Roman" w:eastAsia="Times New Roman" w:hAnsi="Times New Roman"/>
          <w:b/>
          <w:bCs/>
          <w:sz w:val="20"/>
          <w:szCs w:val="20"/>
        </w:rPr>
        <w:t>Uji Kadar Saponin (</w:t>
      </w:r>
      <w:r w:rsidRPr="00E132AE">
        <w:rPr>
          <w:rFonts w:ascii="Times New Roman" w:eastAsia="Times New Roman" w:hAnsi="Times New Roman"/>
          <w:b/>
          <w:bCs/>
          <w:i/>
          <w:iCs/>
          <w:sz w:val="20"/>
          <w:szCs w:val="20"/>
        </w:rPr>
        <w:t>Saponification Method</w:t>
      </w:r>
      <w:r>
        <w:rPr>
          <w:rFonts w:ascii="Times New Roman" w:eastAsia="Times New Roman" w:hAnsi="Times New Roman"/>
          <w:b/>
          <w:bCs/>
          <w:sz w:val="20"/>
          <w:szCs w:val="20"/>
        </w:rPr>
        <w:t>, PT.L’essential)</w:t>
      </w:r>
    </w:p>
    <w:p w14:paraId="266BD18C" w14:textId="77777777" w:rsidR="00780B3D" w:rsidRPr="00576300" w:rsidRDefault="00780B3D" w:rsidP="00780B3D">
      <w:pPr>
        <w:pStyle w:val="ListParagraph"/>
        <w:spacing w:line="240" w:lineRule="auto"/>
        <w:ind w:left="0" w:right="-45"/>
        <w:jc w:val="both"/>
        <w:rPr>
          <w:rFonts w:ascii="Times New Roman" w:hAnsi="Times New Roman"/>
          <w:sz w:val="20"/>
          <w:szCs w:val="20"/>
        </w:rPr>
      </w:pPr>
      <w:r w:rsidRPr="00576300">
        <w:rPr>
          <w:rFonts w:ascii="Times New Roman" w:hAnsi="Times New Roman"/>
          <w:sz w:val="20"/>
          <w:szCs w:val="20"/>
        </w:rPr>
        <w:t>Timbang seksama 1,5-2,0 gram sampel ekstrak kedalam erlenmyer.</w:t>
      </w:r>
      <w:r>
        <w:rPr>
          <w:rFonts w:ascii="Times New Roman" w:hAnsi="Times New Roman"/>
          <w:sz w:val="20"/>
          <w:szCs w:val="20"/>
        </w:rPr>
        <w:t xml:space="preserve"> </w:t>
      </w:r>
      <w:r w:rsidRPr="00576300">
        <w:rPr>
          <w:rFonts w:ascii="Times New Roman" w:hAnsi="Times New Roman"/>
          <w:sz w:val="20"/>
          <w:szCs w:val="20"/>
        </w:rPr>
        <w:t xml:space="preserve">Tambahkan dengan 25mL larutan </w:t>
      </w:r>
      <w:r w:rsidRPr="00576300">
        <w:rPr>
          <w:rFonts w:ascii="Times New Roman" w:hAnsi="Times New Roman"/>
          <w:i/>
          <w:iCs/>
          <w:sz w:val="20"/>
          <w:szCs w:val="20"/>
        </w:rPr>
        <w:t>potassium hydroxide-ethanol</w:t>
      </w:r>
      <w:r w:rsidRPr="00576300">
        <w:rPr>
          <w:rFonts w:ascii="Times New Roman" w:hAnsi="Times New Roman"/>
          <w:sz w:val="20"/>
          <w:szCs w:val="20"/>
        </w:rPr>
        <w:t xml:space="preserve"> 0,5N dan refluks selama 30 menit dan sesekali sambal diputar.</w:t>
      </w:r>
      <w:r>
        <w:rPr>
          <w:rFonts w:ascii="Times New Roman" w:hAnsi="Times New Roman"/>
          <w:sz w:val="20"/>
          <w:szCs w:val="20"/>
        </w:rPr>
        <w:t xml:space="preserve"> </w:t>
      </w:r>
      <w:r w:rsidRPr="00576300">
        <w:rPr>
          <w:rFonts w:ascii="Times New Roman" w:hAnsi="Times New Roman"/>
          <w:sz w:val="20"/>
          <w:szCs w:val="20"/>
        </w:rPr>
        <w:t xml:space="preserve">Tambahkan 1mL indikator </w:t>
      </w:r>
      <w:r w:rsidRPr="00576300">
        <w:rPr>
          <w:rFonts w:ascii="Times New Roman" w:hAnsi="Times New Roman"/>
          <w:i/>
          <w:iCs/>
          <w:sz w:val="20"/>
          <w:szCs w:val="20"/>
        </w:rPr>
        <w:t>phenolphthalein</w:t>
      </w:r>
      <w:r>
        <w:rPr>
          <w:rFonts w:ascii="Times New Roman" w:hAnsi="Times New Roman"/>
          <w:sz w:val="20"/>
          <w:szCs w:val="20"/>
        </w:rPr>
        <w:t xml:space="preserve">. </w:t>
      </w:r>
      <w:r w:rsidRPr="00576300">
        <w:rPr>
          <w:rFonts w:ascii="Times New Roman" w:hAnsi="Times New Roman"/>
          <w:sz w:val="20"/>
          <w:szCs w:val="20"/>
        </w:rPr>
        <w:t>Titrasi dengan larutan HCl 0,5N yang telah distandarisasi.</w:t>
      </w:r>
    </w:p>
    <w:p w14:paraId="1152BFFA" w14:textId="77777777" w:rsidR="00780B3D" w:rsidRDefault="00780B3D" w:rsidP="00780B3D">
      <w:pPr>
        <w:pStyle w:val="ListParagraph"/>
        <w:spacing w:line="240" w:lineRule="auto"/>
        <w:ind w:left="0" w:right="-45" w:firstLine="1"/>
        <w:jc w:val="both"/>
        <w:rPr>
          <w:rFonts w:ascii="Times New Roman" w:hAnsi="Times New Roman"/>
          <w:sz w:val="20"/>
          <w:szCs w:val="20"/>
        </w:rPr>
      </w:pPr>
      <w:r w:rsidRPr="00576300">
        <w:rPr>
          <w:rFonts w:ascii="Times New Roman" w:hAnsi="Times New Roman"/>
          <w:sz w:val="20"/>
          <w:szCs w:val="20"/>
        </w:rPr>
        <w:t>Rumus perhitungan :</w:t>
      </w:r>
    </w:p>
    <w:p w14:paraId="2E9BA4AD" w14:textId="01C3F4FA" w:rsidR="00780B3D" w:rsidRPr="00576300" w:rsidRDefault="00780B3D" w:rsidP="00780B3D">
      <w:pPr>
        <w:pStyle w:val="ListParagraph"/>
        <w:spacing w:line="240" w:lineRule="auto"/>
        <w:ind w:left="0" w:right="-45" w:firstLine="1"/>
        <w:jc w:val="both"/>
        <w:rPr>
          <w:rFonts w:ascii="Times New Roman" w:hAnsi="Times New Roman"/>
          <w:sz w:val="20"/>
          <w:szCs w:val="20"/>
        </w:rPr>
      </w:pPr>
      <m:oMath>
        <m:r>
          <w:rPr>
            <w:rFonts w:ascii="Cambria Math" w:hAnsi="Cambria Math" w:cs="Cambria Math"/>
            <w:sz w:val="20"/>
            <w:szCs w:val="20"/>
          </w:rPr>
          <m:t>Saponification</m:t>
        </m:r>
        <m:r>
          <m:rPr>
            <m:sty m:val="p"/>
          </m:rPr>
          <w:rPr>
            <w:rFonts w:ascii="Cambria Math" w:hAnsi="Cambria Math" w:cs="Cambria Math"/>
            <w:sz w:val="20"/>
            <w:szCs w:val="20"/>
          </w:rPr>
          <m:t>=</m:t>
        </m:r>
        <m:f>
          <m:fPr>
            <m:ctrlPr>
              <w:rPr>
                <w:rFonts w:ascii="Cambria Math" w:hAnsi="Cambria Math"/>
                <w:sz w:val="20"/>
                <w:szCs w:val="20"/>
              </w:rPr>
            </m:ctrlPr>
          </m:fPr>
          <m:num>
            <m:d>
              <m:dPr>
                <m:ctrlPr>
                  <w:rPr>
                    <w:rFonts w:ascii="Cambria Math" w:hAnsi="Cambria Math"/>
                    <w:i/>
                    <w:sz w:val="20"/>
                    <w:szCs w:val="20"/>
                  </w:rPr>
                </m:ctrlPr>
              </m:dPr>
              <m:e>
                <m:r>
                  <w:rPr>
                    <w:rFonts w:ascii="Cambria Math" w:hAnsi="Cambria Math"/>
                    <w:sz w:val="20"/>
                    <w:szCs w:val="20"/>
                  </w:rPr>
                  <m:t>Vblanko-Vsampel</m:t>
                </m:r>
              </m:e>
            </m:d>
            <m:r>
              <w:rPr>
                <w:rFonts w:ascii="Cambria Math" w:hAnsi="Cambria Math"/>
                <w:sz w:val="20"/>
                <w:szCs w:val="20"/>
              </w:rPr>
              <m:t>x 56,11 x 0,5</m:t>
            </m:r>
          </m:num>
          <m:den>
            <m:r>
              <m:rPr>
                <m:sty m:val="p"/>
              </m:rPr>
              <w:rPr>
                <w:rFonts w:ascii="Cambria Math" w:hAnsi="Cambria Math" w:cs="Cambria Math"/>
                <w:sz w:val="20"/>
                <w:szCs w:val="20"/>
              </w:rPr>
              <m:t>Bobot Sampel (g)</m:t>
            </m:r>
          </m:den>
        </m:f>
      </m:oMath>
      <w:r>
        <w:rPr>
          <w:rFonts w:ascii="Times New Roman" w:hAnsi="Times New Roman"/>
          <w:sz w:val="20"/>
          <w:szCs w:val="20"/>
        </w:rPr>
        <w:t>….2)</w:t>
      </w:r>
    </w:p>
    <w:p w14:paraId="025D701D" w14:textId="77777777" w:rsidR="00780B3D" w:rsidRDefault="00780B3D" w:rsidP="00780B3D">
      <w:pPr>
        <w:pStyle w:val="ListParagraph"/>
        <w:spacing w:after="0" w:line="240" w:lineRule="auto"/>
        <w:ind w:left="0" w:right="-45"/>
        <w:jc w:val="both"/>
        <w:rPr>
          <w:rFonts w:ascii="Times New Roman" w:hAnsi="Times New Roman"/>
          <w:b/>
          <w:bCs/>
          <w:sz w:val="20"/>
          <w:szCs w:val="20"/>
        </w:rPr>
      </w:pPr>
    </w:p>
    <w:p w14:paraId="240945EF" w14:textId="6BFDCAE4" w:rsidR="00780B3D" w:rsidRPr="00576300" w:rsidRDefault="00780B3D" w:rsidP="00780B3D">
      <w:pPr>
        <w:pStyle w:val="ListParagraph"/>
        <w:spacing w:after="0" w:line="240" w:lineRule="auto"/>
        <w:ind w:left="0" w:right="-45"/>
        <w:jc w:val="both"/>
        <w:rPr>
          <w:rFonts w:ascii="Times New Roman" w:hAnsi="Times New Roman"/>
          <w:b/>
          <w:bCs/>
          <w:sz w:val="20"/>
          <w:szCs w:val="20"/>
        </w:rPr>
      </w:pPr>
      <w:r w:rsidRPr="00576300">
        <w:rPr>
          <w:rFonts w:ascii="Times New Roman" w:hAnsi="Times New Roman"/>
          <w:b/>
          <w:bCs/>
          <w:sz w:val="20"/>
          <w:szCs w:val="20"/>
        </w:rPr>
        <w:t>Uji Aktivitas Antibakteri</w:t>
      </w:r>
      <w:r>
        <w:rPr>
          <w:rFonts w:ascii="Times New Roman" w:hAnsi="Times New Roman"/>
          <w:b/>
          <w:bCs/>
          <w:sz w:val="20"/>
          <w:szCs w:val="20"/>
        </w:rPr>
        <w:t xml:space="preserve"> </w:t>
      </w:r>
      <w:r w:rsidRPr="00DE737F">
        <w:rPr>
          <w:rFonts w:ascii="Times New Roman" w:hAnsi="Times New Roman"/>
          <w:b/>
          <w:bCs/>
          <w:sz w:val="20"/>
          <w:szCs w:val="20"/>
        </w:rPr>
        <w:t>(Amanatulloh, 2019)</w:t>
      </w:r>
    </w:p>
    <w:p w14:paraId="12CCA770" w14:textId="77777777" w:rsidR="00780B3D" w:rsidRPr="00576300" w:rsidRDefault="00780B3D" w:rsidP="00780B3D">
      <w:pPr>
        <w:pStyle w:val="ListParagraph"/>
        <w:spacing w:line="240" w:lineRule="auto"/>
        <w:ind w:left="0" w:right="-45"/>
        <w:jc w:val="both"/>
        <w:rPr>
          <w:rFonts w:ascii="Times New Roman" w:eastAsia="Times New Roman" w:hAnsi="Times New Roman"/>
          <w:sz w:val="20"/>
          <w:szCs w:val="20"/>
        </w:rPr>
      </w:pPr>
      <w:r w:rsidRPr="00576300">
        <w:rPr>
          <w:rFonts w:ascii="Times New Roman" w:hAnsi="Times New Roman"/>
          <w:sz w:val="20"/>
          <w:szCs w:val="20"/>
        </w:rPr>
        <w:t xml:space="preserve">Uji aktivitas antibakteri dilakukan dengan Metode Silinder. </w:t>
      </w:r>
      <w:bookmarkStart w:id="11" w:name="_Hlk158109380"/>
      <w:r w:rsidRPr="00576300">
        <w:rPr>
          <w:rFonts w:ascii="Times New Roman" w:eastAsia="Times New Roman" w:hAnsi="Times New Roman"/>
          <w:sz w:val="20"/>
          <w:szCs w:val="20"/>
        </w:rPr>
        <w:t xml:space="preserve">Bakteri suspensi yang telah diinokulasikan dicampur kedalam media  dan dituang secara merata kedalam petri steril dan ditunggu hingga kering, kemudian letakkan </w:t>
      </w:r>
      <w:r w:rsidRPr="00576300">
        <w:rPr>
          <w:rFonts w:ascii="Times New Roman" w:hAnsi="Times New Roman"/>
          <w:sz w:val="20"/>
          <w:szCs w:val="20"/>
        </w:rPr>
        <w:t xml:space="preserve">beberapa silinder yang terbuat dari gelas atau besi tahan karat di atas media agar yang telah diinokulasi dengan bakteri. Tiap silinder ditempatkan sedemikian rupa hingga berdiri di atas media agar, diisi dengan </w:t>
      </w:r>
      <w:r w:rsidRPr="00576300">
        <w:rPr>
          <w:rFonts w:ascii="Times New Roman" w:eastAsia="Times New Roman" w:hAnsi="Times New Roman"/>
          <w:sz w:val="20"/>
          <w:szCs w:val="20"/>
        </w:rPr>
        <w:t>ekstrak kulit pisang berdasarkan konsentrasi pelarut ekstraksi menggunakan pipet, Diinkubasikan ke dalam inkubator pada suhu 32°C selama 24, 48, 72, 120, dan 168 jam, amati dan ukur diameter zona terang (clear zone) yang terbentuk di sekitar lubang dengan menggunakan jangka sorong</w:t>
      </w:r>
      <w:bookmarkEnd w:id="11"/>
      <w:r w:rsidRPr="00576300">
        <w:rPr>
          <w:rFonts w:ascii="Times New Roman" w:hAnsi="Times New Roman"/>
          <w:sz w:val="20"/>
          <w:szCs w:val="20"/>
        </w:rPr>
        <w:t>.</w:t>
      </w:r>
    </w:p>
    <w:p w14:paraId="06A325FF" w14:textId="275F0BC8" w:rsidR="00780B3D" w:rsidRDefault="00780B3D" w:rsidP="00780B3D">
      <w:pPr>
        <w:spacing w:after="0" w:line="240" w:lineRule="auto"/>
        <w:jc w:val="both"/>
        <w:rPr>
          <w:rFonts w:ascii="Times New Roman" w:hAnsi="Times New Roman"/>
          <w:b/>
          <w:bCs/>
          <w:sz w:val="20"/>
          <w:szCs w:val="20"/>
        </w:rPr>
      </w:pPr>
      <w:r w:rsidRPr="005E3E42">
        <w:rPr>
          <w:rFonts w:ascii="Times New Roman" w:hAnsi="Times New Roman"/>
          <w:b/>
          <w:bCs/>
          <w:sz w:val="20"/>
          <w:szCs w:val="20"/>
        </w:rPr>
        <w:t xml:space="preserve">Pembuatan Deterjen Cair </w:t>
      </w:r>
      <w:r w:rsidRPr="005E3E42">
        <w:rPr>
          <w:rFonts w:ascii="Times New Roman" w:hAnsi="Times New Roman"/>
          <w:b/>
          <w:bCs/>
          <w:sz w:val="20"/>
          <w:szCs w:val="20"/>
        </w:rPr>
        <w:fldChar w:fldCharType="begin" w:fldLock="1"/>
      </w:r>
      <w:r w:rsidRPr="005E3E42">
        <w:rPr>
          <w:rFonts w:ascii="Times New Roman" w:hAnsi="Times New Roman"/>
          <w:b/>
          <w:bCs/>
          <w:sz w:val="20"/>
          <w:szCs w:val="20"/>
        </w:rPr>
        <w:instrText>ADDIN CSL_CITATION {"citationItems":[{"id":"ITEM-1","itemData":{"DOI":"10.14421/kaunia.3122","ISSN":"1829-5266","abstract":"The kaolin detergent preparation as an alternative a dog saliva cleanser has been carried out by varying the concentration of Methyl Ester Sulfonate (MES) surfactant. This study aims to obtain the best kaolin detergent composition based on the results of physicochemical testing. The manufacture of kaolin detergent in this study has three stages. The first step is the preparation and characterization of kaolin using X-Ray Diffraction (XRD). The second step is the manufacture of kaolin detergent with various concentrations of MES surfactant by 10%, 14%, and 18% (w/w). The third step is testing the physicochemical properties which include organoleptic, pH, foam stability, and surface tension. The results showed that kaolin used in the manufacture of detergents has the main mineral content in the form of kaolinite is shown at 2θ=12,24o (d=7,24 Å) and 2θ=24,78o (d=3,58 Å). Based on the results of physicochemical testing, kaolin detergent F3 (MES 18%) was chosen as the best kaolin detergent because it has a thick and homogeneous liquid form, soft texture, white color, has a coconut milk smell, pH 8,270, and surface tension of 0,010 Nm-1.","author":[{"dropping-particle":"","family":"Mardiyah","given":"Tati","non-dropping-particle":"","parse-names":false,"suffix":""},{"dropping-particle":"","family":"Fajriati","given":"Imelda","non-dropping-particle":"","parse-names":false,"suffix":""}],"container-title":"Kaunia: Integration and Interconnection Islam and Science Journal","id":"ITEM-1","issue":"1","issued":{"date-parts":[["2022"]]},"page":"9-15","title":"Preparasi Detergen Penyuci Najis Air Liur Anjing dengan Variasi Konsentrasi Surfaktan Metil Ester Sulfonat (MES)","type":"article-journal","volume":"18"},"uris":["http://www.mendeley.com/documents/?uuid=a5be90d1-4ec0-4b9d-9580-bb4988f4bbf6"]}],"mendeley":{"formattedCitation":"(Mardiyah and Fajriati, 2022)","plainTextFormattedCitation":"(Mardiyah and Fajriati, 2022)"},"properties":{"noteIndex":0},"schema":"https://github.com/citation-style-language/schema/raw/master/csl-citation.json"}</w:instrText>
      </w:r>
      <w:r w:rsidRPr="005E3E42">
        <w:rPr>
          <w:rFonts w:ascii="Times New Roman" w:hAnsi="Times New Roman"/>
          <w:b/>
          <w:bCs/>
          <w:sz w:val="20"/>
          <w:szCs w:val="20"/>
        </w:rPr>
        <w:fldChar w:fldCharType="separate"/>
      </w:r>
      <w:r w:rsidRPr="005E3E42">
        <w:rPr>
          <w:rFonts w:ascii="Times New Roman" w:hAnsi="Times New Roman"/>
          <w:b/>
          <w:bCs/>
          <w:noProof/>
          <w:sz w:val="20"/>
          <w:szCs w:val="20"/>
        </w:rPr>
        <w:t>(Mardiyah and Fajriati, 2022)</w:t>
      </w:r>
      <w:r w:rsidRPr="005E3E42">
        <w:rPr>
          <w:rFonts w:ascii="Times New Roman" w:hAnsi="Times New Roman"/>
          <w:b/>
          <w:bCs/>
          <w:sz w:val="20"/>
          <w:szCs w:val="20"/>
        </w:rPr>
        <w:fldChar w:fldCharType="end"/>
      </w:r>
      <w:bookmarkStart w:id="12" w:name="_Hlk158110054"/>
    </w:p>
    <w:p w14:paraId="3BF56587" w14:textId="77777777" w:rsidR="00780B3D" w:rsidRPr="005E3E42" w:rsidRDefault="00780B3D" w:rsidP="00780B3D">
      <w:pPr>
        <w:jc w:val="both"/>
        <w:rPr>
          <w:rFonts w:ascii="Times New Roman" w:hAnsi="Times New Roman"/>
          <w:b/>
          <w:bCs/>
          <w:sz w:val="20"/>
          <w:szCs w:val="20"/>
        </w:rPr>
      </w:pPr>
      <w:r w:rsidRPr="00576300">
        <w:rPr>
          <w:rFonts w:ascii="Times New Roman" w:hAnsi="Times New Roman"/>
          <w:sz w:val="20"/>
          <w:szCs w:val="20"/>
        </w:rPr>
        <w:t>Timbang seluruh bahan baku sesuai formula. Siapkan peralatan yang akan digunakan. Larutkan ekstrak dengan HPMC kedalam aquadest (1). Larutkan BHT kedalam etanol hingga homogen (2). Surfaktan MES dan Campuran (2) ditambahkan dengan akudes bersuhu 40−60◦C lalu diaduk hingga homogen (3). Campuran (3) ditambahkan ke dalam Campuran (1) kemudian ditambahkan larutan Sodium Tripolyphos phate (STPP) lalu diaduk hingga homogen. Tambahkan pewangi kemudian tambahkan aquadest.diaduk hingga homogen. Diamkan selama 24 jam.</w:t>
      </w:r>
      <w:bookmarkEnd w:id="12"/>
    </w:p>
    <w:p w14:paraId="5044C73B" w14:textId="7CB7DEAA" w:rsidR="00780B3D" w:rsidRPr="00780B3D" w:rsidRDefault="00780B3D" w:rsidP="00780B3D">
      <w:pPr>
        <w:pStyle w:val="Heading3"/>
        <w:spacing w:before="0" w:line="240" w:lineRule="auto"/>
        <w:ind w:right="-45"/>
        <w:jc w:val="both"/>
        <w:rPr>
          <w:rFonts w:ascii="Times New Roman" w:hAnsi="Times New Roman"/>
          <w:b/>
          <w:bCs/>
          <w:color w:val="auto"/>
          <w:sz w:val="20"/>
          <w:szCs w:val="20"/>
        </w:rPr>
      </w:pPr>
      <w:r w:rsidRPr="00780B3D">
        <w:rPr>
          <w:rFonts w:ascii="Times New Roman" w:hAnsi="Times New Roman"/>
          <w:b/>
          <w:bCs/>
          <w:color w:val="auto"/>
          <w:sz w:val="20"/>
          <w:szCs w:val="20"/>
        </w:rPr>
        <w:t>Analisa Detergen Cair</w:t>
      </w:r>
      <w:bookmarkStart w:id="13" w:name="_Hlk158110225"/>
    </w:p>
    <w:p w14:paraId="799BFE71" w14:textId="77777777" w:rsidR="00780B3D" w:rsidRPr="00780B3D" w:rsidRDefault="00780B3D" w:rsidP="00780B3D">
      <w:pPr>
        <w:pStyle w:val="Heading3"/>
        <w:spacing w:before="0" w:line="240" w:lineRule="auto"/>
        <w:ind w:right="-45"/>
        <w:jc w:val="both"/>
        <w:rPr>
          <w:rFonts w:ascii="Times New Roman" w:hAnsi="Times New Roman"/>
          <w:b/>
          <w:bCs/>
          <w:color w:val="auto"/>
          <w:sz w:val="20"/>
          <w:szCs w:val="20"/>
        </w:rPr>
      </w:pPr>
      <w:r w:rsidRPr="00780B3D">
        <w:rPr>
          <w:rFonts w:ascii="Times New Roman" w:hAnsi="Times New Roman"/>
          <w:b/>
          <w:bCs/>
          <w:color w:val="auto"/>
          <w:sz w:val="20"/>
          <w:szCs w:val="20"/>
        </w:rPr>
        <w:t>Uji pH (Nurrosyidah et al., 2023)</w:t>
      </w:r>
    </w:p>
    <w:p w14:paraId="707D3759" w14:textId="77777777" w:rsidR="00780B3D" w:rsidRPr="00576300" w:rsidRDefault="00780B3D" w:rsidP="00780B3D">
      <w:pPr>
        <w:spacing w:line="240" w:lineRule="auto"/>
        <w:ind w:right="-45"/>
        <w:jc w:val="both"/>
        <w:rPr>
          <w:rFonts w:ascii="Times New Roman" w:hAnsi="Times New Roman"/>
          <w:sz w:val="20"/>
          <w:szCs w:val="20"/>
        </w:rPr>
      </w:pPr>
      <w:r w:rsidRPr="00576300">
        <w:rPr>
          <w:rFonts w:ascii="Times New Roman" w:hAnsi="Times New Roman"/>
          <w:sz w:val="20"/>
          <w:szCs w:val="20"/>
        </w:rPr>
        <w:t>Pada pH menggunakan alat pH meter dengan menggunakan elektroda indikator. Elektroda dimasukkan ke dalam sampel yang akan diperiksa. Diamkan hingga angka menunjukkan nilai yang konstan. Nilai yang ditunjukkan dicatat sebagai pH sediaan.</w:t>
      </w:r>
      <w:bookmarkStart w:id="14" w:name="_Hlk158110274"/>
      <w:bookmarkEnd w:id="13"/>
    </w:p>
    <w:p w14:paraId="0EC14CBE" w14:textId="77777777" w:rsidR="00780B3D" w:rsidRPr="00576300" w:rsidRDefault="00780B3D" w:rsidP="00780B3D">
      <w:pPr>
        <w:spacing w:after="0" w:line="240" w:lineRule="auto"/>
        <w:ind w:right="-45"/>
        <w:jc w:val="both"/>
        <w:rPr>
          <w:rFonts w:ascii="Times New Roman" w:hAnsi="Times New Roman"/>
          <w:b/>
          <w:bCs/>
          <w:sz w:val="20"/>
          <w:szCs w:val="20"/>
        </w:rPr>
      </w:pPr>
      <w:r w:rsidRPr="00576300">
        <w:rPr>
          <w:rFonts w:ascii="Times New Roman" w:hAnsi="Times New Roman"/>
          <w:b/>
          <w:bCs/>
          <w:sz w:val="20"/>
          <w:szCs w:val="20"/>
        </w:rPr>
        <w:t xml:space="preserve">Uji Bobot Jenis (Densitas) </w:t>
      </w:r>
      <w:r w:rsidRPr="00DE737F">
        <w:rPr>
          <w:rFonts w:ascii="Times New Roman" w:hAnsi="Times New Roman"/>
          <w:b/>
          <w:bCs/>
          <w:sz w:val="20"/>
          <w:szCs w:val="20"/>
        </w:rPr>
        <w:t xml:space="preserve">(Nurrosyidah </w:t>
      </w:r>
      <w:r w:rsidRPr="00DE737F">
        <w:rPr>
          <w:rFonts w:ascii="Times New Roman" w:hAnsi="Times New Roman"/>
          <w:b/>
          <w:bCs/>
          <w:color w:val="000000"/>
          <w:sz w:val="20"/>
          <w:szCs w:val="20"/>
        </w:rPr>
        <w:t>et al.</w:t>
      </w:r>
      <w:r w:rsidRPr="00DE737F">
        <w:rPr>
          <w:rFonts w:ascii="Times New Roman" w:hAnsi="Times New Roman"/>
          <w:b/>
          <w:bCs/>
          <w:sz w:val="20"/>
          <w:szCs w:val="20"/>
        </w:rPr>
        <w:t>, 2023)</w:t>
      </w:r>
    </w:p>
    <w:p w14:paraId="28A9CECB" w14:textId="77777777" w:rsidR="00780B3D" w:rsidRDefault="00780B3D" w:rsidP="00780B3D">
      <w:pPr>
        <w:spacing w:line="240" w:lineRule="auto"/>
        <w:ind w:right="-45"/>
        <w:jc w:val="both"/>
        <w:rPr>
          <w:rFonts w:ascii="Times New Roman" w:hAnsi="Times New Roman"/>
          <w:sz w:val="20"/>
          <w:szCs w:val="20"/>
        </w:rPr>
      </w:pPr>
      <w:r w:rsidRPr="00576300">
        <w:rPr>
          <w:rFonts w:ascii="Times New Roman" w:hAnsi="Times New Roman"/>
          <w:color w:val="000000"/>
          <w:sz w:val="20"/>
          <w:szCs w:val="20"/>
        </w:rPr>
        <w:t>Pada BJ prinsip mengukur bobot jenis sediaan deterjen cair dengan piknometer, timbang bobot piknometer kosong dan catat, kemudian isi piknometer dengan aquades lalu timbang dan catat, kemudian masukkan sediaan deterjen cair kedalam pikno lalu timbang dan catat hasilnya, kemudian hitung densitas nya</w:t>
      </w:r>
      <w:r w:rsidRPr="00576300">
        <w:rPr>
          <w:rFonts w:ascii="Times New Roman" w:hAnsi="Times New Roman"/>
          <w:sz w:val="20"/>
          <w:szCs w:val="20"/>
        </w:rPr>
        <w:t>.</w:t>
      </w:r>
    </w:p>
    <w:p w14:paraId="156F1D50" w14:textId="1304EBBF" w:rsidR="00780B3D" w:rsidRPr="00576300" w:rsidRDefault="00780B3D" w:rsidP="00780B3D">
      <w:pPr>
        <w:spacing w:line="240" w:lineRule="auto"/>
        <w:ind w:right="-45"/>
        <w:jc w:val="both"/>
        <w:rPr>
          <w:rFonts w:ascii="Times New Roman" w:eastAsia="Times New Roman" w:hAnsi="Times New Roman"/>
          <w:color w:val="000000"/>
          <w:sz w:val="20"/>
          <w:szCs w:val="20"/>
        </w:rPr>
      </w:pPr>
      <m:oMath>
        <m:r>
          <w:rPr>
            <w:rFonts w:ascii="Cambria Math" w:eastAsia="Times New Roman" w:hAnsi="Cambria Math"/>
            <w:color w:val="000000"/>
          </w:rPr>
          <m:t>Densitas</m:t>
        </m:r>
        <m:r>
          <m:rPr>
            <m:sty m:val="p"/>
          </m:rPr>
          <w:rPr>
            <w:rFonts w:ascii="Cambria Math" w:eastAsia="Times New Roman" w:hAnsi="Cambria Math"/>
            <w:color w:val="000000"/>
          </w:rPr>
          <m:t>=</m:t>
        </m:r>
        <m:f>
          <m:fPr>
            <m:ctrlPr>
              <w:rPr>
                <w:rFonts w:ascii="Cambria Math" w:eastAsia="Times New Roman" w:hAnsi="Cambria Math"/>
                <w:color w:val="000000"/>
              </w:rPr>
            </m:ctrlPr>
          </m:fPr>
          <m:num>
            <m:r>
              <w:rPr>
                <w:rFonts w:ascii="Cambria Math" w:eastAsia="Times New Roman" w:hAnsi="Cambria Math"/>
                <w:color w:val="000000"/>
              </w:rPr>
              <m:t>Berat Ekstrak Kulit pisang</m:t>
            </m:r>
          </m:num>
          <m:den>
            <m:r>
              <w:rPr>
                <w:rFonts w:ascii="Cambria Math" w:eastAsia="Times New Roman" w:hAnsi="Cambria Math"/>
                <w:color w:val="000000"/>
              </w:rPr>
              <m:t>Berat air</m:t>
            </m:r>
          </m:den>
        </m:f>
      </m:oMath>
      <w:r>
        <w:rPr>
          <w:rFonts w:ascii="Times New Roman" w:eastAsia="Times New Roman" w:hAnsi="Times New Roman"/>
          <w:color w:val="000000"/>
          <w:sz w:val="20"/>
          <w:szCs w:val="20"/>
        </w:rPr>
        <w:t>…….3)</w:t>
      </w:r>
      <w:bookmarkStart w:id="15" w:name="_Hlk158113217"/>
      <w:bookmarkEnd w:id="14"/>
    </w:p>
    <w:p w14:paraId="62C43830" w14:textId="77777777" w:rsidR="00780B3D" w:rsidRPr="00DE737F" w:rsidRDefault="00780B3D" w:rsidP="00780B3D">
      <w:pPr>
        <w:spacing w:after="0" w:line="240" w:lineRule="auto"/>
        <w:ind w:right="-45"/>
        <w:jc w:val="both"/>
        <w:rPr>
          <w:rFonts w:ascii="Times New Roman" w:eastAsia="Times New Roman" w:hAnsi="Times New Roman"/>
          <w:b/>
          <w:bCs/>
          <w:color w:val="000000"/>
          <w:sz w:val="20"/>
          <w:szCs w:val="20"/>
        </w:rPr>
      </w:pPr>
      <w:r w:rsidRPr="00576300">
        <w:rPr>
          <w:rFonts w:ascii="Times New Roman" w:hAnsi="Times New Roman"/>
          <w:b/>
          <w:bCs/>
          <w:sz w:val="20"/>
          <w:szCs w:val="20"/>
        </w:rPr>
        <w:t xml:space="preserve">Uji </w:t>
      </w:r>
      <w:r w:rsidRPr="00576300">
        <w:rPr>
          <w:rFonts w:ascii="Times New Roman" w:hAnsi="Times New Roman"/>
          <w:b/>
          <w:bCs/>
          <w:color w:val="000000"/>
          <w:sz w:val="20"/>
          <w:szCs w:val="20"/>
        </w:rPr>
        <w:t>Stabilitas Busa</w:t>
      </w:r>
      <w:r>
        <w:rPr>
          <w:rFonts w:ascii="Times New Roman" w:hAnsi="Times New Roman"/>
          <w:b/>
          <w:bCs/>
          <w:color w:val="000000"/>
          <w:sz w:val="20"/>
          <w:szCs w:val="20"/>
        </w:rPr>
        <w:t xml:space="preserve"> </w:t>
      </w:r>
      <w:r w:rsidRPr="00DE737F">
        <w:rPr>
          <w:rFonts w:ascii="Times New Roman" w:hAnsi="Times New Roman"/>
          <w:b/>
          <w:bCs/>
          <w:color w:val="000000"/>
          <w:sz w:val="20"/>
          <w:szCs w:val="20"/>
        </w:rPr>
        <w:t>(Yuliyanti et al., 2019)</w:t>
      </w:r>
    </w:p>
    <w:p w14:paraId="1CAC7723" w14:textId="77777777" w:rsidR="00780B3D" w:rsidRDefault="00780B3D" w:rsidP="00780B3D">
      <w:pPr>
        <w:spacing w:line="240" w:lineRule="auto"/>
        <w:ind w:right="-45"/>
        <w:jc w:val="both"/>
        <w:rPr>
          <w:rFonts w:ascii="Times New Roman" w:hAnsi="Times New Roman"/>
          <w:color w:val="000000"/>
          <w:sz w:val="20"/>
          <w:szCs w:val="20"/>
        </w:rPr>
      </w:pPr>
      <w:r w:rsidRPr="00576300">
        <w:rPr>
          <w:rFonts w:ascii="Times New Roman" w:hAnsi="Times New Roman"/>
          <w:color w:val="000000"/>
          <w:sz w:val="20"/>
          <w:szCs w:val="20"/>
        </w:rPr>
        <w:t xml:space="preserve">Sebanyak 0,1 g sampel dilarutkan ke dalam 10 mL akuades, lalu larutan tersebut dimasukkan ke tabung berskala dari dinding. Tabung kemudian ditutup lalu divorteks sampai dua menit. Tinggi busa yang dihasilkan diamati lalu dicatat tinggi dari busa tersebut dengan skala pengukuran 0,1 cm pada menit ke-0 dan ke-5. Selisih tinggi busa pada menit ke- 0 dan ke- 5 merupakan nilai dari ketahanan busa. </w:t>
      </w:r>
    </w:p>
    <w:p w14:paraId="1F632A32" w14:textId="6701552C" w:rsidR="00780B3D" w:rsidRPr="00576300" w:rsidRDefault="00780B3D" w:rsidP="00780B3D">
      <w:pPr>
        <w:spacing w:line="240" w:lineRule="auto"/>
        <w:ind w:right="-45"/>
        <w:jc w:val="both"/>
        <w:rPr>
          <w:rFonts w:ascii="Times New Roman" w:hAnsi="Times New Roman"/>
          <w:color w:val="000000"/>
          <w:sz w:val="20"/>
          <w:szCs w:val="20"/>
        </w:rPr>
      </w:pPr>
      <m:oMath>
        <m:r>
          <w:rPr>
            <w:rFonts w:ascii="Cambria Math" w:hAnsi="Cambria Math"/>
            <w:color w:val="000000"/>
          </w:rPr>
          <m:t>Stabilitas busa</m:t>
        </m:r>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tinggi busa akhir</m:t>
            </m:r>
          </m:num>
          <m:den>
            <m:r>
              <m:rPr>
                <m:sty m:val="p"/>
              </m:rPr>
              <w:rPr>
                <w:rFonts w:ascii="Cambria Math" w:hAnsi="Cambria Math"/>
                <w:color w:val="000000"/>
              </w:rPr>
              <m:t>tinggi busa awal</m:t>
            </m:r>
          </m:den>
        </m:f>
        <m:r>
          <w:rPr>
            <w:rFonts w:ascii="Cambria Math" w:hAnsi="Cambria Math"/>
            <w:color w:val="000000"/>
          </w:rPr>
          <m:t xml:space="preserve"> x 100%</m:t>
        </m:r>
      </m:oMath>
      <w:r>
        <w:rPr>
          <w:rFonts w:ascii="Times New Roman" w:hAnsi="Times New Roman"/>
          <w:sz w:val="20"/>
          <w:szCs w:val="20"/>
        </w:rPr>
        <w:t>…..4)</w:t>
      </w:r>
    </w:p>
    <w:p w14:paraId="3A5687A5" w14:textId="77777777" w:rsidR="00780B3D" w:rsidRPr="00576300" w:rsidRDefault="00780B3D" w:rsidP="00780B3D">
      <w:pPr>
        <w:spacing w:after="0" w:line="240" w:lineRule="auto"/>
        <w:ind w:right="-45"/>
        <w:jc w:val="both"/>
        <w:rPr>
          <w:rFonts w:ascii="Times New Roman" w:hAnsi="Times New Roman"/>
          <w:color w:val="000000"/>
          <w:sz w:val="20"/>
          <w:szCs w:val="20"/>
        </w:rPr>
      </w:pPr>
      <w:bookmarkStart w:id="16" w:name="_Hlk158113135"/>
      <w:bookmarkEnd w:id="15"/>
      <w:r w:rsidRPr="00576300">
        <w:rPr>
          <w:rFonts w:ascii="Times New Roman" w:hAnsi="Times New Roman"/>
          <w:b/>
          <w:bCs/>
          <w:sz w:val="20"/>
          <w:szCs w:val="20"/>
        </w:rPr>
        <w:t xml:space="preserve">Uji </w:t>
      </w:r>
      <w:r w:rsidRPr="00576300">
        <w:rPr>
          <w:rFonts w:ascii="Times New Roman" w:hAnsi="Times New Roman"/>
          <w:b/>
          <w:bCs/>
          <w:color w:val="000000"/>
          <w:sz w:val="20"/>
          <w:szCs w:val="20"/>
        </w:rPr>
        <w:t>Detergensi</w:t>
      </w:r>
      <w:r>
        <w:rPr>
          <w:rFonts w:ascii="Times New Roman" w:hAnsi="Times New Roman"/>
          <w:b/>
          <w:bCs/>
          <w:color w:val="000000"/>
          <w:sz w:val="20"/>
          <w:szCs w:val="20"/>
        </w:rPr>
        <w:t xml:space="preserve"> </w:t>
      </w:r>
      <w:r w:rsidRPr="00DE737F">
        <w:rPr>
          <w:rFonts w:ascii="Times New Roman" w:hAnsi="Times New Roman"/>
          <w:b/>
          <w:bCs/>
          <w:color w:val="000000"/>
          <w:sz w:val="20"/>
          <w:szCs w:val="20"/>
        </w:rPr>
        <w:t>(Adiwibowo dkk., 2020)</w:t>
      </w:r>
    </w:p>
    <w:p w14:paraId="249EA9B9" w14:textId="77777777" w:rsidR="00780B3D" w:rsidRPr="00576300" w:rsidRDefault="00780B3D" w:rsidP="00780B3D">
      <w:pPr>
        <w:spacing w:line="240" w:lineRule="auto"/>
        <w:ind w:right="-45"/>
        <w:jc w:val="both"/>
        <w:rPr>
          <w:rFonts w:ascii="Times New Roman" w:hAnsi="Times New Roman"/>
          <w:color w:val="000000"/>
          <w:sz w:val="20"/>
          <w:szCs w:val="20"/>
        </w:rPr>
      </w:pPr>
      <w:r w:rsidRPr="00576300">
        <w:rPr>
          <w:rFonts w:ascii="Times New Roman" w:hAnsi="Times New Roman"/>
          <w:color w:val="000000"/>
          <w:sz w:val="20"/>
          <w:szCs w:val="20"/>
        </w:rPr>
        <w:t>Kemampuan ekstrak sebagai surfaktan diuji melalui uji pengangkatan kotoran. Kain putih diberi noda kecap (protein) dan kemudian dibiarkan kering dengan mendiamkannya selama empat jam. Kain yang sudah kering tersebut dicuci menggunakan detergen cair yang mengandung ekstrak. Uji detergensi ini dilakukan secara kualitatif.</w:t>
      </w:r>
      <w:bookmarkEnd w:id="16"/>
    </w:p>
    <w:p w14:paraId="75E1DD72" w14:textId="77777777" w:rsidR="00780B3D" w:rsidRPr="00576300" w:rsidRDefault="00780B3D" w:rsidP="00780B3D">
      <w:pPr>
        <w:spacing w:after="0" w:line="240" w:lineRule="auto"/>
        <w:ind w:right="-45"/>
        <w:jc w:val="both"/>
        <w:rPr>
          <w:rFonts w:ascii="Times New Roman" w:hAnsi="Times New Roman"/>
          <w:b/>
          <w:bCs/>
          <w:color w:val="000000"/>
          <w:sz w:val="20"/>
          <w:szCs w:val="20"/>
        </w:rPr>
      </w:pPr>
      <w:r>
        <w:rPr>
          <w:rFonts w:ascii="Times New Roman" w:hAnsi="Times New Roman"/>
          <w:b/>
          <w:bCs/>
          <w:color w:val="000000"/>
          <w:sz w:val="20"/>
          <w:szCs w:val="20"/>
        </w:rPr>
        <w:t>Uji BOD dan COD (</w:t>
      </w:r>
      <w:r w:rsidRPr="00E132AE">
        <w:rPr>
          <w:rFonts w:ascii="Times New Roman" w:hAnsi="Times New Roman"/>
          <w:b/>
          <w:bCs/>
          <w:i/>
          <w:iCs/>
          <w:color w:val="000000"/>
          <w:sz w:val="20"/>
          <w:szCs w:val="20"/>
        </w:rPr>
        <w:t>USEPA, REACTOR DIGESTION METHOD</w:t>
      </w:r>
      <w:r>
        <w:rPr>
          <w:rFonts w:ascii="Times New Roman" w:hAnsi="Times New Roman"/>
          <w:b/>
          <w:bCs/>
          <w:color w:val="000000"/>
          <w:sz w:val="20"/>
          <w:szCs w:val="20"/>
        </w:rPr>
        <w:t>)</w:t>
      </w:r>
    </w:p>
    <w:p w14:paraId="2ABB09BC" w14:textId="4BE77798" w:rsidR="00780B3D" w:rsidRPr="00C941F9" w:rsidRDefault="00780B3D" w:rsidP="00C941F9">
      <w:pPr>
        <w:spacing w:line="240" w:lineRule="auto"/>
        <w:ind w:right="-45"/>
        <w:jc w:val="both"/>
        <w:rPr>
          <w:rFonts w:ascii="Times New Roman" w:hAnsi="Times New Roman"/>
          <w:color w:val="000000"/>
          <w:sz w:val="20"/>
          <w:szCs w:val="20"/>
        </w:rPr>
      </w:pPr>
      <w:bookmarkStart w:id="17" w:name="_Hlk158113492"/>
      <w:r w:rsidRPr="00576300">
        <w:rPr>
          <w:rFonts w:ascii="Times New Roman" w:hAnsi="Times New Roman"/>
          <w:color w:val="000000"/>
          <w:sz w:val="20"/>
          <w:szCs w:val="20"/>
        </w:rPr>
        <w:t>Siapkan sampel yang akan dianalisa. Pipet sampel sebanyak 2mL. Masukkan sampel kedalam tabung yang telah berisi reagen. Panaskan pada suhu 150</w:t>
      </w:r>
      <w:r w:rsidRPr="00576300">
        <w:rPr>
          <w:rFonts w:ascii="Times New Roman" w:hAnsi="Times New Roman"/>
          <w:color w:val="000000"/>
          <w:sz w:val="20"/>
          <w:szCs w:val="20"/>
          <w:vertAlign w:val="superscript"/>
        </w:rPr>
        <w:t>o</w:t>
      </w:r>
      <w:r w:rsidRPr="00576300">
        <w:rPr>
          <w:rFonts w:ascii="Times New Roman" w:hAnsi="Times New Roman"/>
          <w:color w:val="000000"/>
          <w:sz w:val="20"/>
          <w:szCs w:val="20"/>
        </w:rPr>
        <w:t>C selama 2 jam. Diamkan sampel selama 5 menit hingga sampel lebih dingin. Analisa menggunakan instrumen DR 900.</w:t>
      </w:r>
      <w:bookmarkEnd w:id="17"/>
    </w:p>
    <w:p w14:paraId="0409F91F" w14:textId="325FEB36" w:rsidR="00CA3038" w:rsidRPr="00C941F9" w:rsidRDefault="00780B3D" w:rsidP="00CA3038">
      <w:pPr>
        <w:suppressAutoHyphens/>
        <w:spacing w:after="0" w:line="240" w:lineRule="auto"/>
        <w:jc w:val="both"/>
        <w:rPr>
          <w:rFonts w:ascii="Times New Roman" w:eastAsia="MS Mincho" w:hAnsi="Times New Roman"/>
          <w:b/>
          <w:bCs/>
          <w:caps/>
          <w:sz w:val="20"/>
          <w:szCs w:val="20"/>
          <w:lang w:val="en-US" w:eastAsia="ar-SA"/>
        </w:rPr>
      </w:pPr>
      <w:r w:rsidRPr="00C941F9">
        <w:rPr>
          <w:rFonts w:ascii="Times New Roman" w:eastAsia="MS Mincho" w:hAnsi="Times New Roman"/>
          <w:b/>
          <w:bCs/>
          <w:sz w:val="20"/>
          <w:szCs w:val="20"/>
          <w:lang w:val="en-US" w:eastAsia="ar-SA"/>
        </w:rPr>
        <w:t>Hasil dan Pembahasan</w:t>
      </w:r>
    </w:p>
    <w:p w14:paraId="25C61BFC" w14:textId="77777777" w:rsidR="00C941F9" w:rsidRPr="00A5144A" w:rsidRDefault="00C941F9" w:rsidP="00C941F9">
      <w:pPr>
        <w:pStyle w:val="ListParagraph"/>
        <w:snapToGrid w:val="0"/>
        <w:spacing w:after="0" w:line="240" w:lineRule="auto"/>
        <w:ind w:left="0"/>
        <w:rPr>
          <w:rFonts w:ascii="Times New Roman" w:hAnsi="Times New Roman"/>
          <w:b/>
          <w:sz w:val="20"/>
          <w:szCs w:val="20"/>
        </w:rPr>
      </w:pPr>
      <w:r w:rsidRPr="00A5144A">
        <w:rPr>
          <w:rFonts w:ascii="Times New Roman" w:eastAsia="Times New Roman" w:hAnsi="Times New Roman"/>
          <w:b/>
          <w:bCs/>
          <w:sz w:val="20"/>
          <w:szCs w:val="20"/>
          <w:lang w:val="en-ID"/>
        </w:rPr>
        <w:t>Ekstrak Kulit Pisang</w:t>
      </w:r>
    </w:p>
    <w:p w14:paraId="3C2C693D" w14:textId="77777777" w:rsidR="00C941F9" w:rsidRPr="00031055" w:rsidRDefault="00C941F9" w:rsidP="00C941F9">
      <w:pPr>
        <w:shd w:val="clear" w:color="auto" w:fill="FFFFFF"/>
        <w:spacing w:after="0" w:line="240" w:lineRule="auto"/>
        <w:jc w:val="both"/>
        <w:rPr>
          <w:rFonts w:ascii="Times New Roman" w:eastAsia="Times New Roman" w:hAnsi="Times New Roman"/>
          <w:sz w:val="20"/>
          <w:szCs w:val="20"/>
        </w:rPr>
      </w:pPr>
      <w:r w:rsidRPr="00031055">
        <w:rPr>
          <w:rFonts w:ascii="Times New Roman" w:eastAsia="Times New Roman" w:hAnsi="Times New Roman"/>
          <w:sz w:val="20"/>
          <w:szCs w:val="20"/>
        </w:rPr>
        <w:t xml:space="preserve">Ekstraksi   perlu   dilakukan   untuk   memisahkan kandungan-kandungan   yang   terdapat   dalam   </w:t>
      </w:r>
      <w:r>
        <w:rPr>
          <w:rFonts w:ascii="Times New Roman" w:eastAsia="Times New Roman" w:hAnsi="Times New Roman"/>
          <w:sz w:val="20"/>
          <w:szCs w:val="20"/>
        </w:rPr>
        <w:t>ekstrak kulit pisang</w:t>
      </w:r>
      <w:r w:rsidRPr="00826E5E">
        <w:rPr>
          <w:rFonts w:ascii="Times New Roman" w:eastAsia="Times New Roman" w:hAnsi="Times New Roman"/>
          <w:sz w:val="20"/>
          <w:szCs w:val="20"/>
        </w:rPr>
        <w:t xml:space="preserve">. </w:t>
      </w:r>
      <w:r w:rsidRPr="00826E5E">
        <w:rPr>
          <w:rFonts w:ascii="Times New Roman" w:hAnsi="Times New Roman"/>
          <w:sz w:val="20"/>
          <w:szCs w:val="20"/>
        </w:rPr>
        <w:t xml:space="preserve">Selain untuk melarutkan, ekstraksi juga dapat diartikan untuk memisahkan bahan dengan pelarut yang sesuai. Sehingga untuk mendapatkan kandungan-kandungan yang ada di dalam </w:t>
      </w:r>
      <w:r>
        <w:rPr>
          <w:rFonts w:ascii="Times New Roman" w:hAnsi="Times New Roman"/>
          <w:sz w:val="20"/>
          <w:szCs w:val="20"/>
        </w:rPr>
        <w:t>kulit pisang</w:t>
      </w:r>
      <w:r w:rsidRPr="00826E5E">
        <w:rPr>
          <w:rFonts w:ascii="Times New Roman" w:hAnsi="Times New Roman"/>
          <w:sz w:val="20"/>
          <w:szCs w:val="20"/>
        </w:rPr>
        <w:t xml:space="preserve"> perlu diawali dengan proses ekstraksi. Dalam penelitian kali ini ekstraksi kulit pisang menggunakan proses ekstraksi ultrasonik, kemudian dipekatkan menggunakan rotary evaporator. Hal ini karena ekstraksi ultrasonik merupakan ekstraksi yang cukup baik dalam hasil ekstraksi Gelombang ultrasonik menyebabkan terbentuknya gelombang kavitasi pada dinding sel tumbuhan. Pecahnya gelombang kavitasi menyebabkan meningkatnya pori-pori dinding sel. Hal inilah yang memicu kenapa metode ekstraksi sonikasi atau metode ekstraksi dengan menggunakan gelombang ultrasonik prosesnya menjadi lebih cepat dibandingkan dengan metode ekstraksi lainnya</w:t>
      </w:r>
      <w:r>
        <w:rPr>
          <w:rFonts w:ascii="Times New Roman" w:hAnsi="Times New Roman"/>
          <w:sz w:val="20"/>
          <w:szCs w:val="20"/>
        </w:rPr>
        <w:t xml:space="preserve"> </w:t>
      </w:r>
      <w:r w:rsidRPr="00826E5E">
        <w:rPr>
          <w:rFonts w:ascii="Times New Roman" w:eastAsia="Times New Roman" w:hAnsi="Times New Roman"/>
          <w:sz w:val="20"/>
          <w:szCs w:val="20"/>
        </w:rPr>
        <w:lastRenderedPageBreak/>
        <w:t>(Sakalaty dkk, 2024).</w:t>
      </w:r>
      <w:r>
        <w:rPr>
          <w:rFonts w:ascii="Times New Roman" w:eastAsia="Times New Roman" w:hAnsi="Times New Roman"/>
          <w:sz w:val="20"/>
          <w:szCs w:val="20"/>
        </w:rPr>
        <w:t xml:space="preserve"> </w:t>
      </w:r>
      <w:r w:rsidRPr="0022289F">
        <w:rPr>
          <w:rFonts w:ascii="Times New Roman" w:hAnsi="Times New Roman"/>
          <w:sz w:val="20"/>
          <w:szCs w:val="20"/>
        </w:rPr>
        <w:t>Hasil perhitungan rendemen ekstrak kulit pisang dapat dilihat dalam Tabel 1.</w:t>
      </w:r>
    </w:p>
    <w:p w14:paraId="0ECE2912" w14:textId="77777777" w:rsidR="00C941F9" w:rsidRPr="00A5144A" w:rsidRDefault="00C941F9" w:rsidP="00C941F9">
      <w:pPr>
        <w:pStyle w:val="ListParagraph"/>
        <w:snapToGrid w:val="0"/>
        <w:spacing w:after="0" w:line="240" w:lineRule="auto"/>
        <w:ind w:left="0"/>
        <w:rPr>
          <w:rFonts w:ascii="Times New Roman" w:hAnsi="Times New Roman"/>
          <w:sz w:val="18"/>
          <w:szCs w:val="20"/>
          <w:lang w:val="id-ID"/>
        </w:rPr>
      </w:pPr>
      <w:r w:rsidRPr="00696ED0">
        <w:rPr>
          <w:rFonts w:ascii="Times New Roman" w:hAnsi="Times New Roman"/>
          <w:b/>
          <w:sz w:val="18"/>
          <w:szCs w:val="20"/>
          <w:lang w:val="id-ID"/>
        </w:rPr>
        <w:t>Tabel 1</w:t>
      </w:r>
      <w:r>
        <w:rPr>
          <w:rFonts w:ascii="Times New Roman" w:hAnsi="Times New Roman"/>
          <w:sz w:val="18"/>
          <w:szCs w:val="20"/>
          <w:lang w:val="id-ID"/>
        </w:rPr>
        <w:t>. Hasil persentase rendemen kulit pisang</w:t>
      </w:r>
    </w:p>
    <w:tbl>
      <w:tblPr>
        <w:tblpPr w:leftFromText="180" w:rightFromText="180" w:vertAnchor="text" w:horzAnchor="margin" w:tblpX="108" w:tblpY="57"/>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634"/>
        <w:gridCol w:w="634"/>
        <w:gridCol w:w="634"/>
        <w:gridCol w:w="622"/>
        <w:gridCol w:w="722"/>
      </w:tblGrid>
      <w:tr w:rsidR="00C941F9" w:rsidRPr="00541D35" w14:paraId="1F980697" w14:textId="77777777" w:rsidTr="0041224F">
        <w:tc>
          <w:tcPr>
            <w:tcW w:w="1071" w:type="dxa"/>
            <w:vMerge w:val="restart"/>
            <w:shd w:val="clear" w:color="auto" w:fill="auto"/>
          </w:tcPr>
          <w:p w14:paraId="160A5E33" w14:textId="77777777" w:rsidR="00C941F9" w:rsidRPr="00541D35" w:rsidRDefault="00C941F9" w:rsidP="0041224F">
            <w:pPr>
              <w:spacing w:after="0" w:line="240" w:lineRule="auto"/>
              <w:ind w:left="-28" w:hanging="83"/>
              <w:jc w:val="center"/>
              <w:rPr>
                <w:rFonts w:ascii="Times New Roman" w:hAnsi="Times New Roman"/>
                <w:sz w:val="20"/>
                <w:szCs w:val="20"/>
              </w:rPr>
            </w:pPr>
          </w:p>
          <w:p w14:paraId="26CC8905" w14:textId="77777777" w:rsidR="00C941F9" w:rsidRPr="00541D35" w:rsidRDefault="00C941F9" w:rsidP="0041224F">
            <w:pPr>
              <w:spacing w:after="0" w:line="240" w:lineRule="auto"/>
              <w:ind w:left="-28" w:hanging="83"/>
              <w:jc w:val="center"/>
              <w:rPr>
                <w:rFonts w:ascii="Times New Roman" w:hAnsi="Times New Roman"/>
                <w:sz w:val="20"/>
                <w:szCs w:val="20"/>
              </w:rPr>
            </w:pPr>
          </w:p>
        </w:tc>
        <w:tc>
          <w:tcPr>
            <w:tcW w:w="3148" w:type="dxa"/>
            <w:gridSpan w:val="5"/>
            <w:shd w:val="clear" w:color="auto" w:fill="auto"/>
          </w:tcPr>
          <w:p w14:paraId="0FB14B07" w14:textId="77777777" w:rsidR="00C941F9" w:rsidRPr="00541D35" w:rsidRDefault="00C941F9" w:rsidP="0041224F">
            <w:pPr>
              <w:spacing w:after="0" w:line="240" w:lineRule="auto"/>
              <w:ind w:left="-28" w:hanging="83"/>
              <w:jc w:val="center"/>
              <w:rPr>
                <w:rFonts w:ascii="Times New Roman" w:hAnsi="Times New Roman"/>
                <w:sz w:val="20"/>
                <w:szCs w:val="20"/>
              </w:rPr>
            </w:pPr>
            <w:r w:rsidRPr="00541D35">
              <w:rPr>
                <w:rFonts w:ascii="Times New Roman" w:hAnsi="Times New Roman"/>
                <w:sz w:val="20"/>
                <w:szCs w:val="20"/>
              </w:rPr>
              <w:t>Konsentrasi pelarut</w:t>
            </w:r>
          </w:p>
        </w:tc>
      </w:tr>
      <w:tr w:rsidR="00C941F9" w:rsidRPr="00541D35" w14:paraId="45C9DD0D" w14:textId="77777777" w:rsidTr="0041224F">
        <w:tc>
          <w:tcPr>
            <w:tcW w:w="1071" w:type="dxa"/>
            <w:vMerge/>
            <w:shd w:val="clear" w:color="auto" w:fill="auto"/>
          </w:tcPr>
          <w:p w14:paraId="2641876E" w14:textId="77777777" w:rsidR="00C941F9" w:rsidRPr="00541D35" w:rsidRDefault="00C941F9" w:rsidP="0041224F">
            <w:pPr>
              <w:spacing w:after="0" w:line="240" w:lineRule="auto"/>
              <w:ind w:left="-28" w:hanging="83"/>
              <w:jc w:val="center"/>
              <w:rPr>
                <w:rFonts w:ascii="Times New Roman" w:hAnsi="Times New Roman"/>
                <w:sz w:val="20"/>
                <w:szCs w:val="20"/>
              </w:rPr>
            </w:pPr>
          </w:p>
        </w:tc>
        <w:tc>
          <w:tcPr>
            <w:tcW w:w="716" w:type="dxa"/>
            <w:shd w:val="clear" w:color="auto" w:fill="auto"/>
          </w:tcPr>
          <w:p w14:paraId="3AF53FC2" w14:textId="77777777" w:rsidR="00C941F9" w:rsidRPr="00541D35" w:rsidRDefault="00C941F9" w:rsidP="0041224F">
            <w:pPr>
              <w:spacing w:after="0" w:line="240" w:lineRule="auto"/>
              <w:ind w:left="-28" w:hanging="83"/>
              <w:jc w:val="center"/>
              <w:rPr>
                <w:rFonts w:ascii="Times New Roman" w:hAnsi="Times New Roman"/>
                <w:sz w:val="20"/>
                <w:szCs w:val="20"/>
              </w:rPr>
            </w:pPr>
            <w:r w:rsidRPr="00541D35">
              <w:rPr>
                <w:rFonts w:ascii="Times New Roman" w:hAnsi="Times New Roman"/>
                <w:sz w:val="20"/>
                <w:szCs w:val="20"/>
              </w:rPr>
              <w:t>50%</w:t>
            </w:r>
          </w:p>
        </w:tc>
        <w:tc>
          <w:tcPr>
            <w:tcW w:w="716" w:type="dxa"/>
            <w:shd w:val="clear" w:color="auto" w:fill="auto"/>
          </w:tcPr>
          <w:p w14:paraId="6D9BC32D" w14:textId="77777777" w:rsidR="00C941F9" w:rsidRPr="00541D35" w:rsidRDefault="00C941F9" w:rsidP="0041224F">
            <w:pPr>
              <w:spacing w:after="0" w:line="240" w:lineRule="auto"/>
              <w:ind w:left="-28" w:hanging="83"/>
              <w:jc w:val="center"/>
              <w:rPr>
                <w:rFonts w:ascii="Times New Roman" w:hAnsi="Times New Roman"/>
                <w:sz w:val="20"/>
                <w:szCs w:val="20"/>
              </w:rPr>
            </w:pPr>
            <w:r w:rsidRPr="00541D35">
              <w:rPr>
                <w:rFonts w:ascii="Times New Roman" w:hAnsi="Times New Roman"/>
                <w:sz w:val="20"/>
                <w:szCs w:val="20"/>
              </w:rPr>
              <w:t>60%</w:t>
            </w:r>
          </w:p>
        </w:tc>
        <w:tc>
          <w:tcPr>
            <w:tcW w:w="716" w:type="dxa"/>
            <w:shd w:val="clear" w:color="auto" w:fill="auto"/>
          </w:tcPr>
          <w:p w14:paraId="0B9B7D0D" w14:textId="77777777" w:rsidR="00C941F9" w:rsidRPr="00541D35" w:rsidRDefault="00C941F9" w:rsidP="0041224F">
            <w:pPr>
              <w:spacing w:after="0" w:line="240" w:lineRule="auto"/>
              <w:ind w:left="-28" w:hanging="83"/>
              <w:jc w:val="center"/>
              <w:rPr>
                <w:rFonts w:ascii="Times New Roman" w:hAnsi="Times New Roman"/>
                <w:sz w:val="20"/>
                <w:szCs w:val="20"/>
              </w:rPr>
            </w:pPr>
            <w:r w:rsidRPr="00541D35">
              <w:rPr>
                <w:rFonts w:ascii="Times New Roman" w:hAnsi="Times New Roman"/>
                <w:sz w:val="20"/>
                <w:szCs w:val="20"/>
              </w:rPr>
              <w:t>70%</w:t>
            </w:r>
          </w:p>
        </w:tc>
        <w:tc>
          <w:tcPr>
            <w:tcW w:w="622" w:type="dxa"/>
            <w:shd w:val="clear" w:color="auto" w:fill="auto"/>
          </w:tcPr>
          <w:p w14:paraId="67191E2F" w14:textId="77777777" w:rsidR="00C941F9" w:rsidRPr="00541D35" w:rsidRDefault="00C941F9" w:rsidP="0041224F">
            <w:pPr>
              <w:spacing w:after="0" w:line="240" w:lineRule="auto"/>
              <w:ind w:left="-28" w:hanging="83"/>
              <w:jc w:val="center"/>
              <w:rPr>
                <w:rFonts w:ascii="Times New Roman" w:hAnsi="Times New Roman"/>
                <w:sz w:val="20"/>
                <w:szCs w:val="20"/>
              </w:rPr>
            </w:pPr>
            <w:r w:rsidRPr="00541D35">
              <w:rPr>
                <w:rFonts w:ascii="Times New Roman" w:hAnsi="Times New Roman"/>
                <w:sz w:val="20"/>
                <w:szCs w:val="20"/>
              </w:rPr>
              <w:t>80%</w:t>
            </w:r>
          </w:p>
        </w:tc>
        <w:tc>
          <w:tcPr>
            <w:tcW w:w="378" w:type="dxa"/>
            <w:shd w:val="clear" w:color="auto" w:fill="auto"/>
          </w:tcPr>
          <w:p w14:paraId="49A7CF55" w14:textId="77777777" w:rsidR="00C941F9" w:rsidRPr="00541D35" w:rsidRDefault="00C941F9" w:rsidP="0041224F">
            <w:pPr>
              <w:spacing w:after="0" w:line="240" w:lineRule="auto"/>
              <w:ind w:left="-28" w:hanging="83"/>
              <w:jc w:val="center"/>
              <w:rPr>
                <w:rFonts w:ascii="Times New Roman" w:hAnsi="Times New Roman"/>
                <w:sz w:val="20"/>
                <w:szCs w:val="20"/>
              </w:rPr>
            </w:pPr>
            <w:r w:rsidRPr="00541D35">
              <w:rPr>
                <w:rFonts w:ascii="Times New Roman" w:hAnsi="Times New Roman"/>
                <w:sz w:val="20"/>
                <w:szCs w:val="20"/>
              </w:rPr>
              <w:t>96%</w:t>
            </w:r>
          </w:p>
        </w:tc>
      </w:tr>
      <w:tr w:rsidR="00C941F9" w:rsidRPr="00541D35" w14:paraId="52A8A937" w14:textId="77777777" w:rsidTr="0041224F">
        <w:tc>
          <w:tcPr>
            <w:tcW w:w="1071" w:type="dxa"/>
            <w:shd w:val="clear" w:color="auto" w:fill="auto"/>
          </w:tcPr>
          <w:p w14:paraId="6C320826" w14:textId="77777777" w:rsidR="00C941F9" w:rsidRPr="00541D35" w:rsidRDefault="00C941F9" w:rsidP="0041224F">
            <w:pPr>
              <w:spacing w:after="0" w:line="240" w:lineRule="auto"/>
              <w:ind w:left="-28" w:hanging="83"/>
              <w:jc w:val="center"/>
              <w:rPr>
                <w:rFonts w:ascii="Times New Roman" w:hAnsi="Times New Roman"/>
                <w:sz w:val="20"/>
                <w:szCs w:val="20"/>
              </w:rPr>
            </w:pPr>
            <w:r w:rsidRPr="00541D35">
              <w:rPr>
                <w:rFonts w:ascii="Times New Roman" w:hAnsi="Times New Roman"/>
                <w:sz w:val="20"/>
                <w:szCs w:val="20"/>
              </w:rPr>
              <w:t>Randemen kulit pisang</w:t>
            </w:r>
          </w:p>
        </w:tc>
        <w:tc>
          <w:tcPr>
            <w:tcW w:w="716" w:type="dxa"/>
            <w:shd w:val="clear" w:color="auto" w:fill="auto"/>
          </w:tcPr>
          <w:p w14:paraId="566F7E22" w14:textId="77777777" w:rsidR="00C941F9" w:rsidRPr="00541D35" w:rsidRDefault="00C941F9" w:rsidP="0041224F">
            <w:pPr>
              <w:spacing w:after="0" w:line="240" w:lineRule="auto"/>
              <w:ind w:left="-28" w:hanging="83"/>
              <w:jc w:val="center"/>
              <w:rPr>
                <w:rFonts w:ascii="Times New Roman" w:hAnsi="Times New Roman"/>
                <w:sz w:val="20"/>
                <w:szCs w:val="20"/>
              </w:rPr>
            </w:pPr>
            <w:r w:rsidRPr="00541D35">
              <w:rPr>
                <w:rFonts w:ascii="Times New Roman" w:hAnsi="Times New Roman"/>
                <w:sz w:val="20"/>
                <w:szCs w:val="20"/>
              </w:rPr>
              <w:t xml:space="preserve"> </w:t>
            </w:r>
          </w:p>
          <w:p w14:paraId="0E46C096" w14:textId="77777777" w:rsidR="00C941F9" w:rsidRPr="00541D35" w:rsidRDefault="00C941F9" w:rsidP="0041224F">
            <w:pPr>
              <w:spacing w:after="0" w:line="240" w:lineRule="auto"/>
              <w:ind w:left="-28" w:hanging="83"/>
              <w:rPr>
                <w:rFonts w:ascii="Times New Roman" w:hAnsi="Times New Roman"/>
                <w:sz w:val="20"/>
                <w:szCs w:val="20"/>
              </w:rPr>
            </w:pPr>
            <w:r w:rsidRPr="00541D35">
              <w:rPr>
                <w:rFonts w:ascii="Times New Roman" w:hAnsi="Times New Roman"/>
                <w:sz w:val="20"/>
                <w:szCs w:val="20"/>
              </w:rPr>
              <w:t>4,18%</w:t>
            </w:r>
          </w:p>
        </w:tc>
        <w:tc>
          <w:tcPr>
            <w:tcW w:w="716" w:type="dxa"/>
            <w:shd w:val="clear" w:color="auto" w:fill="auto"/>
          </w:tcPr>
          <w:p w14:paraId="4B56F2FD" w14:textId="77777777" w:rsidR="00C941F9" w:rsidRPr="00541D35" w:rsidRDefault="00C941F9" w:rsidP="0041224F">
            <w:pPr>
              <w:spacing w:after="0" w:line="240" w:lineRule="auto"/>
              <w:ind w:left="-28" w:hanging="83"/>
              <w:jc w:val="center"/>
              <w:rPr>
                <w:rFonts w:ascii="Times New Roman" w:hAnsi="Times New Roman"/>
                <w:sz w:val="20"/>
                <w:szCs w:val="20"/>
              </w:rPr>
            </w:pPr>
            <w:bookmarkStart w:id="18" w:name="_Hlk140526615"/>
          </w:p>
          <w:p w14:paraId="61B4AC19" w14:textId="77777777" w:rsidR="00C941F9" w:rsidRPr="00541D35" w:rsidRDefault="00C941F9" w:rsidP="0041224F">
            <w:pPr>
              <w:spacing w:after="0" w:line="240" w:lineRule="auto"/>
              <w:ind w:left="-28" w:hanging="83"/>
              <w:jc w:val="center"/>
              <w:rPr>
                <w:rFonts w:ascii="Times New Roman" w:hAnsi="Times New Roman"/>
                <w:sz w:val="20"/>
                <w:szCs w:val="20"/>
              </w:rPr>
            </w:pPr>
            <w:r w:rsidRPr="00541D35">
              <w:rPr>
                <w:rFonts w:ascii="Times New Roman" w:hAnsi="Times New Roman"/>
                <w:sz w:val="20"/>
                <w:szCs w:val="20"/>
              </w:rPr>
              <w:t>6,12%</w:t>
            </w:r>
            <w:bookmarkEnd w:id="18"/>
          </w:p>
        </w:tc>
        <w:tc>
          <w:tcPr>
            <w:tcW w:w="716" w:type="dxa"/>
            <w:shd w:val="clear" w:color="auto" w:fill="auto"/>
          </w:tcPr>
          <w:p w14:paraId="6B3B3344" w14:textId="77777777" w:rsidR="00C941F9" w:rsidRPr="00541D35" w:rsidRDefault="00C941F9" w:rsidP="0041224F">
            <w:pPr>
              <w:spacing w:after="0" w:line="240" w:lineRule="auto"/>
              <w:ind w:left="-28" w:hanging="83"/>
              <w:jc w:val="center"/>
              <w:rPr>
                <w:rFonts w:ascii="Times New Roman" w:hAnsi="Times New Roman"/>
                <w:sz w:val="20"/>
                <w:szCs w:val="20"/>
              </w:rPr>
            </w:pPr>
            <w:bookmarkStart w:id="19" w:name="_Hlk140527440"/>
          </w:p>
          <w:p w14:paraId="592A9F07" w14:textId="77777777" w:rsidR="00C941F9" w:rsidRPr="00541D35" w:rsidRDefault="00C941F9" w:rsidP="0041224F">
            <w:pPr>
              <w:spacing w:after="0" w:line="240" w:lineRule="auto"/>
              <w:ind w:left="-28" w:hanging="83"/>
              <w:jc w:val="center"/>
              <w:rPr>
                <w:rFonts w:ascii="Times New Roman" w:hAnsi="Times New Roman"/>
                <w:sz w:val="20"/>
                <w:szCs w:val="20"/>
              </w:rPr>
            </w:pPr>
            <w:r w:rsidRPr="00541D35">
              <w:rPr>
                <w:rFonts w:ascii="Times New Roman" w:hAnsi="Times New Roman"/>
                <w:sz w:val="20"/>
                <w:szCs w:val="20"/>
              </w:rPr>
              <w:t>9,30%</w:t>
            </w:r>
            <w:bookmarkEnd w:id="19"/>
          </w:p>
        </w:tc>
        <w:tc>
          <w:tcPr>
            <w:tcW w:w="622" w:type="dxa"/>
            <w:shd w:val="clear" w:color="auto" w:fill="auto"/>
          </w:tcPr>
          <w:p w14:paraId="5323BBF7" w14:textId="77777777" w:rsidR="00C941F9" w:rsidRPr="00541D35" w:rsidRDefault="00C941F9" w:rsidP="0041224F">
            <w:pPr>
              <w:spacing w:after="0" w:line="240" w:lineRule="auto"/>
              <w:ind w:left="-28" w:hanging="83"/>
              <w:jc w:val="center"/>
              <w:rPr>
                <w:rFonts w:ascii="Times New Roman" w:hAnsi="Times New Roman"/>
                <w:sz w:val="20"/>
                <w:szCs w:val="20"/>
              </w:rPr>
            </w:pPr>
            <w:bookmarkStart w:id="20" w:name="_Hlk140527564"/>
          </w:p>
          <w:p w14:paraId="1CEEC634" w14:textId="77777777" w:rsidR="00C941F9" w:rsidRPr="00541D35" w:rsidRDefault="00C941F9" w:rsidP="0041224F">
            <w:pPr>
              <w:spacing w:after="0" w:line="240" w:lineRule="auto"/>
              <w:ind w:left="-28" w:hanging="83"/>
              <w:jc w:val="center"/>
              <w:rPr>
                <w:rFonts w:ascii="Times New Roman" w:hAnsi="Times New Roman"/>
                <w:sz w:val="20"/>
                <w:szCs w:val="20"/>
              </w:rPr>
            </w:pPr>
            <w:r w:rsidRPr="00541D35">
              <w:rPr>
                <w:rFonts w:ascii="Times New Roman" w:hAnsi="Times New Roman"/>
                <w:sz w:val="20"/>
                <w:szCs w:val="20"/>
              </w:rPr>
              <w:t>9,97%</w:t>
            </w:r>
            <w:bookmarkEnd w:id="20"/>
          </w:p>
        </w:tc>
        <w:tc>
          <w:tcPr>
            <w:tcW w:w="378" w:type="dxa"/>
            <w:shd w:val="clear" w:color="auto" w:fill="auto"/>
          </w:tcPr>
          <w:p w14:paraId="0F3679B5" w14:textId="77777777" w:rsidR="00C941F9" w:rsidRPr="00541D35" w:rsidRDefault="00C941F9" w:rsidP="0041224F">
            <w:pPr>
              <w:spacing w:after="0" w:line="240" w:lineRule="auto"/>
              <w:ind w:left="-28" w:hanging="83"/>
              <w:jc w:val="center"/>
              <w:rPr>
                <w:rFonts w:ascii="Times New Roman" w:hAnsi="Times New Roman"/>
                <w:sz w:val="20"/>
                <w:szCs w:val="20"/>
              </w:rPr>
            </w:pPr>
            <w:bookmarkStart w:id="21" w:name="_Hlk140527608"/>
          </w:p>
          <w:p w14:paraId="37E7CCCD" w14:textId="77777777" w:rsidR="00C941F9" w:rsidRPr="00541D35" w:rsidRDefault="00C941F9" w:rsidP="0041224F">
            <w:pPr>
              <w:spacing w:after="0" w:line="240" w:lineRule="auto"/>
              <w:ind w:left="-28" w:hanging="83"/>
              <w:jc w:val="center"/>
              <w:rPr>
                <w:rFonts w:ascii="Times New Roman" w:hAnsi="Times New Roman"/>
                <w:sz w:val="20"/>
                <w:szCs w:val="20"/>
              </w:rPr>
            </w:pPr>
            <w:r w:rsidRPr="00541D35">
              <w:rPr>
                <w:rFonts w:ascii="Times New Roman" w:hAnsi="Times New Roman"/>
                <w:sz w:val="20"/>
                <w:szCs w:val="20"/>
              </w:rPr>
              <w:t>11,27%</w:t>
            </w:r>
            <w:bookmarkEnd w:id="21"/>
          </w:p>
        </w:tc>
      </w:tr>
    </w:tbl>
    <w:p w14:paraId="2B708D88" w14:textId="77777777" w:rsidR="00C941F9" w:rsidRPr="00165A46" w:rsidRDefault="00C941F9" w:rsidP="00C941F9">
      <w:pPr>
        <w:spacing w:before="240" w:line="240" w:lineRule="auto"/>
        <w:ind w:right="-45"/>
        <w:jc w:val="both"/>
        <w:rPr>
          <w:rFonts w:ascii="Times New Roman" w:hAnsi="Times New Roman"/>
          <w:sz w:val="20"/>
          <w:szCs w:val="20"/>
        </w:rPr>
      </w:pPr>
      <w:r>
        <w:rPr>
          <w:rFonts w:ascii="Times New Roman" w:hAnsi="Times New Roman"/>
          <w:sz w:val="20"/>
          <w:szCs w:val="20"/>
        </w:rPr>
        <w:t>Pada Tabel 1. Hasil persentase rendemen kulit pisang</w:t>
      </w:r>
      <w:r>
        <w:rPr>
          <w:rStyle w:val="CommentReference"/>
        </w:rPr>
        <w:t xml:space="preserve"> </w:t>
      </w:r>
      <w:r w:rsidRPr="002B38ED">
        <w:rPr>
          <w:rStyle w:val="CommentReference"/>
          <w:rFonts w:ascii="Times New Roman" w:hAnsi="Times New Roman"/>
          <w:sz w:val="20"/>
          <w:szCs w:val="20"/>
        </w:rPr>
        <w:t>m</w:t>
      </w:r>
      <w:r w:rsidRPr="002B38ED">
        <w:rPr>
          <w:rFonts w:ascii="Times New Roman" w:hAnsi="Times New Roman"/>
          <w:sz w:val="20"/>
          <w:szCs w:val="20"/>
        </w:rPr>
        <w:t>engalami kenaikan karena etanol merupakan pelarut polar yang</w:t>
      </w:r>
      <w:r w:rsidRPr="00165A46">
        <w:rPr>
          <w:rFonts w:ascii="Times New Roman" w:hAnsi="Times New Roman"/>
          <w:sz w:val="20"/>
          <w:szCs w:val="20"/>
        </w:rPr>
        <w:t xml:space="preserve"> memiliki gugus hidroksil (OH) yang mampu menarik senyawa yang diperlukan seperti flavonoid, alkaloid, tanin, terpenoid dan saponin dan mampu menarik senyawa kimia lebih banyak dibandingkan dengan air dan methanol, jika konsentrasi nya semakin tinggi yang artinya semakin sedikit campuran nya dengan air maka ekstrak yang didapatkan semakin banyak.</w:t>
      </w:r>
      <w:r>
        <w:rPr>
          <w:rFonts w:ascii="Times New Roman" w:hAnsi="Times New Roman"/>
          <w:sz w:val="20"/>
          <w:szCs w:val="20"/>
        </w:rPr>
        <w:t xml:space="preserve"> Pada penelitian Devianti, penentuan mutu pektin dari limbah kulit pisang dengan variasi volume pelarut bahwa volume pelarut berbanding lurus dengan banyaknya pektin yang berhasil terekstrak dari kulit pisang h</w:t>
      </w:r>
      <w:r w:rsidRPr="00E20619">
        <w:rPr>
          <w:rFonts w:ascii="Times New Roman" w:hAnsi="Times New Roman"/>
          <w:sz w:val="20"/>
          <w:szCs w:val="20"/>
        </w:rPr>
        <w:t>asil rendemen pektin yang diperoleh pada saat proses ekstraksi dengan rasio bahan/pelarut 1:40</w:t>
      </w:r>
      <w:r>
        <w:rPr>
          <w:rFonts w:ascii="Times New Roman" w:hAnsi="Times New Roman"/>
          <w:sz w:val="20"/>
          <w:szCs w:val="20"/>
        </w:rPr>
        <w:t xml:space="preserve"> dan </w:t>
      </w:r>
      <w:r w:rsidRPr="00E20619">
        <w:rPr>
          <w:rFonts w:ascii="Times New Roman" w:hAnsi="Times New Roman"/>
          <w:sz w:val="20"/>
          <w:szCs w:val="20"/>
        </w:rPr>
        <w:t>1:50</w:t>
      </w:r>
      <w:r>
        <w:rPr>
          <w:rFonts w:ascii="Times New Roman" w:hAnsi="Times New Roman"/>
          <w:sz w:val="20"/>
          <w:szCs w:val="20"/>
        </w:rPr>
        <w:t xml:space="preserve"> </w:t>
      </w:r>
      <w:r w:rsidRPr="00E20619">
        <w:rPr>
          <w:rFonts w:ascii="Times New Roman" w:hAnsi="Times New Roman"/>
          <w:sz w:val="20"/>
          <w:szCs w:val="20"/>
        </w:rPr>
        <w:t>adalah 9,88%</w:t>
      </w:r>
      <w:r>
        <w:rPr>
          <w:rFonts w:ascii="Times New Roman" w:hAnsi="Times New Roman"/>
          <w:sz w:val="20"/>
          <w:szCs w:val="20"/>
        </w:rPr>
        <w:t xml:space="preserve"> dan </w:t>
      </w:r>
      <w:r w:rsidRPr="00E20619">
        <w:rPr>
          <w:rFonts w:ascii="Times New Roman" w:hAnsi="Times New Roman"/>
          <w:sz w:val="20"/>
          <w:szCs w:val="20"/>
        </w:rPr>
        <w:t>10,68%</w:t>
      </w:r>
      <w:r>
        <w:rPr>
          <w:rFonts w:ascii="Times New Roman" w:hAnsi="Times New Roman"/>
          <w:sz w:val="20"/>
          <w:szCs w:val="20"/>
        </w:rPr>
        <w:t xml:space="preserve">. </w:t>
      </w:r>
    </w:p>
    <w:p w14:paraId="17F25920" w14:textId="77777777" w:rsidR="00C941F9" w:rsidRPr="00C941F9" w:rsidRDefault="00C941F9" w:rsidP="00C941F9">
      <w:pPr>
        <w:pStyle w:val="Heading3"/>
        <w:rPr>
          <w:rFonts w:ascii="Times New Roman" w:hAnsi="Times New Roman"/>
          <w:b/>
          <w:bCs/>
          <w:color w:val="auto"/>
          <w:sz w:val="20"/>
          <w:szCs w:val="20"/>
          <w:lang w:val="en-ID"/>
        </w:rPr>
      </w:pPr>
      <w:r w:rsidRPr="00C941F9">
        <w:rPr>
          <w:rFonts w:ascii="Times New Roman" w:hAnsi="Times New Roman"/>
          <w:b/>
          <w:bCs/>
          <w:color w:val="auto"/>
          <w:sz w:val="20"/>
          <w:szCs w:val="20"/>
          <w:lang w:val="en-ID"/>
        </w:rPr>
        <w:t>Analisa Ekstrak Kulit Pisang</w:t>
      </w:r>
    </w:p>
    <w:p w14:paraId="4751D560" w14:textId="77777777" w:rsidR="00C941F9" w:rsidRPr="00165A46" w:rsidRDefault="00C941F9" w:rsidP="00C941F9">
      <w:pPr>
        <w:spacing w:after="0" w:line="240" w:lineRule="auto"/>
        <w:jc w:val="both"/>
        <w:rPr>
          <w:rFonts w:ascii="Times New Roman" w:hAnsi="Times New Roman"/>
          <w:b/>
          <w:bCs/>
          <w:sz w:val="20"/>
          <w:szCs w:val="20"/>
        </w:rPr>
      </w:pPr>
      <w:r w:rsidRPr="00165A46">
        <w:rPr>
          <w:rFonts w:ascii="Times New Roman" w:hAnsi="Times New Roman"/>
          <w:b/>
          <w:bCs/>
          <w:sz w:val="20"/>
          <w:szCs w:val="20"/>
        </w:rPr>
        <w:t>Uji Organoleptis</w:t>
      </w:r>
    </w:p>
    <w:p w14:paraId="297398EC" w14:textId="77777777" w:rsidR="00C941F9" w:rsidRPr="00165A46" w:rsidRDefault="00C941F9" w:rsidP="00C941F9">
      <w:pPr>
        <w:pStyle w:val="ListParagraph"/>
        <w:spacing w:after="160" w:line="240" w:lineRule="auto"/>
        <w:ind w:left="0" w:right="-45"/>
        <w:jc w:val="both"/>
        <w:rPr>
          <w:rFonts w:ascii="Times New Roman" w:eastAsia="Times New Roman" w:hAnsi="Times New Roman"/>
          <w:sz w:val="20"/>
          <w:szCs w:val="20"/>
        </w:rPr>
      </w:pPr>
      <w:r w:rsidRPr="00165A46">
        <w:rPr>
          <w:rFonts w:ascii="Times New Roman" w:eastAsia="Times New Roman" w:hAnsi="Times New Roman"/>
          <w:sz w:val="20"/>
          <w:szCs w:val="20"/>
        </w:rPr>
        <w:t>Pada ekstrak yang dihasilkan baik dari konsentrasi pelarut 50%, 60%, 70%, 80% maupun 96% setelah pemekatan menghasilkan ekstrak berbentuk cair, berwarna coklat serta beraroma pekat pisang.</w:t>
      </w:r>
    </w:p>
    <w:p w14:paraId="33DC0221" w14:textId="77777777" w:rsidR="00C941F9" w:rsidRDefault="00C941F9" w:rsidP="00C941F9">
      <w:pPr>
        <w:pStyle w:val="ListParagraph"/>
        <w:spacing w:after="0" w:line="240" w:lineRule="auto"/>
        <w:ind w:left="0" w:right="1983"/>
        <w:jc w:val="both"/>
        <w:rPr>
          <w:rFonts w:ascii="Times New Roman" w:eastAsia="Times New Roman" w:hAnsi="Times New Roman"/>
          <w:b/>
          <w:bCs/>
          <w:sz w:val="20"/>
          <w:szCs w:val="20"/>
        </w:rPr>
      </w:pPr>
    </w:p>
    <w:p w14:paraId="52BE4F6E" w14:textId="38FF43E2" w:rsidR="00C941F9" w:rsidRPr="00165A46" w:rsidRDefault="00C941F9" w:rsidP="00C941F9">
      <w:pPr>
        <w:pStyle w:val="ListParagraph"/>
        <w:spacing w:after="0" w:line="240" w:lineRule="auto"/>
        <w:ind w:left="0" w:right="1983"/>
        <w:jc w:val="both"/>
        <w:rPr>
          <w:rFonts w:ascii="Times New Roman" w:eastAsia="Times New Roman" w:hAnsi="Times New Roman"/>
          <w:b/>
          <w:bCs/>
          <w:sz w:val="20"/>
          <w:szCs w:val="20"/>
        </w:rPr>
      </w:pPr>
      <w:r w:rsidRPr="00165A46">
        <w:rPr>
          <w:rFonts w:ascii="Times New Roman" w:eastAsia="Times New Roman" w:hAnsi="Times New Roman"/>
          <w:b/>
          <w:bCs/>
          <w:sz w:val="20"/>
          <w:szCs w:val="20"/>
        </w:rPr>
        <w:t>Uji Flavonoid</w:t>
      </w:r>
    </w:p>
    <w:p w14:paraId="69FA038E" w14:textId="77777777" w:rsidR="00C941F9" w:rsidRPr="00165A46" w:rsidRDefault="00C941F9" w:rsidP="00C941F9">
      <w:pPr>
        <w:pStyle w:val="ListParagraph"/>
        <w:spacing w:after="160" w:line="240" w:lineRule="auto"/>
        <w:ind w:left="0" w:right="-45"/>
        <w:jc w:val="both"/>
        <w:rPr>
          <w:rFonts w:ascii="Times New Roman" w:eastAsia="Times New Roman" w:hAnsi="Times New Roman"/>
          <w:sz w:val="20"/>
          <w:szCs w:val="20"/>
        </w:rPr>
      </w:pPr>
      <w:r w:rsidRPr="00165A46">
        <w:rPr>
          <w:rFonts w:ascii="Times New Roman" w:eastAsia="Times New Roman" w:hAnsi="Times New Roman"/>
          <w:sz w:val="20"/>
          <w:szCs w:val="20"/>
        </w:rPr>
        <w:t xml:space="preserve">Ekstrak kulit pisang yang dihasilkan diuji senyawa flavon dengan menambahkan pelarut </w:t>
      </w:r>
      <w:r w:rsidRPr="00165A46">
        <w:rPr>
          <w:rFonts w:ascii="Times New Roman" w:hAnsi="Times New Roman"/>
          <w:sz w:val="20"/>
          <w:szCs w:val="20"/>
        </w:rPr>
        <w:t>HCl pekat</w:t>
      </w:r>
      <w:r w:rsidRPr="00165A46">
        <w:rPr>
          <w:rFonts w:ascii="Times New Roman" w:eastAsia="Times New Roman" w:hAnsi="Times New Roman"/>
          <w:sz w:val="20"/>
          <w:szCs w:val="20"/>
        </w:rPr>
        <w:t xml:space="preserve"> sebanyak 6 tetes dan mengalami perubahan warna menjadi orange </w:t>
      </w:r>
      <w:r w:rsidRPr="00165A46">
        <w:rPr>
          <w:rFonts w:ascii="Times New Roman" w:hAnsi="Times New Roman"/>
          <w:sz w:val="20"/>
          <w:szCs w:val="20"/>
        </w:rPr>
        <w:t xml:space="preserve">pada lapisan amil alkohol </w:t>
      </w:r>
      <w:r w:rsidRPr="00165A46">
        <w:rPr>
          <w:rFonts w:ascii="Times New Roman" w:eastAsia="Times New Roman" w:hAnsi="Times New Roman"/>
          <w:sz w:val="20"/>
          <w:szCs w:val="20"/>
        </w:rPr>
        <w:t>yang menandakan terdapatnya senyawa flavon pada setiap ekstrak kulit pisang yang dihasilkan.</w:t>
      </w:r>
    </w:p>
    <w:p w14:paraId="366A79CB" w14:textId="77777777" w:rsidR="00C941F9" w:rsidRDefault="00C941F9" w:rsidP="00C941F9">
      <w:pPr>
        <w:pStyle w:val="ListParagraph"/>
        <w:spacing w:after="0" w:line="240" w:lineRule="auto"/>
        <w:ind w:left="0" w:right="1983"/>
        <w:jc w:val="both"/>
        <w:rPr>
          <w:rFonts w:ascii="Times New Roman" w:eastAsia="Times New Roman" w:hAnsi="Times New Roman"/>
          <w:b/>
          <w:bCs/>
          <w:sz w:val="20"/>
          <w:szCs w:val="20"/>
        </w:rPr>
      </w:pPr>
    </w:p>
    <w:p w14:paraId="37673B33" w14:textId="1A4A7B57" w:rsidR="00C941F9" w:rsidRPr="00165A46" w:rsidRDefault="00C941F9" w:rsidP="00C941F9">
      <w:pPr>
        <w:pStyle w:val="ListParagraph"/>
        <w:spacing w:after="0" w:line="240" w:lineRule="auto"/>
        <w:ind w:left="0" w:right="1983"/>
        <w:jc w:val="both"/>
        <w:rPr>
          <w:rFonts w:ascii="Times New Roman" w:eastAsia="Times New Roman" w:hAnsi="Times New Roman"/>
          <w:b/>
          <w:bCs/>
          <w:sz w:val="20"/>
          <w:szCs w:val="20"/>
        </w:rPr>
      </w:pPr>
      <w:r w:rsidRPr="00165A46">
        <w:rPr>
          <w:rFonts w:ascii="Times New Roman" w:eastAsia="Times New Roman" w:hAnsi="Times New Roman"/>
          <w:b/>
          <w:bCs/>
          <w:sz w:val="20"/>
          <w:szCs w:val="20"/>
        </w:rPr>
        <w:t>Uji Tanin</w:t>
      </w:r>
    </w:p>
    <w:p w14:paraId="0E56DA7D" w14:textId="77777777" w:rsidR="00C941F9" w:rsidRPr="00165A46" w:rsidRDefault="00C941F9" w:rsidP="00C941F9">
      <w:pPr>
        <w:pStyle w:val="ListParagraph"/>
        <w:spacing w:after="160" w:line="240" w:lineRule="auto"/>
        <w:ind w:left="0" w:right="-45"/>
        <w:jc w:val="both"/>
        <w:rPr>
          <w:rFonts w:ascii="Times New Roman" w:eastAsia="Times New Roman" w:hAnsi="Times New Roman"/>
          <w:sz w:val="20"/>
          <w:szCs w:val="20"/>
        </w:rPr>
      </w:pPr>
      <w:r w:rsidRPr="00165A46">
        <w:rPr>
          <w:rFonts w:ascii="Times New Roman" w:eastAsia="Times New Roman" w:hAnsi="Times New Roman"/>
          <w:sz w:val="20"/>
          <w:szCs w:val="20"/>
        </w:rPr>
        <w:t xml:space="preserve">Identifikasi tanin pada ekstrak kulit pisang dengan menambahkan pelarut </w:t>
      </w:r>
      <w:r w:rsidRPr="00165A46">
        <w:rPr>
          <w:rFonts w:ascii="Times New Roman" w:hAnsi="Times New Roman"/>
          <w:sz w:val="20"/>
          <w:szCs w:val="20"/>
        </w:rPr>
        <w:t>FeCl</w:t>
      </w:r>
      <w:r w:rsidRPr="00165A46">
        <w:rPr>
          <w:rFonts w:ascii="Times New Roman" w:hAnsi="Times New Roman"/>
          <w:sz w:val="20"/>
          <w:szCs w:val="20"/>
          <w:vertAlign w:val="subscript"/>
        </w:rPr>
        <w:t>3</w:t>
      </w:r>
      <w:r w:rsidRPr="00165A46">
        <w:rPr>
          <w:rFonts w:ascii="Times New Roman" w:hAnsi="Times New Roman"/>
          <w:sz w:val="20"/>
          <w:szCs w:val="20"/>
        </w:rPr>
        <w:t xml:space="preserve"> 1% sebanyak 3 tetes kedalam masing-masing ekstrak, pada setiap ekstrak mengalami perubahan warna menjadi hijau kehitaman</w:t>
      </w:r>
      <w:r w:rsidRPr="00165A46">
        <w:rPr>
          <w:rFonts w:ascii="Times New Roman" w:eastAsia="Times New Roman" w:hAnsi="Times New Roman"/>
          <w:sz w:val="20"/>
          <w:szCs w:val="20"/>
        </w:rPr>
        <w:t xml:space="preserve"> yang menandakan positif adanya tanin dalam setiap ekstrak tersebut. </w:t>
      </w:r>
      <w:r w:rsidRPr="00165A46">
        <w:rPr>
          <w:rFonts w:ascii="Times New Roman" w:hAnsi="Times New Roman"/>
          <w:sz w:val="20"/>
          <w:szCs w:val="20"/>
        </w:rPr>
        <w:t>Terbentuknya warna kehitaman pada ekstrak setelah ditambahkan dengan FeCl</w:t>
      </w:r>
      <w:r w:rsidRPr="00165A46">
        <w:rPr>
          <w:rFonts w:ascii="Times New Roman" w:hAnsi="Times New Roman"/>
          <w:sz w:val="20"/>
          <w:szCs w:val="20"/>
          <w:vertAlign w:val="subscript"/>
        </w:rPr>
        <w:t>3</w:t>
      </w:r>
      <w:r w:rsidRPr="00165A46">
        <w:rPr>
          <w:rFonts w:ascii="Times New Roman" w:hAnsi="Times New Roman"/>
          <w:sz w:val="20"/>
          <w:szCs w:val="20"/>
        </w:rPr>
        <w:t xml:space="preserve"> karena tanin akan membentuk senyawa kompleks dengan FeCl</w:t>
      </w:r>
      <w:r w:rsidRPr="00165A46">
        <w:rPr>
          <w:rFonts w:ascii="Times New Roman" w:hAnsi="Times New Roman"/>
          <w:sz w:val="20"/>
          <w:szCs w:val="20"/>
          <w:vertAlign w:val="subscript"/>
        </w:rPr>
        <w:t>3.</w:t>
      </w:r>
    </w:p>
    <w:p w14:paraId="022F9C5C" w14:textId="77777777" w:rsidR="00C941F9" w:rsidRDefault="00C941F9" w:rsidP="00C941F9">
      <w:pPr>
        <w:pStyle w:val="ListParagraph"/>
        <w:spacing w:after="0" w:line="240" w:lineRule="auto"/>
        <w:ind w:left="0" w:right="-45"/>
        <w:jc w:val="both"/>
        <w:rPr>
          <w:rFonts w:ascii="Times New Roman" w:eastAsia="Times New Roman" w:hAnsi="Times New Roman"/>
          <w:b/>
          <w:bCs/>
          <w:sz w:val="20"/>
          <w:szCs w:val="20"/>
        </w:rPr>
      </w:pPr>
    </w:p>
    <w:p w14:paraId="3508A169" w14:textId="2DCF3BA3" w:rsidR="00C941F9" w:rsidRPr="00AE0A5C" w:rsidRDefault="00C941F9" w:rsidP="00C941F9">
      <w:pPr>
        <w:pStyle w:val="ListParagraph"/>
        <w:spacing w:after="0" w:line="240" w:lineRule="auto"/>
        <w:ind w:left="0" w:right="-45"/>
        <w:jc w:val="both"/>
        <w:rPr>
          <w:rFonts w:ascii="Times New Roman" w:eastAsia="Times New Roman" w:hAnsi="Times New Roman"/>
          <w:b/>
          <w:bCs/>
          <w:sz w:val="20"/>
          <w:szCs w:val="20"/>
        </w:rPr>
      </w:pPr>
      <w:r w:rsidRPr="00AE0A5C">
        <w:rPr>
          <w:rFonts w:ascii="Times New Roman" w:eastAsia="Times New Roman" w:hAnsi="Times New Roman"/>
          <w:b/>
          <w:bCs/>
          <w:sz w:val="20"/>
          <w:szCs w:val="20"/>
        </w:rPr>
        <w:t>Uji Saponin</w:t>
      </w:r>
    </w:p>
    <w:p w14:paraId="2725153C" w14:textId="77777777" w:rsidR="00C941F9" w:rsidRPr="00AE0A5C" w:rsidRDefault="00C941F9" w:rsidP="00C941F9">
      <w:pPr>
        <w:pStyle w:val="ListParagraph"/>
        <w:spacing w:after="160" w:line="240" w:lineRule="auto"/>
        <w:ind w:left="0" w:right="-45"/>
        <w:jc w:val="both"/>
        <w:rPr>
          <w:rFonts w:ascii="Times New Roman" w:hAnsi="Times New Roman"/>
          <w:sz w:val="20"/>
          <w:szCs w:val="20"/>
        </w:rPr>
      </w:pPr>
      <w:r w:rsidRPr="00AE0A5C">
        <w:rPr>
          <w:rFonts w:ascii="Times New Roman" w:eastAsia="Times New Roman" w:hAnsi="Times New Roman"/>
          <w:sz w:val="20"/>
          <w:szCs w:val="20"/>
        </w:rPr>
        <w:t xml:space="preserve">Identifikasi saponin pada ekstrak kulit pisang, masing-masing hasil ekstrak kulit pisang ditambahkan </w:t>
      </w:r>
      <w:r w:rsidRPr="00AE0A5C">
        <w:rPr>
          <w:rFonts w:ascii="Times New Roman" w:hAnsi="Times New Roman"/>
          <w:sz w:val="20"/>
          <w:szCs w:val="20"/>
        </w:rPr>
        <w:t>2 mL air kemudian dikocok kuat-kuat dan menghasilkan busa serta ditunggu selama 10 menit untuk memastikan busa stabil dan yang terjadi adalah busa stabil positif menunjukan bahwa terdapatnya senyawa saponin dalam setiap ekstrak yang dihasilkan</w:t>
      </w:r>
      <w:r>
        <w:rPr>
          <w:rFonts w:ascii="Times New Roman" w:hAnsi="Times New Roman"/>
          <w:sz w:val="20"/>
          <w:szCs w:val="20"/>
        </w:rPr>
        <w:t>.</w:t>
      </w:r>
    </w:p>
    <w:p w14:paraId="20CCF360" w14:textId="77777777" w:rsidR="00C941F9" w:rsidRDefault="00C941F9" w:rsidP="00C941F9">
      <w:pPr>
        <w:spacing w:line="240" w:lineRule="auto"/>
        <w:ind w:right="-45"/>
        <w:jc w:val="both"/>
        <w:rPr>
          <w:rFonts w:ascii="Times New Roman" w:eastAsia="Times New Roman" w:hAnsi="Times New Roman"/>
          <w:b/>
          <w:bCs/>
          <w:sz w:val="20"/>
          <w:szCs w:val="20"/>
          <w:lang w:val="en-ID"/>
        </w:rPr>
      </w:pPr>
    </w:p>
    <w:p w14:paraId="54AC5B57" w14:textId="778E151D" w:rsidR="00C941F9" w:rsidRPr="00AE0A5C" w:rsidRDefault="00C941F9" w:rsidP="00C941F9">
      <w:pPr>
        <w:spacing w:after="0" w:line="240" w:lineRule="auto"/>
        <w:ind w:right="-45"/>
        <w:jc w:val="both"/>
        <w:rPr>
          <w:rFonts w:ascii="Times New Roman" w:eastAsia="Times New Roman" w:hAnsi="Times New Roman"/>
          <w:b/>
          <w:bCs/>
          <w:sz w:val="20"/>
          <w:szCs w:val="20"/>
          <w:lang w:val="en-ID"/>
        </w:rPr>
      </w:pPr>
      <w:r w:rsidRPr="00AE0A5C">
        <w:rPr>
          <w:rFonts w:ascii="Times New Roman" w:eastAsia="Times New Roman" w:hAnsi="Times New Roman"/>
          <w:b/>
          <w:bCs/>
          <w:sz w:val="20"/>
          <w:szCs w:val="20"/>
          <w:lang w:val="en-ID"/>
        </w:rPr>
        <w:t>Uji Kadar Tanin</w:t>
      </w:r>
    </w:p>
    <w:p w14:paraId="7338E973" w14:textId="77777777" w:rsidR="00C941F9" w:rsidRPr="00AE0A5C" w:rsidRDefault="00C941F9" w:rsidP="00C941F9">
      <w:pPr>
        <w:pStyle w:val="ListParagraph"/>
        <w:spacing w:after="0" w:line="240" w:lineRule="auto"/>
        <w:ind w:left="0" w:right="-45"/>
        <w:jc w:val="both"/>
        <w:rPr>
          <w:rFonts w:ascii="Times New Roman" w:hAnsi="Times New Roman"/>
          <w:sz w:val="20"/>
          <w:szCs w:val="20"/>
        </w:rPr>
      </w:pPr>
      <w:r w:rsidRPr="00696ED0">
        <w:rPr>
          <w:rFonts w:ascii="Times New Roman" w:hAnsi="Times New Roman"/>
          <w:b/>
          <w:sz w:val="18"/>
          <w:szCs w:val="20"/>
          <w:lang w:val="id-ID"/>
        </w:rPr>
        <w:t xml:space="preserve">Tabel </w:t>
      </w:r>
      <w:r>
        <w:rPr>
          <w:rFonts w:ascii="Times New Roman" w:hAnsi="Times New Roman"/>
          <w:b/>
          <w:sz w:val="18"/>
          <w:szCs w:val="20"/>
          <w:lang w:val="id-ID"/>
        </w:rPr>
        <w:t>2</w:t>
      </w:r>
      <w:r>
        <w:rPr>
          <w:rFonts w:ascii="Times New Roman" w:hAnsi="Times New Roman"/>
          <w:sz w:val="18"/>
          <w:szCs w:val="20"/>
          <w:lang w:val="id-ID"/>
        </w:rPr>
        <w:t>.</w:t>
      </w:r>
      <w:bookmarkStart w:id="22" w:name="_Hlk140571572"/>
      <w:r>
        <w:rPr>
          <w:rFonts w:ascii="Times New Roman" w:hAnsi="Times New Roman"/>
          <w:sz w:val="20"/>
          <w:szCs w:val="20"/>
        </w:rPr>
        <w:t xml:space="preserve"> </w:t>
      </w:r>
      <w:r w:rsidRPr="00AE0A5C">
        <w:rPr>
          <w:rFonts w:ascii="Times New Roman" w:hAnsi="Times New Roman"/>
          <w:sz w:val="20"/>
          <w:szCs w:val="20"/>
        </w:rPr>
        <w:t>Hasil uji kadar tanin ekstrak kulit pisang</w:t>
      </w:r>
      <w:bookmarkEnd w:id="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79"/>
      </w:tblGrid>
      <w:tr w:rsidR="00C941F9" w:rsidRPr="00541D35" w14:paraId="33E92F3D" w14:textId="77777777" w:rsidTr="0041224F">
        <w:tc>
          <w:tcPr>
            <w:tcW w:w="2127" w:type="dxa"/>
            <w:shd w:val="clear" w:color="auto" w:fill="auto"/>
          </w:tcPr>
          <w:p w14:paraId="6960E09A"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r w:rsidRPr="00541D35">
              <w:rPr>
                <w:rFonts w:ascii="Times New Roman" w:hAnsi="Times New Roman"/>
                <w:sz w:val="20"/>
                <w:szCs w:val="20"/>
              </w:rPr>
              <w:t>Variasi konsentrasi pelarut etanol (%)</w:t>
            </w:r>
          </w:p>
        </w:tc>
        <w:tc>
          <w:tcPr>
            <w:tcW w:w="1979" w:type="dxa"/>
            <w:shd w:val="clear" w:color="auto" w:fill="auto"/>
          </w:tcPr>
          <w:p w14:paraId="44956FA7"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r w:rsidRPr="00541D35">
              <w:rPr>
                <w:rFonts w:ascii="Times New Roman" w:hAnsi="Times New Roman"/>
                <w:sz w:val="20"/>
                <w:szCs w:val="20"/>
              </w:rPr>
              <w:t>Hasil kadar Tanin</w:t>
            </w:r>
          </w:p>
        </w:tc>
      </w:tr>
      <w:tr w:rsidR="00C941F9" w:rsidRPr="00541D35" w14:paraId="5A20F195" w14:textId="77777777" w:rsidTr="0041224F">
        <w:tc>
          <w:tcPr>
            <w:tcW w:w="2127" w:type="dxa"/>
            <w:shd w:val="clear" w:color="auto" w:fill="auto"/>
          </w:tcPr>
          <w:p w14:paraId="13C5FB46" w14:textId="77777777" w:rsidR="00C941F9" w:rsidRPr="00541D35" w:rsidRDefault="00C941F9" w:rsidP="0041224F">
            <w:pPr>
              <w:pStyle w:val="ListParagraph"/>
              <w:spacing w:after="0" w:line="240" w:lineRule="auto"/>
              <w:ind w:left="-100" w:right="-45"/>
              <w:jc w:val="center"/>
              <w:rPr>
                <w:rFonts w:ascii="Times New Roman" w:hAnsi="Times New Roman"/>
                <w:sz w:val="20"/>
                <w:szCs w:val="20"/>
              </w:rPr>
            </w:pPr>
            <w:r w:rsidRPr="00541D35">
              <w:rPr>
                <w:rFonts w:ascii="Times New Roman" w:hAnsi="Times New Roman"/>
                <w:sz w:val="20"/>
                <w:szCs w:val="20"/>
              </w:rPr>
              <w:t>50</w:t>
            </w:r>
          </w:p>
        </w:tc>
        <w:tc>
          <w:tcPr>
            <w:tcW w:w="1979" w:type="dxa"/>
            <w:shd w:val="clear" w:color="auto" w:fill="auto"/>
          </w:tcPr>
          <w:p w14:paraId="2D45642E"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r w:rsidRPr="00541D35">
              <w:rPr>
                <w:rFonts w:ascii="Times New Roman" w:hAnsi="Times New Roman"/>
                <w:sz w:val="20"/>
                <w:szCs w:val="20"/>
              </w:rPr>
              <w:t>10,11%</w:t>
            </w:r>
          </w:p>
        </w:tc>
      </w:tr>
      <w:tr w:rsidR="00C941F9" w:rsidRPr="00541D35" w14:paraId="2A5DE723" w14:textId="77777777" w:rsidTr="0041224F">
        <w:tc>
          <w:tcPr>
            <w:tcW w:w="2127" w:type="dxa"/>
            <w:shd w:val="clear" w:color="auto" w:fill="auto"/>
          </w:tcPr>
          <w:p w14:paraId="3CE0B5CC"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r w:rsidRPr="00541D35">
              <w:rPr>
                <w:rFonts w:ascii="Times New Roman" w:hAnsi="Times New Roman"/>
                <w:sz w:val="20"/>
                <w:szCs w:val="20"/>
              </w:rPr>
              <w:t>60</w:t>
            </w:r>
          </w:p>
        </w:tc>
        <w:tc>
          <w:tcPr>
            <w:tcW w:w="1979" w:type="dxa"/>
            <w:shd w:val="clear" w:color="auto" w:fill="auto"/>
          </w:tcPr>
          <w:p w14:paraId="13AB36B1"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bookmarkStart w:id="23" w:name="_Hlk140571653"/>
            <w:r w:rsidRPr="00541D35">
              <w:rPr>
                <w:rFonts w:ascii="Times New Roman" w:hAnsi="Times New Roman"/>
                <w:sz w:val="20"/>
                <w:szCs w:val="20"/>
              </w:rPr>
              <w:t>10,49%</w:t>
            </w:r>
            <w:bookmarkEnd w:id="23"/>
          </w:p>
        </w:tc>
      </w:tr>
      <w:tr w:rsidR="00C941F9" w:rsidRPr="00541D35" w14:paraId="4BB72434" w14:textId="77777777" w:rsidTr="0041224F">
        <w:tc>
          <w:tcPr>
            <w:tcW w:w="2127" w:type="dxa"/>
            <w:shd w:val="clear" w:color="auto" w:fill="auto"/>
          </w:tcPr>
          <w:p w14:paraId="6F790473"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r w:rsidRPr="00541D35">
              <w:rPr>
                <w:rFonts w:ascii="Times New Roman" w:hAnsi="Times New Roman"/>
                <w:sz w:val="20"/>
                <w:szCs w:val="20"/>
              </w:rPr>
              <w:t>70</w:t>
            </w:r>
          </w:p>
        </w:tc>
        <w:tc>
          <w:tcPr>
            <w:tcW w:w="1979" w:type="dxa"/>
            <w:shd w:val="clear" w:color="auto" w:fill="auto"/>
          </w:tcPr>
          <w:p w14:paraId="10ACAEB6"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bookmarkStart w:id="24" w:name="_Hlk140571673"/>
            <w:r w:rsidRPr="00541D35">
              <w:rPr>
                <w:rFonts w:ascii="Times New Roman" w:hAnsi="Times New Roman"/>
                <w:sz w:val="20"/>
                <w:szCs w:val="20"/>
              </w:rPr>
              <w:t>11,05%</w:t>
            </w:r>
            <w:bookmarkEnd w:id="24"/>
          </w:p>
        </w:tc>
      </w:tr>
      <w:tr w:rsidR="00C941F9" w:rsidRPr="00541D35" w14:paraId="52E84ABF" w14:textId="77777777" w:rsidTr="0041224F">
        <w:tc>
          <w:tcPr>
            <w:tcW w:w="2127" w:type="dxa"/>
            <w:shd w:val="clear" w:color="auto" w:fill="auto"/>
          </w:tcPr>
          <w:p w14:paraId="4BF4BF8C"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r w:rsidRPr="00541D35">
              <w:rPr>
                <w:rFonts w:ascii="Times New Roman" w:hAnsi="Times New Roman"/>
                <w:sz w:val="20"/>
                <w:szCs w:val="20"/>
              </w:rPr>
              <w:t>80</w:t>
            </w:r>
          </w:p>
        </w:tc>
        <w:tc>
          <w:tcPr>
            <w:tcW w:w="1979" w:type="dxa"/>
            <w:shd w:val="clear" w:color="auto" w:fill="auto"/>
          </w:tcPr>
          <w:p w14:paraId="076543D7"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bookmarkStart w:id="25" w:name="_Hlk140571689"/>
            <w:r w:rsidRPr="00541D35">
              <w:rPr>
                <w:rFonts w:ascii="Times New Roman" w:hAnsi="Times New Roman"/>
                <w:sz w:val="20"/>
                <w:szCs w:val="20"/>
              </w:rPr>
              <w:t>11,98%</w:t>
            </w:r>
            <w:bookmarkEnd w:id="25"/>
          </w:p>
        </w:tc>
      </w:tr>
      <w:tr w:rsidR="00C941F9" w:rsidRPr="00541D35" w14:paraId="2D08169D" w14:textId="77777777" w:rsidTr="0041224F">
        <w:tc>
          <w:tcPr>
            <w:tcW w:w="2127" w:type="dxa"/>
            <w:shd w:val="clear" w:color="auto" w:fill="auto"/>
          </w:tcPr>
          <w:p w14:paraId="348871B5"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r w:rsidRPr="00541D35">
              <w:rPr>
                <w:rFonts w:ascii="Times New Roman" w:hAnsi="Times New Roman"/>
                <w:sz w:val="20"/>
                <w:szCs w:val="20"/>
              </w:rPr>
              <w:t>96</w:t>
            </w:r>
          </w:p>
        </w:tc>
        <w:tc>
          <w:tcPr>
            <w:tcW w:w="1979" w:type="dxa"/>
            <w:shd w:val="clear" w:color="auto" w:fill="auto"/>
          </w:tcPr>
          <w:p w14:paraId="717EEAF1"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bookmarkStart w:id="26" w:name="_Hlk140571718"/>
            <w:r w:rsidRPr="00541D35">
              <w:rPr>
                <w:rFonts w:ascii="Times New Roman" w:hAnsi="Times New Roman"/>
                <w:sz w:val="20"/>
                <w:szCs w:val="20"/>
              </w:rPr>
              <w:t>12,04%</w:t>
            </w:r>
            <w:bookmarkEnd w:id="26"/>
          </w:p>
        </w:tc>
      </w:tr>
    </w:tbl>
    <w:p w14:paraId="2A5850A4" w14:textId="77777777" w:rsidR="00C941F9" w:rsidRPr="00C941F9" w:rsidRDefault="00C941F9" w:rsidP="00C941F9">
      <w:pPr>
        <w:pStyle w:val="Heading3"/>
        <w:spacing w:line="240" w:lineRule="auto"/>
        <w:ind w:right="-45"/>
        <w:jc w:val="both"/>
        <w:rPr>
          <w:rFonts w:ascii="Times New Roman" w:hAnsi="Times New Roman"/>
          <w:color w:val="auto"/>
          <w:sz w:val="20"/>
          <w:szCs w:val="20"/>
        </w:rPr>
      </w:pPr>
      <w:r w:rsidRPr="00C941F9">
        <w:rPr>
          <w:rFonts w:ascii="Times New Roman" w:hAnsi="Times New Roman"/>
          <w:color w:val="auto"/>
          <w:sz w:val="20"/>
          <w:szCs w:val="20"/>
          <w:lang w:val="en-US"/>
        </w:rPr>
        <w:t xml:space="preserve">Berdasarkan pada Tabel 2. Hasil uji kadar tanin ekstrak kulit pisang </w:t>
      </w:r>
      <w:r w:rsidRPr="00C941F9">
        <w:rPr>
          <w:rFonts w:ascii="Times New Roman" w:hAnsi="Times New Roman"/>
          <w:color w:val="auto"/>
          <w:sz w:val="20"/>
          <w:szCs w:val="20"/>
        </w:rPr>
        <w:t>Konsentrasi pelarut dapat mempengaruhi kadar tanin pada ekstrak yang diperoleh karena etanol merupakan pelarut polar yang dapat menarik senyawa tanin maka semakin besar konsentrasi nya maka semakin besar kadar tanin yang didapatkan pada ekstrak tersebut.</w:t>
      </w:r>
    </w:p>
    <w:p w14:paraId="191A619F" w14:textId="77777777" w:rsidR="00C941F9" w:rsidRPr="00AE0A5C" w:rsidRDefault="00C941F9" w:rsidP="00C941F9">
      <w:pPr>
        <w:pStyle w:val="ListParagraph"/>
        <w:spacing w:before="240" w:after="160" w:line="240" w:lineRule="auto"/>
        <w:ind w:left="0" w:right="-45"/>
        <w:jc w:val="both"/>
        <w:rPr>
          <w:rFonts w:ascii="Times New Roman" w:hAnsi="Times New Roman"/>
          <w:b/>
          <w:bCs/>
          <w:sz w:val="20"/>
          <w:szCs w:val="20"/>
        </w:rPr>
      </w:pPr>
      <w:r>
        <w:rPr>
          <w:rFonts w:ascii="Times New Roman" w:hAnsi="Times New Roman"/>
          <w:b/>
          <w:bCs/>
          <w:sz w:val="20"/>
          <w:szCs w:val="20"/>
        </w:rPr>
        <w:t xml:space="preserve">Uji </w:t>
      </w:r>
      <w:r w:rsidRPr="00AE0A5C">
        <w:rPr>
          <w:rFonts w:ascii="Times New Roman" w:hAnsi="Times New Roman"/>
          <w:b/>
          <w:bCs/>
          <w:sz w:val="20"/>
          <w:szCs w:val="20"/>
        </w:rPr>
        <w:t xml:space="preserve">Kadar Saponin </w:t>
      </w:r>
    </w:p>
    <w:p w14:paraId="241FD386" w14:textId="77777777" w:rsidR="00C941F9" w:rsidRPr="00AE0A5C" w:rsidRDefault="00C941F9" w:rsidP="00C941F9">
      <w:pPr>
        <w:pStyle w:val="ListParagraph"/>
        <w:spacing w:after="0" w:line="240" w:lineRule="auto"/>
        <w:ind w:left="0" w:right="-45"/>
        <w:jc w:val="both"/>
        <w:rPr>
          <w:rFonts w:ascii="Times New Roman" w:hAnsi="Times New Roman"/>
          <w:sz w:val="20"/>
          <w:szCs w:val="20"/>
        </w:rPr>
      </w:pPr>
      <w:r w:rsidRPr="00696ED0">
        <w:rPr>
          <w:rFonts w:ascii="Times New Roman" w:hAnsi="Times New Roman"/>
          <w:b/>
          <w:sz w:val="18"/>
          <w:szCs w:val="20"/>
          <w:lang w:val="id-ID"/>
        </w:rPr>
        <w:t xml:space="preserve">Tabel </w:t>
      </w:r>
      <w:r>
        <w:rPr>
          <w:rFonts w:ascii="Times New Roman" w:hAnsi="Times New Roman"/>
          <w:b/>
          <w:sz w:val="18"/>
          <w:szCs w:val="20"/>
          <w:lang w:val="id-ID"/>
        </w:rPr>
        <w:t>3</w:t>
      </w:r>
      <w:r w:rsidRPr="00AE0A5C">
        <w:rPr>
          <w:rFonts w:ascii="Times New Roman" w:hAnsi="Times New Roman"/>
          <w:sz w:val="20"/>
          <w:szCs w:val="20"/>
        </w:rPr>
        <w:t xml:space="preserve">. Hasil uji kadar saponin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84"/>
      </w:tblGrid>
      <w:tr w:rsidR="00C941F9" w:rsidRPr="00541D35" w14:paraId="1732A23C" w14:textId="77777777" w:rsidTr="0041224F">
        <w:tc>
          <w:tcPr>
            <w:tcW w:w="2127" w:type="dxa"/>
            <w:shd w:val="clear" w:color="auto" w:fill="auto"/>
          </w:tcPr>
          <w:p w14:paraId="74028F72"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bookmarkStart w:id="27" w:name="_Hlk158216522"/>
            <w:r w:rsidRPr="00541D35">
              <w:rPr>
                <w:rFonts w:ascii="Times New Roman" w:hAnsi="Times New Roman"/>
                <w:sz w:val="20"/>
                <w:szCs w:val="20"/>
              </w:rPr>
              <w:t>Variasi konsentrasi pelarut etanol (%)</w:t>
            </w:r>
          </w:p>
        </w:tc>
        <w:tc>
          <w:tcPr>
            <w:tcW w:w="1984" w:type="dxa"/>
            <w:shd w:val="clear" w:color="auto" w:fill="auto"/>
          </w:tcPr>
          <w:p w14:paraId="21460B77"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r w:rsidRPr="00541D35">
              <w:rPr>
                <w:rFonts w:ascii="Times New Roman" w:hAnsi="Times New Roman"/>
                <w:sz w:val="20"/>
                <w:szCs w:val="20"/>
              </w:rPr>
              <w:t>Hasil kadar saponin</w:t>
            </w:r>
          </w:p>
        </w:tc>
      </w:tr>
      <w:tr w:rsidR="00C941F9" w:rsidRPr="00541D35" w14:paraId="29E531EB" w14:textId="77777777" w:rsidTr="0041224F">
        <w:tc>
          <w:tcPr>
            <w:tcW w:w="2127" w:type="dxa"/>
            <w:shd w:val="clear" w:color="auto" w:fill="auto"/>
          </w:tcPr>
          <w:p w14:paraId="0C868EA6"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r w:rsidRPr="00541D35">
              <w:rPr>
                <w:rFonts w:ascii="Times New Roman" w:hAnsi="Times New Roman"/>
                <w:sz w:val="20"/>
                <w:szCs w:val="20"/>
              </w:rPr>
              <w:t>50</w:t>
            </w:r>
          </w:p>
        </w:tc>
        <w:tc>
          <w:tcPr>
            <w:tcW w:w="1984" w:type="dxa"/>
            <w:shd w:val="clear" w:color="auto" w:fill="auto"/>
          </w:tcPr>
          <w:p w14:paraId="211B2849" w14:textId="77777777" w:rsidR="00C941F9" w:rsidRPr="00541D35" w:rsidRDefault="00C941F9" w:rsidP="0041224F">
            <w:pPr>
              <w:pStyle w:val="ListParagraph"/>
              <w:tabs>
                <w:tab w:val="left" w:pos="467"/>
              </w:tabs>
              <w:spacing w:after="0" w:line="240" w:lineRule="auto"/>
              <w:ind w:left="0" w:right="-45"/>
              <w:jc w:val="center"/>
              <w:rPr>
                <w:rFonts w:ascii="Times New Roman" w:hAnsi="Times New Roman"/>
                <w:sz w:val="20"/>
                <w:szCs w:val="20"/>
              </w:rPr>
            </w:pPr>
            <w:r w:rsidRPr="00541D35">
              <w:rPr>
                <w:rFonts w:ascii="Times New Roman" w:hAnsi="Times New Roman"/>
                <w:sz w:val="20"/>
                <w:szCs w:val="20"/>
              </w:rPr>
              <w:t>29,21 %</w:t>
            </w:r>
          </w:p>
        </w:tc>
      </w:tr>
      <w:tr w:rsidR="00C941F9" w:rsidRPr="00541D35" w14:paraId="6DC00F99" w14:textId="77777777" w:rsidTr="0041224F">
        <w:tc>
          <w:tcPr>
            <w:tcW w:w="2127" w:type="dxa"/>
            <w:shd w:val="clear" w:color="auto" w:fill="auto"/>
          </w:tcPr>
          <w:p w14:paraId="58B8BD17"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r w:rsidRPr="00541D35">
              <w:rPr>
                <w:rFonts w:ascii="Times New Roman" w:hAnsi="Times New Roman"/>
                <w:sz w:val="20"/>
                <w:szCs w:val="20"/>
              </w:rPr>
              <w:t>60</w:t>
            </w:r>
          </w:p>
        </w:tc>
        <w:tc>
          <w:tcPr>
            <w:tcW w:w="1984" w:type="dxa"/>
            <w:shd w:val="clear" w:color="auto" w:fill="auto"/>
          </w:tcPr>
          <w:p w14:paraId="423B0874" w14:textId="77777777" w:rsidR="00C941F9" w:rsidRPr="00541D35" w:rsidRDefault="00C941F9" w:rsidP="0041224F">
            <w:pPr>
              <w:pStyle w:val="ListParagraph"/>
              <w:tabs>
                <w:tab w:val="left" w:pos="467"/>
              </w:tabs>
              <w:spacing w:after="0" w:line="240" w:lineRule="auto"/>
              <w:ind w:left="0" w:right="-45"/>
              <w:jc w:val="center"/>
              <w:rPr>
                <w:rFonts w:ascii="Times New Roman" w:hAnsi="Times New Roman"/>
                <w:sz w:val="20"/>
                <w:szCs w:val="20"/>
              </w:rPr>
            </w:pPr>
            <w:r w:rsidRPr="00541D35">
              <w:rPr>
                <w:rFonts w:ascii="Times New Roman" w:hAnsi="Times New Roman"/>
                <w:sz w:val="20"/>
                <w:szCs w:val="20"/>
              </w:rPr>
              <w:t>32,91 %</w:t>
            </w:r>
          </w:p>
        </w:tc>
      </w:tr>
      <w:tr w:rsidR="00C941F9" w:rsidRPr="00541D35" w14:paraId="01DB902C" w14:textId="77777777" w:rsidTr="0041224F">
        <w:tc>
          <w:tcPr>
            <w:tcW w:w="2127" w:type="dxa"/>
            <w:shd w:val="clear" w:color="auto" w:fill="auto"/>
          </w:tcPr>
          <w:p w14:paraId="7C234907"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r w:rsidRPr="00541D35">
              <w:rPr>
                <w:rFonts w:ascii="Times New Roman" w:hAnsi="Times New Roman"/>
                <w:sz w:val="20"/>
                <w:szCs w:val="20"/>
              </w:rPr>
              <w:t>70</w:t>
            </w:r>
          </w:p>
        </w:tc>
        <w:tc>
          <w:tcPr>
            <w:tcW w:w="1984" w:type="dxa"/>
            <w:shd w:val="clear" w:color="auto" w:fill="auto"/>
          </w:tcPr>
          <w:p w14:paraId="70B599D6" w14:textId="77777777" w:rsidR="00C941F9" w:rsidRPr="00541D35" w:rsidRDefault="00C941F9" w:rsidP="0041224F">
            <w:pPr>
              <w:pStyle w:val="ListParagraph"/>
              <w:tabs>
                <w:tab w:val="left" w:pos="467"/>
              </w:tabs>
              <w:spacing w:after="0" w:line="240" w:lineRule="auto"/>
              <w:ind w:left="0" w:right="-45"/>
              <w:jc w:val="center"/>
              <w:rPr>
                <w:rFonts w:ascii="Times New Roman" w:hAnsi="Times New Roman"/>
                <w:sz w:val="20"/>
                <w:szCs w:val="20"/>
              </w:rPr>
            </w:pPr>
            <w:r w:rsidRPr="00541D35">
              <w:rPr>
                <w:rFonts w:ascii="Times New Roman" w:hAnsi="Times New Roman"/>
                <w:sz w:val="20"/>
                <w:szCs w:val="20"/>
              </w:rPr>
              <w:t>34,48 %</w:t>
            </w:r>
          </w:p>
        </w:tc>
      </w:tr>
      <w:tr w:rsidR="00C941F9" w:rsidRPr="00541D35" w14:paraId="6F01D194" w14:textId="77777777" w:rsidTr="0041224F">
        <w:tc>
          <w:tcPr>
            <w:tcW w:w="2127" w:type="dxa"/>
            <w:shd w:val="clear" w:color="auto" w:fill="auto"/>
          </w:tcPr>
          <w:p w14:paraId="5F368AF9"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r w:rsidRPr="00541D35">
              <w:rPr>
                <w:rFonts w:ascii="Times New Roman" w:hAnsi="Times New Roman"/>
                <w:sz w:val="20"/>
                <w:szCs w:val="20"/>
              </w:rPr>
              <w:t>80</w:t>
            </w:r>
          </w:p>
        </w:tc>
        <w:tc>
          <w:tcPr>
            <w:tcW w:w="1984" w:type="dxa"/>
            <w:shd w:val="clear" w:color="auto" w:fill="auto"/>
          </w:tcPr>
          <w:p w14:paraId="4A7E6BFE" w14:textId="77777777" w:rsidR="00C941F9" w:rsidRPr="00541D35" w:rsidRDefault="00C941F9" w:rsidP="0041224F">
            <w:pPr>
              <w:pStyle w:val="ListParagraph"/>
              <w:tabs>
                <w:tab w:val="left" w:pos="467"/>
              </w:tabs>
              <w:spacing w:after="0" w:line="240" w:lineRule="auto"/>
              <w:ind w:left="0" w:right="-45"/>
              <w:jc w:val="center"/>
              <w:rPr>
                <w:rFonts w:ascii="Times New Roman" w:hAnsi="Times New Roman"/>
                <w:sz w:val="20"/>
                <w:szCs w:val="20"/>
              </w:rPr>
            </w:pPr>
            <w:r w:rsidRPr="00541D35">
              <w:rPr>
                <w:rFonts w:ascii="Times New Roman" w:hAnsi="Times New Roman"/>
                <w:sz w:val="20"/>
                <w:szCs w:val="20"/>
              </w:rPr>
              <w:t>40,30 %</w:t>
            </w:r>
          </w:p>
        </w:tc>
      </w:tr>
      <w:tr w:rsidR="00C941F9" w:rsidRPr="00541D35" w14:paraId="79EE17F2" w14:textId="77777777" w:rsidTr="0041224F">
        <w:tc>
          <w:tcPr>
            <w:tcW w:w="2127" w:type="dxa"/>
            <w:shd w:val="clear" w:color="auto" w:fill="auto"/>
          </w:tcPr>
          <w:p w14:paraId="33D20098" w14:textId="77777777" w:rsidR="00C941F9" w:rsidRPr="00541D35" w:rsidRDefault="00C941F9" w:rsidP="0041224F">
            <w:pPr>
              <w:pStyle w:val="ListParagraph"/>
              <w:spacing w:after="0" w:line="240" w:lineRule="auto"/>
              <w:ind w:left="0" w:right="-45"/>
              <w:jc w:val="center"/>
              <w:rPr>
                <w:rFonts w:ascii="Times New Roman" w:hAnsi="Times New Roman"/>
                <w:sz w:val="20"/>
                <w:szCs w:val="20"/>
              </w:rPr>
            </w:pPr>
            <w:r w:rsidRPr="00541D35">
              <w:rPr>
                <w:rFonts w:ascii="Times New Roman" w:hAnsi="Times New Roman"/>
                <w:sz w:val="20"/>
                <w:szCs w:val="20"/>
              </w:rPr>
              <w:t>96</w:t>
            </w:r>
          </w:p>
        </w:tc>
        <w:tc>
          <w:tcPr>
            <w:tcW w:w="1984" w:type="dxa"/>
            <w:shd w:val="clear" w:color="auto" w:fill="auto"/>
          </w:tcPr>
          <w:p w14:paraId="1A6D9B5E" w14:textId="77777777" w:rsidR="00C941F9" w:rsidRPr="00541D35" w:rsidRDefault="00C941F9" w:rsidP="0041224F">
            <w:pPr>
              <w:pStyle w:val="ListParagraph"/>
              <w:keepNext/>
              <w:tabs>
                <w:tab w:val="left" w:pos="467"/>
              </w:tabs>
              <w:spacing w:after="0" w:line="240" w:lineRule="auto"/>
              <w:ind w:left="0" w:right="-45"/>
              <w:jc w:val="center"/>
              <w:rPr>
                <w:rFonts w:ascii="Times New Roman" w:hAnsi="Times New Roman"/>
                <w:sz w:val="20"/>
                <w:szCs w:val="20"/>
              </w:rPr>
            </w:pPr>
            <w:r w:rsidRPr="00541D35">
              <w:rPr>
                <w:rFonts w:ascii="Times New Roman" w:hAnsi="Times New Roman"/>
                <w:sz w:val="20"/>
                <w:szCs w:val="20"/>
              </w:rPr>
              <w:t>43,64 %</w:t>
            </w:r>
          </w:p>
        </w:tc>
      </w:tr>
    </w:tbl>
    <w:bookmarkEnd w:id="27"/>
    <w:p w14:paraId="3E19A4F6" w14:textId="77777777" w:rsidR="00C941F9" w:rsidRPr="00AE0A5C" w:rsidRDefault="00C941F9" w:rsidP="00C941F9">
      <w:pPr>
        <w:spacing w:after="160" w:line="240" w:lineRule="auto"/>
        <w:ind w:right="-45"/>
        <w:jc w:val="both"/>
        <w:rPr>
          <w:rFonts w:ascii="Times New Roman" w:hAnsi="Times New Roman"/>
          <w:b/>
          <w:bCs/>
          <w:sz w:val="20"/>
          <w:szCs w:val="20"/>
        </w:rPr>
      </w:pPr>
      <w:r>
        <w:rPr>
          <w:rFonts w:ascii="Times New Roman" w:hAnsi="Times New Roman"/>
          <w:sz w:val="20"/>
          <w:szCs w:val="20"/>
        </w:rPr>
        <w:t xml:space="preserve">Berdasarkan pada Tabel 3. Hasil uji kadar saponin, </w:t>
      </w:r>
      <w:r w:rsidRPr="00AE0A5C">
        <w:rPr>
          <w:rFonts w:ascii="Times New Roman" w:hAnsi="Times New Roman"/>
          <w:sz w:val="20"/>
          <w:szCs w:val="20"/>
        </w:rPr>
        <w:t>Saponin yang merupakan surfaktan nonionik yang terdapat dalam bahan alam dan dapat berfungsi sebagai agen pembersih. Semakin tinggi kandungan saponin yang dihasilkan pada biosurfaktan maka semakin tinggi pula potensi bahan untuk dijadikan detergen alami. Hal ini dikarenakan saponin dapat menurunkan tegangan air dan mampu mengangkat kotoran.</w:t>
      </w:r>
      <w:r w:rsidRPr="00BA2E03">
        <w:rPr>
          <w:rFonts w:ascii="Times New Roman" w:hAnsi="Times New Roman"/>
          <w:sz w:val="20"/>
          <w:szCs w:val="20"/>
        </w:rPr>
        <w:t xml:space="preserve"> </w:t>
      </w:r>
      <w:r>
        <w:rPr>
          <w:rFonts w:ascii="Times New Roman" w:hAnsi="Times New Roman"/>
          <w:sz w:val="20"/>
          <w:szCs w:val="20"/>
        </w:rPr>
        <w:t xml:space="preserve">Menurut Adiwibowo 2020 </w:t>
      </w:r>
      <w:r w:rsidRPr="00E20619">
        <w:rPr>
          <w:rFonts w:ascii="Times New Roman" w:hAnsi="Times New Roman"/>
          <w:sz w:val="20"/>
          <w:szCs w:val="20"/>
        </w:rPr>
        <w:t>Semakin tinggi detergensi yang didapat menandakan bahwa kandungan saponin dalam ekstrak dapat berfungsi dengan baik dalam mengangkat pengotor yang menempel pada kain.</w:t>
      </w:r>
    </w:p>
    <w:p w14:paraId="78DA498E" w14:textId="77777777" w:rsidR="00C941F9" w:rsidRPr="00703C16" w:rsidRDefault="00C941F9" w:rsidP="00C941F9">
      <w:pPr>
        <w:spacing w:after="0" w:line="240" w:lineRule="auto"/>
        <w:jc w:val="both"/>
        <w:rPr>
          <w:rFonts w:ascii="Times New Roman" w:hAnsi="Times New Roman"/>
          <w:b/>
          <w:bCs/>
          <w:sz w:val="20"/>
          <w:szCs w:val="20"/>
        </w:rPr>
      </w:pPr>
      <w:r w:rsidRPr="00703C16">
        <w:rPr>
          <w:rFonts w:ascii="Times New Roman" w:hAnsi="Times New Roman"/>
          <w:b/>
          <w:bCs/>
          <w:sz w:val="20"/>
          <w:szCs w:val="20"/>
        </w:rPr>
        <w:t>Uji Aktivitas Antibakteri</w:t>
      </w:r>
    </w:p>
    <w:p w14:paraId="6944C4C5" w14:textId="77777777" w:rsidR="00C941F9" w:rsidRPr="00703C16" w:rsidRDefault="00C941F9" w:rsidP="00C941F9">
      <w:pPr>
        <w:pStyle w:val="ListParagraph"/>
        <w:spacing w:after="0" w:line="240" w:lineRule="auto"/>
        <w:ind w:left="0"/>
        <w:jc w:val="both"/>
        <w:rPr>
          <w:rFonts w:ascii="Times New Roman" w:hAnsi="Times New Roman"/>
          <w:sz w:val="20"/>
          <w:szCs w:val="20"/>
        </w:rPr>
      </w:pPr>
      <w:bookmarkStart w:id="28" w:name="_Hlk140572234"/>
      <w:r w:rsidRPr="00703C16">
        <w:rPr>
          <w:rFonts w:ascii="Times New Roman" w:hAnsi="Times New Roman"/>
          <w:b/>
          <w:sz w:val="20"/>
          <w:szCs w:val="20"/>
          <w:lang w:val="id-ID"/>
        </w:rPr>
        <w:t>Tabel 4</w:t>
      </w:r>
      <w:r w:rsidRPr="00703C16">
        <w:rPr>
          <w:rFonts w:ascii="Times New Roman" w:hAnsi="Times New Roman"/>
          <w:sz w:val="20"/>
          <w:szCs w:val="20"/>
        </w:rPr>
        <w:t xml:space="preserve">. Hasil uji daya hambat ekstrak kulit pisang </w:t>
      </w:r>
      <w:bookmarkEnd w:id="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690"/>
        <w:gridCol w:w="690"/>
        <w:gridCol w:w="690"/>
        <w:gridCol w:w="690"/>
        <w:gridCol w:w="690"/>
      </w:tblGrid>
      <w:tr w:rsidR="00C941F9" w:rsidRPr="00541D35" w14:paraId="68EAC134" w14:textId="77777777" w:rsidTr="0041224F">
        <w:tc>
          <w:tcPr>
            <w:tcW w:w="978" w:type="dxa"/>
            <w:vMerge w:val="restart"/>
            <w:shd w:val="clear" w:color="auto" w:fill="auto"/>
          </w:tcPr>
          <w:p w14:paraId="0E3DA0E5" w14:textId="77777777" w:rsidR="00C941F9" w:rsidRPr="00541D35" w:rsidRDefault="00C941F9" w:rsidP="0041224F">
            <w:pPr>
              <w:spacing w:after="0" w:line="240" w:lineRule="auto"/>
              <w:jc w:val="center"/>
              <w:rPr>
                <w:rFonts w:ascii="Times New Roman" w:hAnsi="Times New Roman"/>
                <w:sz w:val="20"/>
                <w:szCs w:val="20"/>
              </w:rPr>
            </w:pPr>
          </w:p>
          <w:p w14:paraId="6D52372C"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Waktu inkubasi (jam)</w:t>
            </w:r>
          </w:p>
        </w:tc>
        <w:tc>
          <w:tcPr>
            <w:tcW w:w="3450" w:type="dxa"/>
            <w:gridSpan w:val="5"/>
            <w:shd w:val="clear" w:color="auto" w:fill="auto"/>
          </w:tcPr>
          <w:p w14:paraId="061B85DA"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Diameter Zona Hambat bakteri (mm)</w:t>
            </w:r>
          </w:p>
        </w:tc>
      </w:tr>
      <w:tr w:rsidR="00C941F9" w:rsidRPr="00541D35" w14:paraId="5FBABA85" w14:textId="77777777" w:rsidTr="0041224F">
        <w:tc>
          <w:tcPr>
            <w:tcW w:w="978" w:type="dxa"/>
            <w:vMerge/>
            <w:shd w:val="clear" w:color="auto" w:fill="auto"/>
          </w:tcPr>
          <w:p w14:paraId="1102CCE6" w14:textId="77777777" w:rsidR="00C941F9" w:rsidRPr="00541D35" w:rsidRDefault="00C941F9" w:rsidP="0041224F">
            <w:pPr>
              <w:spacing w:after="0" w:line="240" w:lineRule="auto"/>
              <w:jc w:val="center"/>
              <w:rPr>
                <w:rFonts w:ascii="Times New Roman" w:hAnsi="Times New Roman"/>
                <w:sz w:val="20"/>
                <w:szCs w:val="20"/>
              </w:rPr>
            </w:pPr>
          </w:p>
        </w:tc>
        <w:tc>
          <w:tcPr>
            <w:tcW w:w="690" w:type="dxa"/>
            <w:shd w:val="clear" w:color="auto" w:fill="auto"/>
          </w:tcPr>
          <w:p w14:paraId="337B4156"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50%</w:t>
            </w:r>
          </w:p>
        </w:tc>
        <w:tc>
          <w:tcPr>
            <w:tcW w:w="690" w:type="dxa"/>
            <w:shd w:val="clear" w:color="auto" w:fill="auto"/>
          </w:tcPr>
          <w:p w14:paraId="1A865969"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 xml:space="preserve">60% </w:t>
            </w:r>
          </w:p>
        </w:tc>
        <w:tc>
          <w:tcPr>
            <w:tcW w:w="690" w:type="dxa"/>
            <w:shd w:val="clear" w:color="auto" w:fill="auto"/>
          </w:tcPr>
          <w:p w14:paraId="2F20CA77"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70%</w:t>
            </w:r>
          </w:p>
        </w:tc>
        <w:tc>
          <w:tcPr>
            <w:tcW w:w="690" w:type="dxa"/>
            <w:shd w:val="clear" w:color="auto" w:fill="auto"/>
          </w:tcPr>
          <w:p w14:paraId="18040F59"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80%</w:t>
            </w:r>
          </w:p>
        </w:tc>
        <w:tc>
          <w:tcPr>
            <w:tcW w:w="690" w:type="dxa"/>
            <w:shd w:val="clear" w:color="auto" w:fill="auto"/>
          </w:tcPr>
          <w:p w14:paraId="6ECD942F"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96%</w:t>
            </w:r>
          </w:p>
        </w:tc>
      </w:tr>
      <w:tr w:rsidR="00C941F9" w:rsidRPr="00541D35" w14:paraId="1AED8A3A" w14:textId="77777777" w:rsidTr="0041224F">
        <w:tc>
          <w:tcPr>
            <w:tcW w:w="978" w:type="dxa"/>
            <w:shd w:val="clear" w:color="auto" w:fill="auto"/>
          </w:tcPr>
          <w:p w14:paraId="19926C71"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24</w:t>
            </w:r>
          </w:p>
        </w:tc>
        <w:tc>
          <w:tcPr>
            <w:tcW w:w="690" w:type="dxa"/>
            <w:shd w:val="clear" w:color="auto" w:fill="auto"/>
          </w:tcPr>
          <w:p w14:paraId="2156E2A6"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10,00</w:t>
            </w:r>
          </w:p>
        </w:tc>
        <w:tc>
          <w:tcPr>
            <w:tcW w:w="690" w:type="dxa"/>
            <w:shd w:val="clear" w:color="auto" w:fill="auto"/>
          </w:tcPr>
          <w:p w14:paraId="1D41CB9B"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18,85</w:t>
            </w:r>
          </w:p>
        </w:tc>
        <w:tc>
          <w:tcPr>
            <w:tcW w:w="690" w:type="dxa"/>
            <w:shd w:val="clear" w:color="auto" w:fill="auto"/>
          </w:tcPr>
          <w:p w14:paraId="002CAFDC"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17,74</w:t>
            </w:r>
          </w:p>
        </w:tc>
        <w:tc>
          <w:tcPr>
            <w:tcW w:w="690" w:type="dxa"/>
            <w:shd w:val="clear" w:color="auto" w:fill="auto"/>
          </w:tcPr>
          <w:p w14:paraId="4D634763"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14,52</w:t>
            </w:r>
          </w:p>
        </w:tc>
        <w:tc>
          <w:tcPr>
            <w:tcW w:w="690" w:type="dxa"/>
            <w:shd w:val="clear" w:color="auto" w:fill="auto"/>
          </w:tcPr>
          <w:p w14:paraId="74B69135"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12,72</w:t>
            </w:r>
          </w:p>
        </w:tc>
      </w:tr>
      <w:tr w:rsidR="00C941F9" w:rsidRPr="00541D35" w14:paraId="2B60A6EC" w14:textId="77777777" w:rsidTr="0041224F">
        <w:tc>
          <w:tcPr>
            <w:tcW w:w="978" w:type="dxa"/>
            <w:shd w:val="clear" w:color="auto" w:fill="auto"/>
          </w:tcPr>
          <w:p w14:paraId="25DCA32C" w14:textId="77777777" w:rsidR="00C941F9" w:rsidRPr="00541D35" w:rsidRDefault="00C941F9" w:rsidP="0041224F">
            <w:pPr>
              <w:spacing w:after="0" w:line="240" w:lineRule="auto"/>
              <w:jc w:val="center"/>
              <w:rPr>
                <w:rFonts w:ascii="Times New Roman" w:hAnsi="Times New Roman"/>
                <w:sz w:val="20"/>
                <w:szCs w:val="20"/>
              </w:rPr>
            </w:pPr>
            <w:bookmarkStart w:id="29" w:name="_Hlk140572703"/>
            <w:r w:rsidRPr="00541D35">
              <w:rPr>
                <w:rFonts w:ascii="Times New Roman" w:hAnsi="Times New Roman"/>
                <w:sz w:val="20"/>
                <w:szCs w:val="20"/>
              </w:rPr>
              <w:t>48</w:t>
            </w:r>
          </w:p>
        </w:tc>
        <w:tc>
          <w:tcPr>
            <w:tcW w:w="690" w:type="dxa"/>
            <w:shd w:val="clear" w:color="auto" w:fill="auto"/>
          </w:tcPr>
          <w:p w14:paraId="1C6C8922"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10,57</w:t>
            </w:r>
          </w:p>
        </w:tc>
        <w:tc>
          <w:tcPr>
            <w:tcW w:w="690" w:type="dxa"/>
            <w:shd w:val="clear" w:color="auto" w:fill="auto"/>
          </w:tcPr>
          <w:p w14:paraId="0AD58F08"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19,01</w:t>
            </w:r>
          </w:p>
        </w:tc>
        <w:tc>
          <w:tcPr>
            <w:tcW w:w="690" w:type="dxa"/>
            <w:shd w:val="clear" w:color="auto" w:fill="auto"/>
          </w:tcPr>
          <w:p w14:paraId="3DDCE9CB"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18,60</w:t>
            </w:r>
          </w:p>
        </w:tc>
        <w:tc>
          <w:tcPr>
            <w:tcW w:w="690" w:type="dxa"/>
            <w:shd w:val="clear" w:color="auto" w:fill="auto"/>
          </w:tcPr>
          <w:p w14:paraId="5F01D9F3"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15,66</w:t>
            </w:r>
          </w:p>
        </w:tc>
        <w:tc>
          <w:tcPr>
            <w:tcW w:w="690" w:type="dxa"/>
            <w:shd w:val="clear" w:color="auto" w:fill="auto"/>
          </w:tcPr>
          <w:p w14:paraId="65132ADF"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13,26</w:t>
            </w:r>
          </w:p>
        </w:tc>
      </w:tr>
      <w:bookmarkEnd w:id="29"/>
      <w:tr w:rsidR="00C941F9" w:rsidRPr="00541D35" w14:paraId="75F4086A" w14:textId="77777777" w:rsidTr="0041224F">
        <w:tc>
          <w:tcPr>
            <w:tcW w:w="978" w:type="dxa"/>
            <w:shd w:val="clear" w:color="auto" w:fill="auto"/>
          </w:tcPr>
          <w:p w14:paraId="35F07384"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72</w:t>
            </w:r>
          </w:p>
        </w:tc>
        <w:tc>
          <w:tcPr>
            <w:tcW w:w="690" w:type="dxa"/>
            <w:shd w:val="clear" w:color="auto" w:fill="auto"/>
          </w:tcPr>
          <w:p w14:paraId="648C693D"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11,44</w:t>
            </w:r>
          </w:p>
        </w:tc>
        <w:tc>
          <w:tcPr>
            <w:tcW w:w="690" w:type="dxa"/>
            <w:shd w:val="clear" w:color="auto" w:fill="auto"/>
          </w:tcPr>
          <w:p w14:paraId="79AE44A4"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19,12</w:t>
            </w:r>
          </w:p>
        </w:tc>
        <w:tc>
          <w:tcPr>
            <w:tcW w:w="690" w:type="dxa"/>
            <w:shd w:val="clear" w:color="auto" w:fill="auto"/>
          </w:tcPr>
          <w:p w14:paraId="2D8C2E9B"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19,60</w:t>
            </w:r>
          </w:p>
        </w:tc>
        <w:tc>
          <w:tcPr>
            <w:tcW w:w="690" w:type="dxa"/>
            <w:shd w:val="clear" w:color="auto" w:fill="auto"/>
          </w:tcPr>
          <w:p w14:paraId="75E4C0DB"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16,70</w:t>
            </w:r>
          </w:p>
        </w:tc>
        <w:tc>
          <w:tcPr>
            <w:tcW w:w="690" w:type="dxa"/>
            <w:shd w:val="clear" w:color="auto" w:fill="auto"/>
          </w:tcPr>
          <w:p w14:paraId="63C77583"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14,00</w:t>
            </w:r>
          </w:p>
        </w:tc>
      </w:tr>
      <w:tr w:rsidR="00C941F9" w:rsidRPr="00541D35" w14:paraId="280B0E59" w14:textId="77777777" w:rsidTr="0041224F">
        <w:tc>
          <w:tcPr>
            <w:tcW w:w="978" w:type="dxa"/>
            <w:shd w:val="clear" w:color="auto" w:fill="auto"/>
          </w:tcPr>
          <w:p w14:paraId="2DF3C4F1"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120</w:t>
            </w:r>
          </w:p>
        </w:tc>
        <w:tc>
          <w:tcPr>
            <w:tcW w:w="690" w:type="dxa"/>
            <w:shd w:val="clear" w:color="auto" w:fill="auto"/>
          </w:tcPr>
          <w:p w14:paraId="7BD723E5"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11,01</w:t>
            </w:r>
          </w:p>
        </w:tc>
        <w:tc>
          <w:tcPr>
            <w:tcW w:w="690" w:type="dxa"/>
            <w:shd w:val="clear" w:color="auto" w:fill="auto"/>
          </w:tcPr>
          <w:p w14:paraId="0788F9F0"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17,24</w:t>
            </w:r>
          </w:p>
        </w:tc>
        <w:tc>
          <w:tcPr>
            <w:tcW w:w="690" w:type="dxa"/>
            <w:shd w:val="clear" w:color="auto" w:fill="auto"/>
          </w:tcPr>
          <w:p w14:paraId="2CE91579"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17,73</w:t>
            </w:r>
          </w:p>
        </w:tc>
        <w:tc>
          <w:tcPr>
            <w:tcW w:w="690" w:type="dxa"/>
            <w:shd w:val="clear" w:color="auto" w:fill="auto"/>
          </w:tcPr>
          <w:p w14:paraId="04E9A006"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14,40</w:t>
            </w:r>
          </w:p>
        </w:tc>
        <w:tc>
          <w:tcPr>
            <w:tcW w:w="690" w:type="dxa"/>
            <w:shd w:val="clear" w:color="auto" w:fill="auto"/>
          </w:tcPr>
          <w:p w14:paraId="11ACAA39"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12,22</w:t>
            </w:r>
          </w:p>
        </w:tc>
      </w:tr>
      <w:tr w:rsidR="00C941F9" w:rsidRPr="00541D35" w14:paraId="12B198E1" w14:textId="77777777" w:rsidTr="0041224F">
        <w:tc>
          <w:tcPr>
            <w:tcW w:w="978" w:type="dxa"/>
            <w:shd w:val="clear" w:color="auto" w:fill="auto"/>
          </w:tcPr>
          <w:p w14:paraId="4B32244E"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168</w:t>
            </w:r>
          </w:p>
        </w:tc>
        <w:tc>
          <w:tcPr>
            <w:tcW w:w="690" w:type="dxa"/>
            <w:shd w:val="clear" w:color="auto" w:fill="auto"/>
          </w:tcPr>
          <w:p w14:paraId="5DA7921C"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9,39</w:t>
            </w:r>
          </w:p>
        </w:tc>
        <w:tc>
          <w:tcPr>
            <w:tcW w:w="690" w:type="dxa"/>
            <w:shd w:val="clear" w:color="auto" w:fill="auto"/>
          </w:tcPr>
          <w:p w14:paraId="009D2AD8"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10,23</w:t>
            </w:r>
          </w:p>
        </w:tc>
        <w:tc>
          <w:tcPr>
            <w:tcW w:w="690" w:type="dxa"/>
            <w:shd w:val="clear" w:color="auto" w:fill="auto"/>
          </w:tcPr>
          <w:p w14:paraId="28815ED0"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12,05</w:t>
            </w:r>
          </w:p>
        </w:tc>
        <w:tc>
          <w:tcPr>
            <w:tcW w:w="690" w:type="dxa"/>
            <w:shd w:val="clear" w:color="auto" w:fill="auto"/>
          </w:tcPr>
          <w:p w14:paraId="061F09D7"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11,01</w:t>
            </w:r>
          </w:p>
        </w:tc>
        <w:tc>
          <w:tcPr>
            <w:tcW w:w="690" w:type="dxa"/>
            <w:shd w:val="clear" w:color="auto" w:fill="auto"/>
          </w:tcPr>
          <w:p w14:paraId="6FC92587"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9,32</w:t>
            </w:r>
          </w:p>
        </w:tc>
      </w:tr>
    </w:tbl>
    <w:p w14:paraId="4242B01A" w14:textId="77777777" w:rsidR="00C941F9" w:rsidRPr="00157D7E" w:rsidRDefault="00C941F9" w:rsidP="00C941F9">
      <w:pPr>
        <w:spacing w:after="160" w:line="240" w:lineRule="auto"/>
        <w:ind w:right="-45"/>
        <w:jc w:val="both"/>
        <w:rPr>
          <w:rFonts w:ascii="Times New Roman" w:hAnsi="Times New Roman"/>
          <w:b/>
          <w:bCs/>
          <w:sz w:val="20"/>
          <w:szCs w:val="20"/>
        </w:rPr>
      </w:pPr>
      <w:bookmarkStart w:id="30" w:name="_Hlk158405624"/>
      <w:r>
        <w:rPr>
          <w:rFonts w:ascii="Times New Roman" w:hAnsi="Times New Roman"/>
          <w:sz w:val="20"/>
          <w:szCs w:val="20"/>
        </w:rPr>
        <w:t>Berdasasarkan pada Tabel 4</w:t>
      </w:r>
      <w:r w:rsidRPr="00036563">
        <w:rPr>
          <w:rFonts w:ascii="Times New Roman" w:hAnsi="Times New Roman"/>
          <w:sz w:val="20"/>
          <w:szCs w:val="20"/>
        </w:rPr>
        <w:t xml:space="preserve"> zona hambat yang terbentuk maka aktivitas antibakteri dapat digolongkan menjadi beberapa golongan yaitu antibakteri yang tergolong lemah zona hambat &lt; 5 mm, sedang zona hambat antara 5-10 mm, kuat zona hambat antara 10-20 mm, dan tergolong sangat kuat (zona hambat &gt; 20 mm). Dari hasil yang telah diamati dan mengacu pada pernyataan tersebut maka daya hambat ekstrak kulit pisang </w:t>
      </w:r>
      <w:r w:rsidRPr="00036563">
        <w:rPr>
          <w:rFonts w:ascii="Times New Roman" w:hAnsi="Times New Roman"/>
          <w:iCs/>
          <w:sz w:val="20"/>
          <w:szCs w:val="20"/>
        </w:rPr>
        <w:t>kepok</w:t>
      </w:r>
      <w:r w:rsidRPr="00036563">
        <w:rPr>
          <w:rFonts w:ascii="Times New Roman" w:hAnsi="Times New Roman"/>
          <w:i/>
          <w:sz w:val="20"/>
          <w:szCs w:val="20"/>
        </w:rPr>
        <w:t xml:space="preserve"> </w:t>
      </w:r>
      <w:r w:rsidRPr="00036563">
        <w:rPr>
          <w:rFonts w:ascii="Times New Roman" w:hAnsi="Times New Roman"/>
          <w:sz w:val="20"/>
          <w:szCs w:val="20"/>
        </w:rPr>
        <w:t>termasuk pada kategori sedang hingga kuat zona hambat yaitu diameter zona yang didapat 9-20 mm.</w:t>
      </w:r>
      <w:bookmarkEnd w:id="30"/>
      <w:r>
        <w:rPr>
          <w:rFonts w:ascii="Times New Roman" w:hAnsi="Times New Roman"/>
          <w:sz w:val="20"/>
          <w:szCs w:val="20"/>
        </w:rPr>
        <w:t xml:space="preserve"> Menurut penelitian (makatambah, 2020) </w:t>
      </w:r>
      <w:r w:rsidRPr="00E20619">
        <w:rPr>
          <w:rFonts w:ascii="Times New Roman" w:hAnsi="Times New Roman"/>
          <w:sz w:val="20"/>
          <w:szCs w:val="20"/>
        </w:rPr>
        <w:t xml:space="preserve">bahwa fraksi n-heksan, kloroform dan etil asetat konsentrasi </w:t>
      </w:r>
      <w:r w:rsidRPr="00E20619">
        <w:rPr>
          <w:rFonts w:ascii="Times New Roman" w:hAnsi="Times New Roman"/>
          <w:sz w:val="20"/>
          <w:szCs w:val="20"/>
        </w:rPr>
        <w:lastRenderedPageBreak/>
        <w:t>3%,4%,5% dan 6% mampu menghambat pertumbuhan bakteri S.mutans dengan diameter zona hambat pada ketiga fraksi n-heksan, kloroform dan etil asetat yaitu &gt;10 mm dan digolongkan dalam kategori kuat</w:t>
      </w:r>
      <w:r>
        <w:rPr>
          <w:rFonts w:ascii="Times New Roman" w:hAnsi="Times New Roman"/>
          <w:sz w:val="20"/>
          <w:szCs w:val="20"/>
        </w:rPr>
        <w:t>.</w:t>
      </w:r>
    </w:p>
    <w:p w14:paraId="136AB069" w14:textId="77777777" w:rsidR="00C941F9" w:rsidRPr="00C941F9" w:rsidRDefault="00C941F9" w:rsidP="00C941F9">
      <w:pPr>
        <w:pStyle w:val="Heading3"/>
        <w:rPr>
          <w:rFonts w:ascii="Times New Roman" w:hAnsi="Times New Roman"/>
          <w:b/>
          <w:bCs/>
          <w:color w:val="auto"/>
          <w:sz w:val="20"/>
          <w:szCs w:val="20"/>
          <w:lang w:val="en-ID"/>
        </w:rPr>
      </w:pPr>
      <w:bookmarkStart w:id="31" w:name="_Toc140696132"/>
      <w:r w:rsidRPr="00C941F9">
        <w:rPr>
          <w:rFonts w:ascii="Times New Roman" w:hAnsi="Times New Roman"/>
          <w:b/>
          <w:bCs/>
          <w:color w:val="auto"/>
          <w:sz w:val="20"/>
          <w:szCs w:val="20"/>
          <w:lang w:val="en-ID"/>
        </w:rPr>
        <w:t xml:space="preserve">Analisa </w:t>
      </w:r>
      <w:bookmarkEnd w:id="31"/>
      <w:r w:rsidRPr="00C941F9">
        <w:rPr>
          <w:rFonts w:ascii="Times New Roman" w:hAnsi="Times New Roman"/>
          <w:b/>
          <w:bCs/>
          <w:color w:val="auto"/>
          <w:sz w:val="20"/>
          <w:szCs w:val="20"/>
          <w:lang w:val="en-ID"/>
        </w:rPr>
        <w:t>Deterjen Cair</w:t>
      </w:r>
    </w:p>
    <w:p w14:paraId="7EFE733F" w14:textId="77777777" w:rsidR="00C941F9" w:rsidRPr="008202AB" w:rsidRDefault="00C941F9" w:rsidP="00C941F9">
      <w:pPr>
        <w:spacing w:after="0"/>
        <w:rPr>
          <w:rFonts w:ascii="Times New Roman" w:hAnsi="Times New Roman"/>
          <w:b/>
          <w:bCs/>
          <w:sz w:val="20"/>
          <w:szCs w:val="20"/>
          <w:lang w:val="en-ID"/>
        </w:rPr>
      </w:pPr>
      <w:r w:rsidRPr="008202AB">
        <w:rPr>
          <w:rFonts w:ascii="Times New Roman" w:hAnsi="Times New Roman"/>
          <w:b/>
          <w:bCs/>
          <w:sz w:val="20"/>
          <w:szCs w:val="20"/>
          <w:lang w:val="en-ID"/>
        </w:rPr>
        <w:t>Uji pH</w:t>
      </w:r>
    </w:p>
    <w:p w14:paraId="0298468E" w14:textId="77777777" w:rsidR="00C941F9" w:rsidRPr="008202AB" w:rsidRDefault="00C941F9" w:rsidP="00C941F9">
      <w:pPr>
        <w:pStyle w:val="BodyTextFirstIndent"/>
        <w:spacing w:after="0" w:line="240" w:lineRule="auto"/>
        <w:ind w:firstLine="0"/>
        <w:jc w:val="both"/>
        <w:rPr>
          <w:rFonts w:ascii="Times New Roman" w:hAnsi="Times New Roman"/>
          <w:sz w:val="20"/>
          <w:szCs w:val="20"/>
        </w:rPr>
      </w:pPr>
      <w:r w:rsidRPr="008202AB">
        <w:rPr>
          <w:rFonts w:ascii="Times New Roman" w:hAnsi="Times New Roman"/>
          <w:sz w:val="20"/>
          <w:szCs w:val="20"/>
        </w:rPr>
        <w:t>Uji pH dilakukan untuk melihat apakah ada pengaruh deterjen saat kontak dengan kulit.</w:t>
      </w:r>
    </w:p>
    <w:p w14:paraId="26D76312" w14:textId="77777777" w:rsidR="00C941F9" w:rsidRPr="008202AB" w:rsidRDefault="00C941F9" w:rsidP="00C941F9">
      <w:pPr>
        <w:pStyle w:val="ListParagraph"/>
        <w:spacing w:after="0" w:line="240" w:lineRule="auto"/>
        <w:ind w:left="0"/>
        <w:rPr>
          <w:rFonts w:ascii="Times New Roman" w:hAnsi="Times New Roman"/>
          <w:sz w:val="20"/>
          <w:szCs w:val="20"/>
        </w:rPr>
      </w:pPr>
      <w:r w:rsidRPr="00703C16">
        <w:rPr>
          <w:rFonts w:ascii="Times New Roman" w:hAnsi="Times New Roman"/>
          <w:b/>
          <w:sz w:val="20"/>
          <w:szCs w:val="20"/>
          <w:lang w:val="id-ID"/>
        </w:rPr>
        <w:t xml:space="preserve">Tabel </w:t>
      </w:r>
      <w:r>
        <w:rPr>
          <w:rFonts w:ascii="Times New Roman" w:hAnsi="Times New Roman"/>
          <w:b/>
          <w:sz w:val="20"/>
          <w:szCs w:val="20"/>
          <w:lang w:val="id-ID"/>
        </w:rPr>
        <w:t xml:space="preserve">5. </w:t>
      </w:r>
      <w:r w:rsidRPr="008202AB">
        <w:rPr>
          <w:rFonts w:ascii="Times New Roman" w:hAnsi="Times New Roman"/>
          <w:sz w:val="20"/>
          <w:szCs w:val="20"/>
        </w:rPr>
        <w:t>Hasil analisa pH deterjen cair</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5"/>
      </w:tblGrid>
      <w:tr w:rsidR="00C941F9" w:rsidRPr="00541D35" w14:paraId="364030FD" w14:textId="77777777" w:rsidTr="0041224F">
        <w:tc>
          <w:tcPr>
            <w:tcW w:w="1838" w:type="dxa"/>
            <w:shd w:val="clear" w:color="auto" w:fill="auto"/>
          </w:tcPr>
          <w:p w14:paraId="300066D6"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Variasi Formula</w:t>
            </w:r>
          </w:p>
        </w:tc>
        <w:tc>
          <w:tcPr>
            <w:tcW w:w="1275" w:type="dxa"/>
            <w:shd w:val="clear" w:color="auto" w:fill="auto"/>
          </w:tcPr>
          <w:p w14:paraId="1A75DA30"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Nilai pH</w:t>
            </w:r>
          </w:p>
        </w:tc>
      </w:tr>
      <w:tr w:rsidR="00C941F9" w:rsidRPr="00541D35" w14:paraId="4DEF84BC" w14:textId="77777777" w:rsidTr="0041224F">
        <w:tc>
          <w:tcPr>
            <w:tcW w:w="1838" w:type="dxa"/>
            <w:shd w:val="clear" w:color="auto" w:fill="auto"/>
          </w:tcPr>
          <w:p w14:paraId="57A433AC"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I</w:t>
            </w:r>
          </w:p>
        </w:tc>
        <w:tc>
          <w:tcPr>
            <w:tcW w:w="1275" w:type="dxa"/>
            <w:shd w:val="clear" w:color="auto" w:fill="auto"/>
          </w:tcPr>
          <w:p w14:paraId="515F3E8D"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5,92</w:t>
            </w:r>
          </w:p>
        </w:tc>
      </w:tr>
      <w:tr w:rsidR="00C941F9" w:rsidRPr="00541D35" w14:paraId="3A7A9B00" w14:textId="77777777" w:rsidTr="0041224F">
        <w:tc>
          <w:tcPr>
            <w:tcW w:w="1838" w:type="dxa"/>
            <w:shd w:val="clear" w:color="auto" w:fill="auto"/>
          </w:tcPr>
          <w:p w14:paraId="78C3EE25"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II</w:t>
            </w:r>
          </w:p>
        </w:tc>
        <w:tc>
          <w:tcPr>
            <w:tcW w:w="1275" w:type="dxa"/>
            <w:shd w:val="clear" w:color="auto" w:fill="auto"/>
          </w:tcPr>
          <w:p w14:paraId="0F93F715"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6,96</w:t>
            </w:r>
          </w:p>
        </w:tc>
      </w:tr>
      <w:tr w:rsidR="00C941F9" w:rsidRPr="00541D35" w14:paraId="43F50AC8" w14:textId="77777777" w:rsidTr="0041224F">
        <w:tc>
          <w:tcPr>
            <w:tcW w:w="1838" w:type="dxa"/>
            <w:shd w:val="clear" w:color="auto" w:fill="auto"/>
          </w:tcPr>
          <w:p w14:paraId="0C991596"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III</w:t>
            </w:r>
          </w:p>
        </w:tc>
        <w:tc>
          <w:tcPr>
            <w:tcW w:w="1275" w:type="dxa"/>
            <w:shd w:val="clear" w:color="auto" w:fill="auto"/>
          </w:tcPr>
          <w:p w14:paraId="67DDD303"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8,04</w:t>
            </w:r>
          </w:p>
        </w:tc>
      </w:tr>
      <w:tr w:rsidR="00C941F9" w:rsidRPr="00541D35" w14:paraId="2B9D7D18" w14:textId="77777777" w:rsidTr="0041224F">
        <w:tc>
          <w:tcPr>
            <w:tcW w:w="1838" w:type="dxa"/>
            <w:shd w:val="clear" w:color="auto" w:fill="auto"/>
          </w:tcPr>
          <w:p w14:paraId="2AAB7BB1"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IV</w:t>
            </w:r>
          </w:p>
        </w:tc>
        <w:tc>
          <w:tcPr>
            <w:tcW w:w="1275" w:type="dxa"/>
            <w:shd w:val="clear" w:color="auto" w:fill="auto"/>
          </w:tcPr>
          <w:p w14:paraId="0FB4F166"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9,33</w:t>
            </w:r>
          </w:p>
        </w:tc>
      </w:tr>
      <w:tr w:rsidR="00C941F9" w:rsidRPr="00541D35" w14:paraId="5B4F2999" w14:textId="77777777" w:rsidTr="0041224F">
        <w:tc>
          <w:tcPr>
            <w:tcW w:w="1838" w:type="dxa"/>
            <w:shd w:val="clear" w:color="auto" w:fill="auto"/>
          </w:tcPr>
          <w:p w14:paraId="53D4CD8C"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V</w:t>
            </w:r>
          </w:p>
        </w:tc>
        <w:tc>
          <w:tcPr>
            <w:tcW w:w="1275" w:type="dxa"/>
            <w:shd w:val="clear" w:color="auto" w:fill="auto"/>
          </w:tcPr>
          <w:p w14:paraId="25DE46CF" w14:textId="77777777" w:rsidR="00C941F9" w:rsidRPr="00541D35" w:rsidRDefault="00C941F9" w:rsidP="0041224F">
            <w:pPr>
              <w:pStyle w:val="ListParagraph"/>
              <w:keepNext/>
              <w:spacing w:after="0" w:line="240" w:lineRule="auto"/>
              <w:ind w:left="0"/>
              <w:jc w:val="center"/>
              <w:rPr>
                <w:rFonts w:ascii="Times New Roman" w:hAnsi="Times New Roman"/>
                <w:sz w:val="20"/>
                <w:szCs w:val="20"/>
              </w:rPr>
            </w:pPr>
            <w:r w:rsidRPr="00541D35">
              <w:rPr>
                <w:rFonts w:ascii="Times New Roman" w:hAnsi="Times New Roman"/>
                <w:sz w:val="20"/>
                <w:szCs w:val="20"/>
              </w:rPr>
              <w:t>10,03</w:t>
            </w:r>
          </w:p>
        </w:tc>
      </w:tr>
    </w:tbl>
    <w:p w14:paraId="06FBA77B" w14:textId="77777777" w:rsidR="00C941F9" w:rsidRPr="00A94EB5" w:rsidRDefault="00C941F9" w:rsidP="00C941F9">
      <w:pPr>
        <w:spacing w:after="160" w:line="240" w:lineRule="auto"/>
        <w:ind w:right="-45"/>
        <w:jc w:val="both"/>
        <w:rPr>
          <w:rFonts w:ascii="Times New Roman" w:hAnsi="Times New Roman"/>
          <w:b/>
          <w:bCs/>
          <w:sz w:val="20"/>
          <w:szCs w:val="20"/>
        </w:rPr>
      </w:pPr>
      <w:r w:rsidRPr="008202AB">
        <w:rPr>
          <w:rFonts w:ascii="Times New Roman" w:hAnsi="Times New Roman"/>
          <w:sz w:val="20"/>
          <w:szCs w:val="20"/>
        </w:rPr>
        <w:t>Menurut SNI 06-4075-1:2017 detergen cuci cair cenderung memiliki pH basa yakni 6-8.</w:t>
      </w:r>
      <w:r>
        <w:rPr>
          <w:rFonts w:ascii="Times New Roman" w:hAnsi="Times New Roman"/>
          <w:sz w:val="20"/>
          <w:szCs w:val="20"/>
        </w:rPr>
        <w:t xml:space="preserve"> Berdasarkan Tabel 5. Hasil analisa pH deterjen cair.</w:t>
      </w:r>
      <w:r w:rsidRPr="008202AB">
        <w:rPr>
          <w:rFonts w:ascii="Times New Roman" w:hAnsi="Times New Roman"/>
          <w:sz w:val="20"/>
          <w:szCs w:val="20"/>
        </w:rPr>
        <w:t xml:space="preserve"> hasil pengujian pH deterjen cair pada Tabel diatas diketahui bahwa nilai pH yang dihasilkan berturut-turut adalah 5,92; 6,96; 8,04; 9,33; dan 10,03 dimana pH pada formula 1 sampai 3 termasuk kategori basa dan aman bagi kulit karena mendekati pH netral. Deterjen cair F2 dan F3 diharapkan dapat membantu proses pembersihan serta tidak menimbulkan efek negatif berupa iritasi pada kulit pengguna saat proses pencucian menggunakan tangan.</w:t>
      </w:r>
      <w:r>
        <w:rPr>
          <w:rFonts w:ascii="Times New Roman" w:hAnsi="Times New Roman"/>
          <w:sz w:val="20"/>
          <w:szCs w:val="20"/>
        </w:rPr>
        <w:t xml:space="preserve"> </w:t>
      </w:r>
      <w:r w:rsidRPr="00E20619">
        <w:rPr>
          <w:rFonts w:ascii="Times New Roman" w:hAnsi="Times New Roman"/>
          <w:sz w:val="20"/>
          <w:szCs w:val="20"/>
        </w:rPr>
        <w:t>Hal ini didukung oleh penelitian Supandi, L., &amp; Setiawan, D.A., (2019) nilai pH kisaran 6-8 aman bagi kulit sehingga deterjen cair yang dihasilkan dapat digunakan dengan aman dan tidak menimbulkan iritasi kulit.</w:t>
      </w:r>
    </w:p>
    <w:p w14:paraId="7F54C570" w14:textId="77777777" w:rsidR="00C941F9" w:rsidRPr="008202AB" w:rsidRDefault="00C941F9" w:rsidP="00C941F9">
      <w:pPr>
        <w:spacing w:before="240" w:after="0"/>
        <w:rPr>
          <w:rFonts w:ascii="Times New Roman" w:hAnsi="Times New Roman"/>
          <w:b/>
          <w:bCs/>
          <w:sz w:val="20"/>
          <w:szCs w:val="20"/>
          <w:lang w:val="en-ID"/>
        </w:rPr>
      </w:pPr>
      <w:r w:rsidRPr="008202AB">
        <w:rPr>
          <w:rFonts w:ascii="Times New Roman" w:hAnsi="Times New Roman"/>
          <w:b/>
          <w:bCs/>
          <w:sz w:val="20"/>
          <w:szCs w:val="20"/>
          <w:lang w:val="en-ID"/>
        </w:rPr>
        <w:t xml:space="preserve">Uji Bobot Jenis </w:t>
      </w:r>
    </w:p>
    <w:p w14:paraId="72275CE2" w14:textId="77777777" w:rsidR="00C941F9" w:rsidRPr="008202AB" w:rsidRDefault="00C941F9" w:rsidP="00C941F9">
      <w:pPr>
        <w:spacing w:after="0"/>
        <w:rPr>
          <w:rFonts w:ascii="Times New Roman" w:hAnsi="Times New Roman"/>
          <w:b/>
          <w:bCs/>
          <w:sz w:val="20"/>
          <w:szCs w:val="20"/>
          <w:lang w:val="en-ID"/>
        </w:rPr>
      </w:pPr>
      <w:r w:rsidRPr="00703C16">
        <w:rPr>
          <w:rFonts w:ascii="Times New Roman" w:hAnsi="Times New Roman"/>
          <w:b/>
          <w:sz w:val="20"/>
          <w:szCs w:val="20"/>
        </w:rPr>
        <w:t xml:space="preserve">Tabel </w:t>
      </w:r>
      <w:r>
        <w:rPr>
          <w:rFonts w:ascii="Times New Roman" w:hAnsi="Times New Roman"/>
          <w:b/>
          <w:sz w:val="20"/>
          <w:szCs w:val="20"/>
        </w:rPr>
        <w:t>6</w:t>
      </w:r>
      <w:r w:rsidRPr="008202AB">
        <w:rPr>
          <w:rFonts w:ascii="Times New Roman" w:hAnsi="Times New Roman"/>
          <w:sz w:val="20"/>
          <w:szCs w:val="20"/>
        </w:rPr>
        <w:t>. Hasil analisa bobot jenis deterjen cair</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9"/>
      </w:tblGrid>
      <w:tr w:rsidR="00C941F9" w:rsidRPr="00541D35" w14:paraId="30D6AE90" w14:textId="77777777" w:rsidTr="0041224F">
        <w:tc>
          <w:tcPr>
            <w:tcW w:w="1838" w:type="dxa"/>
            <w:shd w:val="clear" w:color="auto" w:fill="auto"/>
          </w:tcPr>
          <w:p w14:paraId="6B234C66"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Variasi Formula</w:t>
            </w:r>
          </w:p>
        </w:tc>
        <w:tc>
          <w:tcPr>
            <w:tcW w:w="1989" w:type="dxa"/>
            <w:shd w:val="clear" w:color="auto" w:fill="auto"/>
          </w:tcPr>
          <w:p w14:paraId="4436E076"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 xml:space="preserve">Nilai Bobot Jenis </w:t>
            </w:r>
          </w:p>
          <w:p w14:paraId="084DEF01"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(g/mL)</w:t>
            </w:r>
          </w:p>
        </w:tc>
      </w:tr>
      <w:tr w:rsidR="00C941F9" w:rsidRPr="00541D35" w14:paraId="5676C876" w14:textId="77777777" w:rsidTr="0041224F">
        <w:tc>
          <w:tcPr>
            <w:tcW w:w="1838" w:type="dxa"/>
            <w:shd w:val="clear" w:color="auto" w:fill="auto"/>
          </w:tcPr>
          <w:p w14:paraId="36F3A2CE"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I</w:t>
            </w:r>
          </w:p>
        </w:tc>
        <w:tc>
          <w:tcPr>
            <w:tcW w:w="1989" w:type="dxa"/>
            <w:shd w:val="clear" w:color="auto" w:fill="auto"/>
          </w:tcPr>
          <w:p w14:paraId="3BB9802B"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1,0039</w:t>
            </w:r>
          </w:p>
        </w:tc>
      </w:tr>
      <w:tr w:rsidR="00C941F9" w:rsidRPr="00541D35" w14:paraId="0BC8DCCC" w14:textId="77777777" w:rsidTr="0041224F">
        <w:tc>
          <w:tcPr>
            <w:tcW w:w="1838" w:type="dxa"/>
            <w:shd w:val="clear" w:color="auto" w:fill="auto"/>
          </w:tcPr>
          <w:p w14:paraId="25F544B7"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II</w:t>
            </w:r>
          </w:p>
        </w:tc>
        <w:tc>
          <w:tcPr>
            <w:tcW w:w="1989" w:type="dxa"/>
            <w:shd w:val="clear" w:color="auto" w:fill="auto"/>
          </w:tcPr>
          <w:p w14:paraId="4D59DEE5"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1,0077</w:t>
            </w:r>
          </w:p>
        </w:tc>
      </w:tr>
      <w:tr w:rsidR="00C941F9" w:rsidRPr="00541D35" w14:paraId="23CCC098" w14:textId="77777777" w:rsidTr="0041224F">
        <w:tc>
          <w:tcPr>
            <w:tcW w:w="1838" w:type="dxa"/>
            <w:shd w:val="clear" w:color="auto" w:fill="auto"/>
          </w:tcPr>
          <w:p w14:paraId="33CB3D46"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III</w:t>
            </w:r>
          </w:p>
        </w:tc>
        <w:tc>
          <w:tcPr>
            <w:tcW w:w="1989" w:type="dxa"/>
            <w:shd w:val="clear" w:color="auto" w:fill="auto"/>
          </w:tcPr>
          <w:p w14:paraId="16FA84FE"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1,0015</w:t>
            </w:r>
          </w:p>
        </w:tc>
      </w:tr>
      <w:tr w:rsidR="00C941F9" w:rsidRPr="00541D35" w14:paraId="7127CA46" w14:textId="77777777" w:rsidTr="0041224F">
        <w:tc>
          <w:tcPr>
            <w:tcW w:w="1838" w:type="dxa"/>
            <w:shd w:val="clear" w:color="auto" w:fill="auto"/>
          </w:tcPr>
          <w:p w14:paraId="0105432A"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IV</w:t>
            </w:r>
          </w:p>
        </w:tc>
        <w:tc>
          <w:tcPr>
            <w:tcW w:w="1989" w:type="dxa"/>
            <w:shd w:val="clear" w:color="auto" w:fill="auto"/>
          </w:tcPr>
          <w:p w14:paraId="41EE61B9"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1,0102</w:t>
            </w:r>
          </w:p>
        </w:tc>
      </w:tr>
      <w:tr w:rsidR="00C941F9" w:rsidRPr="00541D35" w14:paraId="1A88953D" w14:textId="77777777" w:rsidTr="0041224F">
        <w:tc>
          <w:tcPr>
            <w:tcW w:w="1838" w:type="dxa"/>
            <w:shd w:val="clear" w:color="auto" w:fill="auto"/>
          </w:tcPr>
          <w:p w14:paraId="1E87E375"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V</w:t>
            </w:r>
          </w:p>
        </w:tc>
        <w:tc>
          <w:tcPr>
            <w:tcW w:w="1989" w:type="dxa"/>
            <w:shd w:val="clear" w:color="auto" w:fill="auto"/>
          </w:tcPr>
          <w:p w14:paraId="5E2DB513" w14:textId="77777777" w:rsidR="00C941F9" w:rsidRPr="00541D35" w:rsidRDefault="00C941F9" w:rsidP="0041224F">
            <w:pPr>
              <w:pStyle w:val="ListParagraph"/>
              <w:keepNext/>
              <w:spacing w:after="0" w:line="240" w:lineRule="auto"/>
              <w:ind w:left="0"/>
              <w:jc w:val="center"/>
              <w:rPr>
                <w:rFonts w:ascii="Times New Roman" w:hAnsi="Times New Roman"/>
                <w:sz w:val="20"/>
                <w:szCs w:val="20"/>
              </w:rPr>
            </w:pPr>
            <w:r w:rsidRPr="00541D35">
              <w:rPr>
                <w:rFonts w:ascii="Times New Roman" w:hAnsi="Times New Roman"/>
                <w:sz w:val="20"/>
                <w:szCs w:val="20"/>
              </w:rPr>
              <w:t>1,0043</w:t>
            </w:r>
          </w:p>
        </w:tc>
      </w:tr>
    </w:tbl>
    <w:p w14:paraId="04D1F7E4" w14:textId="77777777" w:rsidR="00C941F9" w:rsidRPr="008202AB" w:rsidRDefault="00C941F9" w:rsidP="00C941F9">
      <w:pPr>
        <w:spacing w:line="240" w:lineRule="auto"/>
        <w:ind w:right="-187"/>
        <w:rPr>
          <w:rFonts w:ascii="Times New Roman" w:hAnsi="Times New Roman"/>
          <w:b/>
          <w:bCs/>
          <w:sz w:val="20"/>
          <w:szCs w:val="20"/>
          <w:lang w:val="en-ID"/>
        </w:rPr>
      </w:pPr>
      <w:bookmarkStart w:id="32" w:name="_Hlk167659793"/>
      <w:r w:rsidRPr="008202AB">
        <w:rPr>
          <w:rFonts w:ascii="Times New Roman" w:hAnsi="Times New Roman"/>
          <w:sz w:val="20"/>
          <w:szCs w:val="20"/>
        </w:rPr>
        <w:t>Berdasarkan syarat mutu SNI densitas produk detergen cair berkisar antara 1,0–1,3 g/mL. Nilai densitas deterjen cair yang dihasilkan berkisar antara1,0015–1,0102 g/mL telah memenuhi syarat mutu SNI.</w:t>
      </w:r>
    </w:p>
    <w:bookmarkEnd w:id="32"/>
    <w:p w14:paraId="061F982F" w14:textId="77777777" w:rsidR="00C941F9" w:rsidRPr="008202AB" w:rsidRDefault="00C941F9" w:rsidP="00C941F9">
      <w:pPr>
        <w:spacing w:after="0"/>
        <w:rPr>
          <w:rFonts w:ascii="Times New Roman" w:hAnsi="Times New Roman"/>
          <w:sz w:val="20"/>
          <w:szCs w:val="20"/>
        </w:rPr>
      </w:pPr>
      <w:r w:rsidRPr="008202AB">
        <w:rPr>
          <w:rFonts w:ascii="Times New Roman" w:hAnsi="Times New Roman"/>
          <w:b/>
          <w:bCs/>
          <w:sz w:val="20"/>
          <w:szCs w:val="20"/>
          <w:lang w:val="en-ID"/>
        </w:rPr>
        <w:t>Uji Stabilitas Busa</w:t>
      </w:r>
    </w:p>
    <w:p w14:paraId="051DF8F4" w14:textId="77777777" w:rsidR="00C941F9" w:rsidRPr="008202AB" w:rsidRDefault="00C941F9" w:rsidP="00C941F9">
      <w:pPr>
        <w:pStyle w:val="BodyTextFirstIndent"/>
        <w:spacing w:after="0" w:line="240" w:lineRule="auto"/>
        <w:ind w:right="-45" w:firstLine="0"/>
        <w:jc w:val="both"/>
        <w:rPr>
          <w:rFonts w:ascii="Times New Roman" w:hAnsi="Times New Roman"/>
          <w:sz w:val="20"/>
          <w:szCs w:val="20"/>
        </w:rPr>
      </w:pPr>
      <w:r w:rsidRPr="008202AB">
        <w:rPr>
          <w:rFonts w:ascii="Times New Roman" w:hAnsi="Times New Roman"/>
          <w:sz w:val="20"/>
          <w:szCs w:val="20"/>
        </w:rPr>
        <w:t>Hasil pengujian harus menunjukkan bahwa busa yang dihasilkan dari produk detergen cair juga harus stabil agar dapat bertahan lama selama proses pencucian.</w:t>
      </w:r>
    </w:p>
    <w:p w14:paraId="69E44CC1" w14:textId="77777777" w:rsidR="00C941F9" w:rsidRPr="008202AB" w:rsidRDefault="00C941F9" w:rsidP="00C941F9">
      <w:pPr>
        <w:spacing w:after="0" w:line="240" w:lineRule="auto"/>
        <w:ind w:left="131" w:hanging="131"/>
        <w:rPr>
          <w:rFonts w:ascii="Times New Roman" w:hAnsi="Times New Roman"/>
          <w:sz w:val="20"/>
          <w:szCs w:val="20"/>
        </w:rPr>
      </w:pPr>
      <w:r w:rsidRPr="00703C16">
        <w:rPr>
          <w:rFonts w:ascii="Times New Roman" w:hAnsi="Times New Roman"/>
          <w:b/>
          <w:sz w:val="20"/>
          <w:szCs w:val="20"/>
        </w:rPr>
        <w:t xml:space="preserve">Tabel </w:t>
      </w:r>
      <w:r>
        <w:rPr>
          <w:rFonts w:ascii="Times New Roman" w:hAnsi="Times New Roman"/>
          <w:b/>
          <w:sz w:val="20"/>
          <w:szCs w:val="20"/>
        </w:rPr>
        <w:t>7</w:t>
      </w:r>
      <w:r w:rsidRPr="008202AB">
        <w:rPr>
          <w:rFonts w:ascii="Times New Roman" w:hAnsi="Times New Roman"/>
          <w:sz w:val="20"/>
          <w:szCs w:val="20"/>
        </w:rPr>
        <w:t>. Hasil analisa stabilitas busa deterjen cair</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272"/>
      </w:tblGrid>
      <w:tr w:rsidR="00C941F9" w:rsidRPr="00541D35" w14:paraId="00383EA0" w14:textId="77777777" w:rsidTr="0041224F">
        <w:tc>
          <w:tcPr>
            <w:tcW w:w="1838" w:type="dxa"/>
            <w:shd w:val="clear" w:color="auto" w:fill="auto"/>
          </w:tcPr>
          <w:p w14:paraId="76617714" w14:textId="77777777" w:rsidR="00C941F9" w:rsidRPr="00541D35" w:rsidRDefault="00C941F9" w:rsidP="0041224F">
            <w:pPr>
              <w:pStyle w:val="ListParagraph"/>
              <w:spacing w:after="0" w:line="240" w:lineRule="auto"/>
              <w:ind w:left="0" w:hanging="131"/>
              <w:jc w:val="center"/>
              <w:rPr>
                <w:rFonts w:ascii="Times New Roman" w:hAnsi="Times New Roman"/>
                <w:sz w:val="20"/>
                <w:szCs w:val="20"/>
              </w:rPr>
            </w:pPr>
            <w:r w:rsidRPr="00541D35">
              <w:rPr>
                <w:rFonts w:ascii="Times New Roman" w:hAnsi="Times New Roman"/>
                <w:sz w:val="20"/>
                <w:szCs w:val="20"/>
              </w:rPr>
              <w:t>Variasi Formula</w:t>
            </w:r>
          </w:p>
        </w:tc>
        <w:tc>
          <w:tcPr>
            <w:tcW w:w="2272" w:type="dxa"/>
            <w:shd w:val="clear" w:color="auto" w:fill="auto"/>
          </w:tcPr>
          <w:p w14:paraId="14223AD8" w14:textId="77777777" w:rsidR="00C941F9" w:rsidRPr="00541D35" w:rsidRDefault="00C941F9" w:rsidP="0041224F">
            <w:pPr>
              <w:pStyle w:val="ListParagraph"/>
              <w:spacing w:after="0" w:line="240" w:lineRule="auto"/>
              <w:ind w:left="0" w:hanging="131"/>
              <w:jc w:val="center"/>
              <w:rPr>
                <w:rFonts w:ascii="Times New Roman" w:hAnsi="Times New Roman"/>
                <w:sz w:val="20"/>
                <w:szCs w:val="20"/>
              </w:rPr>
            </w:pPr>
            <w:r w:rsidRPr="00541D35">
              <w:rPr>
                <w:rFonts w:ascii="Times New Roman" w:hAnsi="Times New Roman"/>
                <w:sz w:val="20"/>
                <w:szCs w:val="20"/>
              </w:rPr>
              <w:t>Nilai stabilitas busa (%)</w:t>
            </w:r>
          </w:p>
        </w:tc>
      </w:tr>
      <w:tr w:rsidR="00C941F9" w:rsidRPr="00541D35" w14:paraId="41F095E3" w14:textId="77777777" w:rsidTr="0041224F">
        <w:tc>
          <w:tcPr>
            <w:tcW w:w="1838" w:type="dxa"/>
            <w:shd w:val="clear" w:color="auto" w:fill="auto"/>
          </w:tcPr>
          <w:p w14:paraId="08C71E8D" w14:textId="77777777" w:rsidR="00C941F9" w:rsidRPr="00541D35" w:rsidRDefault="00C941F9" w:rsidP="0041224F">
            <w:pPr>
              <w:pStyle w:val="ListParagraph"/>
              <w:spacing w:after="0" w:line="240" w:lineRule="auto"/>
              <w:ind w:left="0" w:hanging="131"/>
              <w:jc w:val="center"/>
              <w:rPr>
                <w:rFonts w:ascii="Times New Roman" w:hAnsi="Times New Roman"/>
                <w:sz w:val="20"/>
                <w:szCs w:val="20"/>
              </w:rPr>
            </w:pPr>
            <w:r w:rsidRPr="00541D35">
              <w:rPr>
                <w:rFonts w:ascii="Times New Roman" w:hAnsi="Times New Roman"/>
                <w:sz w:val="20"/>
                <w:szCs w:val="20"/>
              </w:rPr>
              <w:t>I</w:t>
            </w:r>
          </w:p>
        </w:tc>
        <w:tc>
          <w:tcPr>
            <w:tcW w:w="2272" w:type="dxa"/>
            <w:shd w:val="clear" w:color="auto" w:fill="auto"/>
          </w:tcPr>
          <w:p w14:paraId="59EBB0F5" w14:textId="77777777" w:rsidR="00C941F9" w:rsidRPr="00541D35" w:rsidRDefault="00C941F9" w:rsidP="0041224F">
            <w:pPr>
              <w:pStyle w:val="ListParagraph"/>
              <w:spacing w:after="0" w:line="240" w:lineRule="auto"/>
              <w:ind w:left="0" w:hanging="131"/>
              <w:jc w:val="center"/>
              <w:rPr>
                <w:rFonts w:ascii="Times New Roman" w:hAnsi="Times New Roman"/>
                <w:sz w:val="20"/>
                <w:szCs w:val="20"/>
              </w:rPr>
            </w:pPr>
            <w:r w:rsidRPr="00541D35">
              <w:rPr>
                <w:rFonts w:ascii="Times New Roman" w:hAnsi="Times New Roman"/>
                <w:sz w:val="20"/>
                <w:szCs w:val="20"/>
              </w:rPr>
              <w:t>93,33</w:t>
            </w:r>
          </w:p>
        </w:tc>
      </w:tr>
      <w:tr w:rsidR="00C941F9" w:rsidRPr="00541D35" w14:paraId="7B90970F" w14:textId="77777777" w:rsidTr="0041224F">
        <w:tc>
          <w:tcPr>
            <w:tcW w:w="1838" w:type="dxa"/>
            <w:shd w:val="clear" w:color="auto" w:fill="auto"/>
          </w:tcPr>
          <w:p w14:paraId="45B30FCA" w14:textId="77777777" w:rsidR="00C941F9" w:rsidRPr="00541D35" w:rsidRDefault="00C941F9" w:rsidP="0041224F">
            <w:pPr>
              <w:pStyle w:val="ListParagraph"/>
              <w:spacing w:after="0" w:line="240" w:lineRule="auto"/>
              <w:ind w:left="0" w:hanging="131"/>
              <w:jc w:val="center"/>
              <w:rPr>
                <w:rFonts w:ascii="Times New Roman" w:hAnsi="Times New Roman"/>
                <w:sz w:val="20"/>
                <w:szCs w:val="20"/>
              </w:rPr>
            </w:pPr>
            <w:r w:rsidRPr="00541D35">
              <w:rPr>
                <w:rFonts w:ascii="Times New Roman" w:hAnsi="Times New Roman"/>
                <w:sz w:val="20"/>
                <w:szCs w:val="20"/>
              </w:rPr>
              <w:t>II</w:t>
            </w:r>
          </w:p>
        </w:tc>
        <w:tc>
          <w:tcPr>
            <w:tcW w:w="2272" w:type="dxa"/>
            <w:shd w:val="clear" w:color="auto" w:fill="auto"/>
          </w:tcPr>
          <w:p w14:paraId="0171888F" w14:textId="77777777" w:rsidR="00C941F9" w:rsidRPr="00541D35" w:rsidRDefault="00C941F9" w:rsidP="0041224F">
            <w:pPr>
              <w:pStyle w:val="ListParagraph"/>
              <w:spacing w:after="0" w:line="240" w:lineRule="auto"/>
              <w:ind w:left="0" w:hanging="131"/>
              <w:jc w:val="center"/>
              <w:rPr>
                <w:rFonts w:ascii="Times New Roman" w:hAnsi="Times New Roman"/>
                <w:sz w:val="20"/>
                <w:szCs w:val="20"/>
              </w:rPr>
            </w:pPr>
            <w:r w:rsidRPr="00541D35">
              <w:rPr>
                <w:rFonts w:ascii="Times New Roman" w:hAnsi="Times New Roman"/>
                <w:sz w:val="20"/>
                <w:szCs w:val="20"/>
              </w:rPr>
              <w:t>81,82</w:t>
            </w:r>
          </w:p>
        </w:tc>
      </w:tr>
      <w:tr w:rsidR="00C941F9" w:rsidRPr="00541D35" w14:paraId="662FC3CA" w14:textId="77777777" w:rsidTr="0041224F">
        <w:tc>
          <w:tcPr>
            <w:tcW w:w="1838" w:type="dxa"/>
            <w:shd w:val="clear" w:color="auto" w:fill="auto"/>
          </w:tcPr>
          <w:p w14:paraId="750014BB" w14:textId="77777777" w:rsidR="00C941F9" w:rsidRPr="00541D35" w:rsidRDefault="00C941F9" w:rsidP="0041224F">
            <w:pPr>
              <w:pStyle w:val="ListParagraph"/>
              <w:spacing w:after="0" w:line="240" w:lineRule="auto"/>
              <w:ind w:left="0" w:hanging="131"/>
              <w:jc w:val="center"/>
              <w:rPr>
                <w:rFonts w:ascii="Times New Roman" w:hAnsi="Times New Roman"/>
                <w:sz w:val="20"/>
                <w:szCs w:val="20"/>
              </w:rPr>
            </w:pPr>
            <w:r w:rsidRPr="00541D35">
              <w:rPr>
                <w:rFonts w:ascii="Times New Roman" w:hAnsi="Times New Roman"/>
                <w:sz w:val="20"/>
                <w:szCs w:val="20"/>
              </w:rPr>
              <w:t>III</w:t>
            </w:r>
          </w:p>
        </w:tc>
        <w:tc>
          <w:tcPr>
            <w:tcW w:w="2272" w:type="dxa"/>
            <w:shd w:val="clear" w:color="auto" w:fill="auto"/>
          </w:tcPr>
          <w:p w14:paraId="1F284019" w14:textId="77777777" w:rsidR="00C941F9" w:rsidRPr="00541D35" w:rsidRDefault="00C941F9" w:rsidP="0041224F">
            <w:pPr>
              <w:pStyle w:val="ListParagraph"/>
              <w:spacing w:after="0" w:line="240" w:lineRule="auto"/>
              <w:ind w:left="0" w:hanging="131"/>
              <w:jc w:val="center"/>
              <w:rPr>
                <w:rFonts w:ascii="Times New Roman" w:hAnsi="Times New Roman"/>
                <w:sz w:val="20"/>
                <w:szCs w:val="20"/>
              </w:rPr>
            </w:pPr>
            <w:r w:rsidRPr="00541D35">
              <w:rPr>
                <w:rFonts w:ascii="Times New Roman" w:hAnsi="Times New Roman"/>
                <w:sz w:val="20"/>
                <w:szCs w:val="20"/>
              </w:rPr>
              <w:t>72,73</w:t>
            </w:r>
          </w:p>
        </w:tc>
      </w:tr>
      <w:tr w:rsidR="00C941F9" w:rsidRPr="00541D35" w14:paraId="6F087F07" w14:textId="77777777" w:rsidTr="0041224F">
        <w:tc>
          <w:tcPr>
            <w:tcW w:w="1838" w:type="dxa"/>
            <w:shd w:val="clear" w:color="auto" w:fill="auto"/>
          </w:tcPr>
          <w:p w14:paraId="51770BE0" w14:textId="77777777" w:rsidR="00C941F9" w:rsidRPr="00541D35" w:rsidRDefault="00C941F9" w:rsidP="0041224F">
            <w:pPr>
              <w:pStyle w:val="ListParagraph"/>
              <w:spacing w:after="0" w:line="240" w:lineRule="auto"/>
              <w:ind w:left="0" w:hanging="131"/>
              <w:jc w:val="center"/>
              <w:rPr>
                <w:rFonts w:ascii="Times New Roman" w:hAnsi="Times New Roman"/>
                <w:sz w:val="20"/>
                <w:szCs w:val="20"/>
              </w:rPr>
            </w:pPr>
            <w:r w:rsidRPr="00541D35">
              <w:rPr>
                <w:rFonts w:ascii="Times New Roman" w:hAnsi="Times New Roman"/>
                <w:sz w:val="20"/>
                <w:szCs w:val="20"/>
              </w:rPr>
              <w:t>IV</w:t>
            </w:r>
          </w:p>
        </w:tc>
        <w:tc>
          <w:tcPr>
            <w:tcW w:w="2272" w:type="dxa"/>
            <w:shd w:val="clear" w:color="auto" w:fill="auto"/>
          </w:tcPr>
          <w:p w14:paraId="5F0F7501" w14:textId="77777777" w:rsidR="00C941F9" w:rsidRPr="00541D35" w:rsidRDefault="00C941F9" w:rsidP="0041224F">
            <w:pPr>
              <w:pStyle w:val="ListParagraph"/>
              <w:spacing w:after="0" w:line="240" w:lineRule="auto"/>
              <w:ind w:left="0" w:hanging="131"/>
              <w:jc w:val="center"/>
              <w:rPr>
                <w:rFonts w:ascii="Times New Roman" w:hAnsi="Times New Roman"/>
                <w:sz w:val="20"/>
                <w:szCs w:val="20"/>
              </w:rPr>
            </w:pPr>
            <w:r w:rsidRPr="00541D35">
              <w:rPr>
                <w:rFonts w:ascii="Times New Roman" w:hAnsi="Times New Roman"/>
                <w:sz w:val="20"/>
                <w:szCs w:val="20"/>
              </w:rPr>
              <w:t>90,91</w:t>
            </w:r>
          </w:p>
        </w:tc>
      </w:tr>
      <w:tr w:rsidR="00C941F9" w:rsidRPr="00541D35" w14:paraId="34822B9B" w14:textId="77777777" w:rsidTr="0041224F">
        <w:tc>
          <w:tcPr>
            <w:tcW w:w="1838" w:type="dxa"/>
            <w:shd w:val="clear" w:color="auto" w:fill="auto"/>
          </w:tcPr>
          <w:p w14:paraId="33FE1D50" w14:textId="77777777" w:rsidR="00C941F9" w:rsidRPr="00541D35" w:rsidRDefault="00C941F9" w:rsidP="0041224F">
            <w:pPr>
              <w:pStyle w:val="ListParagraph"/>
              <w:spacing w:after="0" w:line="240" w:lineRule="auto"/>
              <w:ind w:left="0" w:hanging="131"/>
              <w:jc w:val="center"/>
              <w:rPr>
                <w:rFonts w:ascii="Times New Roman" w:hAnsi="Times New Roman"/>
                <w:sz w:val="20"/>
                <w:szCs w:val="20"/>
              </w:rPr>
            </w:pPr>
            <w:r w:rsidRPr="00541D35">
              <w:rPr>
                <w:rFonts w:ascii="Times New Roman" w:hAnsi="Times New Roman"/>
                <w:sz w:val="20"/>
                <w:szCs w:val="20"/>
              </w:rPr>
              <w:t>V</w:t>
            </w:r>
          </w:p>
        </w:tc>
        <w:tc>
          <w:tcPr>
            <w:tcW w:w="2272" w:type="dxa"/>
            <w:shd w:val="clear" w:color="auto" w:fill="auto"/>
          </w:tcPr>
          <w:p w14:paraId="36B763F3" w14:textId="77777777" w:rsidR="00C941F9" w:rsidRPr="00541D35" w:rsidRDefault="00C941F9" w:rsidP="0041224F">
            <w:pPr>
              <w:pStyle w:val="ListParagraph"/>
              <w:keepNext/>
              <w:spacing w:after="0" w:line="240" w:lineRule="auto"/>
              <w:ind w:left="0" w:hanging="131"/>
              <w:jc w:val="center"/>
              <w:rPr>
                <w:rFonts w:ascii="Times New Roman" w:hAnsi="Times New Roman"/>
                <w:sz w:val="20"/>
                <w:szCs w:val="20"/>
              </w:rPr>
            </w:pPr>
            <w:r w:rsidRPr="00541D35">
              <w:rPr>
                <w:rFonts w:ascii="Times New Roman" w:hAnsi="Times New Roman"/>
                <w:sz w:val="20"/>
                <w:szCs w:val="20"/>
              </w:rPr>
              <w:t>92,31</w:t>
            </w:r>
          </w:p>
        </w:tc>
      </w:tr>
    </w:tbl>
    <w:p w14:paraId="00CFBA58" w14:textId="77777777" w:rsidR="00C941F9" w:rsidRPr="0075087A" w:rsidRDefault="00C941F9" w:rsidP="00C941F9">
      <w:pPr>
        <w:pStyle w:val="BodyTextFirstIndent"/>
        <w:spacing w:after="0" w:line="240" w:lineRule="auto"/>
        <w:ind w:right="-45" w:firstLine="0"/>
        <w:jc w:val="both"/>
        <w:rPr>
          <w:rFonts w:ascii="Times New Roman" w:hAnsi="Times New Roman"/>
          <w:sz w:val="20"/>
          <w:szCs w:val="20"/>
        </w:rPr>
      </w:pPr>
      <w:bookmarkStart w:id="33" w:name="_Hlk167659894"/>
      <w:r w:rsidRPr="008202AB">
        <w:rPr>
          <w:rFonts w:ascii="Times New Roman" w:hAnsi="Times New Roman"/>
          <w:sz w:val="20"/>
          <w:szCs w:val="20"/>
        </w:rPr>
        <w:t xml:space="preserve">kriteria stabilitas busa yang baik yaitu, apabila dalam waktu 5 menit diperoleh kisaran stabilitas busa antara 60-70% (Nurrosyidah et al., 2019). Berdasarkan hasil </w:t>
      </w:r>
      <w:r w:rsidRPr="008202AB">
        <w:rPr>
          <w:rFonts w:ascii="Times New Roman" w:hAnsi="Times New Roman"/>
          <w:sz w:val="20"/>
          <w:szCs w:val="20"/>
        </w:rPr>
        <w:t>perhitungan diperoleh nilai stabilitas busa dari kelima formula deterjen cair berturut-turut adalah 93,33%, 81,82%, 72,73%, 90,91%, 92,31% dimana formula ketiga yang paling mendekati nilai ambang batas. Pada dasarnya semakin tinggi stabilitas busa deterjen maka daya pencuciannya juga semakin optimal, karena busa yang dihasilkan dapat mencegah noda menempel kembali pada pakaian. Busa yang dihasilkan oleh deterjen tersebut diharapkan tidak menimbulkan efek buruk bagi lingkungan karena surfaktan MES dan surfaktan alami yang digunakan bersifat mudah terdegradasi secara alami oleh mikroorganisme di lingkungan serta lebih ramah lingkungan</w:t>
      </w:r>
      <w:bookmarkEnd w:id="33"/>
      <w:r w:rsidRPr="008202AB">
        <w:rPr>
          <w:rFonts w:ascii="Times New Roman" w:hAnsi="Times New Roman"/>
          <w:sz w:val="20"/>
          <w:szCs w:val="20"/>
        </w:rPr>
        <w:t>.</w:t>
      </w:r>
    </w:p>
    <w:p w14:paraId="3C2C7E10" w14:textId="77777777" w:rsidR="00C941F9" w:rsidRPr="00343B73" w:rsidRDefault="00C941F9" w:rsidP="00C941F9">
      <w:pPr>
        <w:spacing w:before="240" w:after="0"/>
        <w:rPr>
          <w:b/>
          <w:bCs/>
        </w:rPr>
      </w:pPr>
      <w:r w:rsidRPr="00343B73">
        <w:rPr>
          <w:b/>
          <w:bCs/>
        </w:rPr>
        <w:t>Uji Deterjensi</w:t>
      </w:r>
    </w:p>
    <w:p w14:paraId="11ECF938" w14:textId="6BC76B32" w:rsidR="00C941F9" w:rsidRPr="00343B73" w:rsidRDefault="00C941F9" w:rsidP="00C941F9">
      <w:pPr>
        <w:pStyle w:val="ListParagraph"/>
        <w:ind w:left="0"/>
        <w:rPr>
          <w:b/>
          <w:bCs/>
        </w:rPr>
      </w:pPr>
      <w:r w:rsidRPr="00B47DAF">
        <w:rPr>
          <w:noProof/>
        </w:rPr>
        <w:drawing>
          <wp:inline distT="0" distB="0" distL="0" distR="0" wp14:anchorId="09E3E56D" wp14:editId="768AD000">
            <wp:extent cx="2927985" cy="556260"/>
            <wp:effectExtent l="0" t="0" r="5715" b="0"/>
            <wp:docPr id="17500036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7985" cy="556260"/>
                    </a:xfrm>
                    <a:prstGeom prst="rect">
                      <a:avLst/>
                    </a:prstGeom>
                    <a:noFill/>
                    <a:ln>
                      <a:noFill/>
                    </a:ln>
                  </pic:spPr>
                </pic:pic>
              </a:graphicData>
            </a:graphic>
          </wp:inline>
        </w:drawing>
      </w:r>
    </w:p>
    <w:p w14:paraId="4B218A46" w14:textId="609F7B8A" w:rsidR="00C941F9" w:rsidRPr="00343B73" w:rsidRDefault="00C941F9" w:rsidP="00C941F9">
      <w:pPr>
        <w:pStyle w:val="ListParagraph"/>
        <w:ind w:left="0"/>
        <w:rPr>
          <w:b/>
          <w:bCs/>
        </w:rPr>
      </w:pPr>
      <w:r w:rsidRPr="00B47DAF">
        <w:rPr>
          <w:noProof/>
        </w:rPr>
        <w:drawing>
          <wp:inline distT="0" distB="0" distL="0" distR="0" wp14:anchorId="06E54CF6" wp14:editId="149D6DD2">
            <wp:extent cx="2927985" cy="583565"/>
            <wp:effectExtent l="0" t="0" r="5715" b="6985"/>
            <wp:docPr id="1380806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7985" cy="583565"/>
                    </a:xfrm>
                    <a:prstGeom prst="rect">
                      <a:avLst/>
                    </a:prstGeom>
                    <a:noFill/>
                    <a:ln>
                      <a:noFill/>
                    </a:ln>
                  </pic:spPr>
                </pic:pic>
              </a:graphicData>
            </a:graphic>
          </wp:inline>
        </w:drawing>
      </w:r>
    </w:p>
    <w:p w14:paraId="60C26A5B" w14:textId="77777777" w:rsidR="00C941F9" w:rsidRDefault="00C941F9" w:rsidP="00C941F9">
      <w:pPr>
        <w:ind w:right="-642" w:firstLine="720"/>
        <w:rPr>
          <w:b/>
          <w:bCs/>
        </w:rPr>
      </w:pPr>
      <w:r w:rsidRPr="007A5740">
        <w:rPr>
          <w:b/>
          <w:bCs/>
        </w:rPr>
        <w:t>I</w:t>
      </w:r>
      <w:r w:rsidRPr="007A5740">
        <w:rPr>
          <w:b/>
          <w:bCs/>
        </w:rPr>
        <w:tab/>
        <w:t xml:space="preserve">  II</w:t>
      </w:r>
      <w:r>
        <w:rPr>
          <w:b/>
          <w:bCs/>
        </w:rPr>
        <w:tab/>
        <w:t xml:space="preserve">      </w:t>
      </w:r>
      <w:r w:rsidRPr="00343B73">
        <w:rPr>
          <w:b/>
          <w:bCs/>
        </w:rPr>
        <w:t>III</w:t>
      </w:r>
      <w:r w:rsidRPr="00343B73">
        <w:rPr>
          <w:b/>
          <w:bCs/>
        </w:rPr>
        <w:tab/>
      </w:r>
      <w:r>
        <w:rPr>
          <w:b/>
          <w:bCs/>
        </w:rPr>
        <w:tab/>
      </w:r>
      <w:r w:rsidRPr="00343B73">
        <w:rPr>
          <w:b/>
          <w:bCs/>
        </w:rPr>
        <w:t>IV</w:t>
      </w:r>
      <w:r>
        <w:rPr>
          <w:b/>
          <w:bCs/>
        </w:rPr>
        <w:tab/>
      </w:r>
      <w:r w:rsidRPr="00343B73">
        <w:rPr>
          <w:b/>
          <w:bCs/>
        </w:rPr>
        <w:t>V</w:t>
      </w:r>
    </w:p>
    <w:p w14:paraId="1D77177A" w14:textId="77777777" w:rsidR="00C941F9" w:rsidRPr="00A94EB5" w:rsidRDefault="00C941F9" w:rsidP="00C941F9">
      <w:pPr>
        <w:spacing w:line="240" w:lineRule="auto"/>
        <w:ind w:right="-45"/>
        <w:jc w:val="center"/>
        <w:rPr>
          <w:rFonts w:ascii="Times New Roman" w:hAnsi="Times New Roman"/>
          <w:b/>
          <w:bCs/>
          <w:sz w:val="18"/>
          <w:szCs w:val="18"/>
        </w:rPr>
      </w:pPr>
      <w:r w:rsidRPr="00A94EB5">
        <w:rPr>
          <w:rFonts w:ascii="Times New Roman" w:hAnsi="Times New Roman"/>
          <w:b/>
          <w:bCs/>
          <w:sz w:val="18"/>
          <w:szCs w:val="18"/>
        </w:rPr>
        <w:t>Gambar 1. Hasil uji deterjensi</w:t>
      </w:r>
    </w:p>
    <w:p w14:paraId="7CCC64CE" w14:textId="77777777" w:rsidR="00C941F9" w:rsidRPr="007A5740" w:rsidRDefault="00C941F9" w:rsidP="00C941F9">
      <w:pPr>
        <w:spacing w:line="240" w:lineRule="auto"/>
        <w:ind w:right="-45"/>
        <w:jc w:val="both"/>
        <w:rPr>
          <w:rFonts w:ascii="Times New Roman" w:hAnsi="Times New Roman"/>
          <w:sz w:val="20"/>
          <w:szCs w:val="20"/>
        </w:rPr>
      </w:pPr>
      <w:r w:rsidRPr="00E60A6B">
        <w:rPr>
          <w:rFonts w:ascii="Times New Roman" w:hAnsi="Times New Roman"/>
          <w:sz w:val="20"/>
          <w:szCs w:val="20"/>
        </w:rPr>
        <w:t>Dari segi visual, kain yang dicuci dengan menggunakan ekstrak memiliki tingkat warna yang tidak jauh berbeda dengan surfaktan komersil sehingga tanaman belimbing wuluh berpotensi dikembangkan sebagai sumber bahan baku surfaktan untuk aplikasi detergen.</w:t>
      </w:r>
    </w:p>
    <w:p w14:paraId="48442999" w14:textId="77777777" w:rsidR="00C941F9" w:rsidRPr="00E60A6B" w:rsidRDefault="00C941F9" w:rsidP="00C941F9">
      <w:pPr>
        <w:spacing w:after="0" w:line="240" w:lineRule="auto"/>
        <w:rPr>
          <w:rFonts w:ascii="Times New Roman" w:hAnsi="Times New Roman"/>
          <w:b/>
          <w:bCs/>
          <w:sz w:val="20"/>
          <w:szCs w:val="20"/>
        </w:rPr>
      </w:pPr>
      <w:r w:rsidRPr="00E60A6B">
        <w:rPr>
          <w:rFonts w:ascii="Times New Roman" w:hAnsi="Times New Roman"/>
          <w:b/>
          <w:bCs/>
          <w:sz w:val="20"/>
          <w:szCs w:val="20"/>
        </w:rPr>
        <w:t>Uji BOD</w:t>
      </w:r>
    </w:p>
    <w:p w14:paraId="79FCA8AC" w14:textId="77777777" w:rsidR="00C941F9" w:rsidRPr="00E60A6B" w:rsidRDefault="00C941F9" w:rsidP="00C941F9">
      <w:pPr>
        <w:spacing w:after="0" w:line="240" w:lineRule="auto"/>
        <w:rPr>
          <w:rFonts w:ascii="Times New Roman" w:hAnsi="Times New Roman"/>
          <w:sz w:val="20"/>
          <w:szCs w:val="20"/>
        </w:rPr>
      </w:pPr>
      <w:r w:rsidRPr="00703C16">
        <w:rPr>
          <w:rFonts w:ascii="Times New Roman" w:hAnsi="Times New Roman"/>
          <w:b/>
          <w:sz w:val="20"/>
          <w:szCs w:val="20"/>
        </w:rPr>
        <w:t xml:space="preserve">Tabel </w:t>
      </w:r>
      <w:r>
        <w:rPr>
          <w:rFonts w:ascii="Times New Roman" w:hAnsi="Times New Roman"/>
          <w:b/>
          <w:sz w:val="20"/>
          <w:szCs w:val="20"/>
        </w:rPr>
        <w:t xml:space="preserve">8. </w:t>
      </w:r>
      <w:r w:rsidRPr="00E60A6B">
        <w:rPr>
          <w:rFonts w:ascii="Times New Roman" w:hAnsi="Times New Roman"/>
          <w:sz w:val="20"/>
          <w:szCs w:val="20"/>
        </w:rPr>
        <w:t>Tabel. Hasil BOD limbah deterjen</w:t>
      </w:r>
    </w:p>
    <w:tbl>
      <w:tblPr>
        <w:tblW w:w="4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76"/>
        <w:gridCol w:w="1277"/>
      </w:tblGrid>
      <w:tr w:rsidR="00C941F9" w:rsidRPr="00541D35" w14:paraId="7915564A" w14:textId="77777777" w:rsidTr="0041224F">
        <w:tc>
          <w:tcPr>
            <w:tcW w:w="1701" w:type="dxa"/>
            <w:shd w:val="clear" w:color="auto" w:fill="auto"/>
          </w:tcPr>
          <w:p w14:paraId="6CDFC35F" w14:textId="77777777" w:rsidR="00C941F9" w:rsidRPr="00541D35" w:rsidRDefault="00C941F9" w:rsidP="0041224F">
            <w:pPr>
              <w:pStyle w:val="ListParagraph"/>
              <w:spacing w:after="0" w:line="240" w:lineRule="auto"/>
              <w:ind w:left="0"/>
              <w:jc w:val="center"/>
              <w:rPr>
                <w:rFonts w:ascii="Times New Roman" w:hAnsi="Times New Roman"/>
                <w:b/>
                <w:bCs/>
                <w:sz w:val="20"/>
                <w:szCs w:val="20"/>
              </w:rPr>
            </w:pPr>
            <w:r w:rsidRPr="00541D35">
              <w:rPr>
                <w:rFonts w:ascii="Times New Roman" w:hAnsi="Times New Roman"/>
                <w:sz w:val="20"/>
                <w:szCs w:val="20"/>
              </w:rPr>
              <w:t>Variasi Formula</w:t>
            </w:r>
          </w:p>
        </w:tc>
        <w:tc>
          <w:tcPr>
            <w:tcW w:w="1276" w:type="dxa"/>
            <w:shd w:val="clear" w:color="auto" w:fill="auto"/>
          </w:tcPr>
          <w:p w14:paraId="5F56FB23"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Baku Mutu (mg/L)</w:t>
            </w:r>
          </w:p>
        </w:tc>
        <w:tc>
          <w:tcPr>
            <w:tcW w:w="1277" w:type="dxa"/>
            <w:shd w:val="clear" w:color="auto" w:fill="auto"/>
          </w:tcPr>
          <w:p w14:paraId="26ED4FA6"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BOD (mg/L)</w:t>
            </w:r>
          </w:p>
        </w:tc>
      </w:tr>
      <w:tr w:rsidR="00C941F9" w:rsidRPr="00541D35" w14:paraId="51821F40" w14:textId="77777777" w:rsidTr="0041224F">
        <w:tc>
          <w:tcPr>
            <w:tcW w:w="1701" w:type="dxa"/>
            <w:shd w:val="clear" w:color="auto" w:fill="auto"/>
          </w:tcPr>
          <w:p w14:paraId="429C3D8F"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Deterjen Komersil</w:t>
            </w:r>
          </w:p>
        </w:tc>
        <w:tc>
          <w:tcPr>
            <w:tcW w:w="1276" w:type="dxa"/>
            <w:shd w:val="clear" w:color="auto" w:fill="auto"/>
          </w:tcPr>
          <w:p w14:paraId="7EF26758"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150</w:t>
            </w:r>
          </w:p>
        </w:tc>
        <w:tc>
          <w:tcPr>
            <w:tcW w:w="1277" w:type="dxa"/>
            <w:shd w:val="clear" w:color="auto" w:fill="auto"/>
          </w:tcPr>
          <w:p w14:paraId="3473975A"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112</w:t>
            </w:r>
          </w:p>
        </w:tc>
      </w:tr>
      <w:tr w:rsidR="00C941F9" w:rsidRPr="00541D35" w14:paraId="09DF9884" w14:textId="77777777" w:rsidTr="0041224F">
        <w:tc>
          <w:tcPr>
            <w:tcW w:w="1701" w:type="dxa"/>
            <w:shd w:val="clear" w:color="auto" w:fill="auto"/>
          </w:tcPr>
          <w:p w14:paraId="07F5C600" w14:textId="77777777" w:rsidR="00C941F9" w:rsidRPr="00541D35" w:rsidRDefault="00C941F9" w:rsidP="0041224F">
            <w:pPr>
              <w:pStyle w:val="ListParagraph"/>
              <w:spacing w:after="0" w:line="240" w:lineRule="auto"/>
              <w:ind w:left="0"/>
              <w:jc w:val="center"/>
              <w:rPr>
                <w:rFonts w:ascii="Times New Roman" w:hAnsi="Times New Roman"/>
                <w:b/>
                <w:bCs/>
                <w:sz w:val="20"/>
                <w:szCs w:val="20"/>
              </w:rPr>
            </w:pPr>
            <w:r w:rsidRPr="00541D35">
              <w:rPr>
                <w:rFonts w:ascii="Times New Roman" w:hAnsi="Times New Roman"/>
                <w:sz w:val="20"/>
                <w:szCs w:val="20"/>
              </w:rPr>
              <w:t>I</w:t>
            </w:r>
          </w:p>
        </w:tc>
        <w:tc>
          <w:tcPr>
            <w:tcW w:w="1276" w:type="dxa"/>
            <w:shd w:val="clear" w:color="auto" w:fill="auto"/>
          </w:tcPr>
          <w:p w14:paraId="7AB9A91D"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9E1ACA">
              <w:rPr>
                <w:rFonts w:ascii="Times New Roman" w:hAnsi="Times New Roman"/>
                <w:sz w:val="20"/>
                <w:szCs w:val="20"/>
              </w:rPr>
              <w:t>150</w:t>
            </w:r>
          </w:p>
        </w:tc>
        <w:tc>
          <w:tcPr>
            <w:tcW w:w="1277" w:type="dxa"/>
            <w:shd w:val="clear" w:color="auto" w:fill="auto"/>
          </w:tcPr>
          <w:p w14:paraId="3F99C9CD"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72</w:t>
            </w:r>
          </w:p>
        </w:tc>
      </w:tr>
      <w:tr w:rsidR="00C941F9" w:rsidRPr="00541D35" w14:paraId="21CD7CEB" w14:textId="77777777" w:rsidTr="0041224F">
        <w:tc>
          <w:tcPr>
            <w:tcW w:w="1701" w:type="dxa"/>
            <w:shd w:val="clear" w:color="auto" w:fill="auto"/>
          </w:tcPr>
          <w:p w14:paraId="61EAA7AA" w14:textId="77777777" w:rsidR="00C941F9" w:rsidRPr="00541D35" w:rsidRDefault="00C941F9" w:rsidP="0041224F">
            <w:pPr>
              <w:pStyle w:val="ListParagraph"/>
              <w:spacing w:after="0" w:line="240" w:lineRule="auto"/>
              <w:ind w:left="0"/>
              <w:jc w:val="center"/>
              <w:rPr>
                <w:rFonts w:ascii="Times New Roman" w:hAnsi="Times New Roman"/>
                <w:b/>
                <w:bCs/>
                <w:sz w:val="20"/>
                <w:szCs w:val="20"/>
              </w:rPr>
            </w:pPr>
            <w:r w:rsidRPr="00541D35">
              <w:rPr>
                <w:rFonts w:ascii="Times New Roman" w:hAnsi="Times New Roman"/>
                <w:sz w:val="20"/>
                <w:szCs w:val="20"/>
              </w:rPr>
              <w:t>II</w:t>
            </w:r>
          </w:p>
        </w:tc>
        <w:tc>
          <w:tcPr>
            <w:tcW w:w="1276" w:type="dxa"/>
            <w:shd w:val="clear" w:color="auto" w:fill="auto"/>
          </w:tcPr>
          <w:p w14:paraId="022F08F1"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9E1ACA">
              <w:rPr>
                <w:rFonts w:ascii="Times New Roman" w:hAnsi="Times New Roman"/>
                <w:sz w:val="20"/>
                <w:szCs w:val="20"/>
              </w:rPr>
              <w:t>150</w:t>
            </w:r>
          </w:p>
        </w:tc>
        <w:tc>
          <w:tcPr>
            <w:tcW w:w="1277" w:type="dxa"/>
            <w:shd w:val="clear" w:color="auto" w:fill="auto"/>
          </w:tcPr>
          <w:p w14:paraId="6176B368"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85,5</w:t>
            </w:r>
          </w:p>
        </w:tc>
      </w:tr>
      <w:tr w:rsidR="00C941F9" w:rsidRPr="00541D35" w14:paraId="1076F8C1" w14:textId="77777777" w:rsidTr="0041224F">
        <w:tc>
          <w:tcPr>
            <w:tcW w:w="1701" w:type="dxa"/>
            <w:shd w:val="clear" w:color="auto" w:fill="auto"/>
          </w:tcPr>
          <w:p w14:paraId="633E0F92" w14:textId="77777777" w:rsidR="00C941F9" w:rsidRPr="00541D35" w:rsidRDefault="00C941F9" w:rsidP="0041224F">
            <w:pPr>
              <w:pStyle w:val="ListParagraph"/>
              <w:spacing w:after="0" w:line="240" w:lineRule="auto"/>
              <w:ind w:left="0"/>
              <w:jc w:val="center"/>
              <w:rPr>
                <w:rFonts w:ascii="Times New Roman" w:hAnsi="Times New Roman"/>
                <w:b/>
                <w:bCs/>
                <w:sz w:val="20"/>
                <w:szCs w:val="20"/>
              </w:rPr>
            </w:pPr>
            <w:r w:rsidRPr="00541D35">
              <w:rPr>
                <w:rFonts w:ascii="Times New Roman" w:hAnsi="Times New Roman"/>
                <w:sz w:val="20"/>
                <w:szCs w:val="20"/>
              </w:rPr>
              <w:t>III</w:t>
            </w:r>
          </w:p>
        </w:tc>
        <w:tc>
          <w:tcPr>
            <w:tcW w:w="1276" w:type="dxa"/>
            <w:shd w:val="clear" w:color="auto" w:fill="auto"/>
          </w:tcPr>
          <w:p w14:paraId="5EE849D3"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9E1ACA">
              <w:rPr>
                <w:rFonts w:ascii="Times New Roman" w:hAnsi="Times New Roman"/>
                <w:sz w:val="20"/>
                <w:szCs w:val="20"/>
              </w:rPr>
              <w:t>150</w:t>
            </w:r>
          </w:p>
        </w:tc>
        <w:tc>
          <w:tcPr>
            <w:tcW w:w="1277" w:type="dxa"/>
            <w:shd w:val="clear" w:color="auto" w:fill="auto"/>
          </w:tcPr>
          <w:p w14:paraId="1065122D"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10</w:t>
            </w:r>
            <w:r>
              <w:rPr>
                <w:rFonts w:ascii="Times New Roman" w:hAnsi="Times New Roman"/>
                <w:sz w:val="20"/>
                <w:szCs w:val="20"/>
              </w:rPr>
              <w:t>9,5</w:t>
            </w:r>
          </w:p>
        </w:tc>
      </w:tr>
      <w:tr w:rsidR="00C941F9" w:rsidRPr="00541D35" w14:paraId="0CE74CE9" w14:textId="77777777" w:rsidTr="0041224F">
        <w:tc>
          <w:tcPr>
            <w:tcW w:w="1701" w:type="dxa"/>
            <w:shd w:val="clear" w:color="auto" w:fill="auto"/>
          </w:tcPr>
          <w:p w14:paraId="3F31C4A0" w14:textId="77777777" w:rsidR="00C941F9" w:rsidRPr="00541D35" w:rsidRDefault="00C941F9" w:rsidP="0041224F">
            <w:pPr>
              <w:pStyle w:val="ListParagraph"/>
              <w:spacing w:after="0" w:line="240" w:lineRule="auto"/>
              <w:ind w:left="0"/>
              <w:jc w:val="center"/>
              <w:rPr>
                <w:rFonts w:ascii="Times New Roman" w:hAnsi="Times New Roman"/>
                <w:b/>
                <w:bCs/>
                <w:sz w:val="20"/>
                <w:szCs w:val="20"/>
              </w:rPr>
            </w:pPr>
            <w:r w:rsidRPr="00541D35">
              <w:rPr>
                <w:rFonts w:ascii="Times New Roman" w:hAnsi="Times New Roman"/>
                <w:sz w:val="20"/>
                <w:szCs w:val="20"/>
              </w:rPr>
              <w:t>IV</w:t>
            </w:r>
          </w:p>
        </w:tc>
        <w:tc>
          <w:tcPr>
            <w:tcW w:w="1276" w:type="dxa"/>
            <w:shd w:val="clear" w:color="auto" w:fill="auto"/>
          </w:tcPr>
          <w:p w14:paraId="73511706"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9E1ACA">
              <w:rPr>
                <w:rFonts w:ascii="Times New Roman" w:hAnsi="Times New Roman"/>
                <w:sz w:val="20"/>
                <w:szCs w:val="20"/>
              </w:rPr>
              <w:t>150</w:t>
            </w:r>
          </w:p>
        </w:tc>
        <w:tc>
          <w:tcPr>
            <w:tcW w:w="1277" w:type="dxa"/>
            <w:shd w:val="clear" w:color="auto" w:fill="auto"/>
          </w:tcPr>
          <w:p w14:paraId="08ED2669"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11</w:t>
            </w:r>
            <w:r>
              <w:rPr>
                <w:rFonts w:ascii="Times New Roman" w:hAnsi="Times New Roman"/>
                <w:sz w:val="20"/>
                <w:szCs w:val="20"/>
              </w:rPr>
              <w:t>0</w:t>
            </w:r>
          </w:p>
        </w:tc>
      </w:tr>
      <w:tr w:rsidR="00C941F9" w:rsidRPr="00541D35" w14:paraId="667435C8" w14:textId="77777777" w:rsidTr="0041224F">
        <w:tc>
          <w:tcPr>
            <w:tcW w:w="1701" w:type="dxa"/>
            <w:shd w:val="clear" w:color="auto" w:fill="auto"/>
          </w:tcPr>
          <w:p w14:paraId="207E340E" w14:textId="77777777" w:rsidR="00C941F9" w:rsidRPr="00541D35" w:rsidRDefault="00C941F9" w:rsidP="0041224F">
            <w:pPr>
              <w:pStyle w:val="ListParagraph"/>
              <w:spacing w:after="0" w:line="240" w:lineRule="auto"/>
              <w:ind w:left="0"/>
              <w:jc w:val="center"/>
              <w:rPr>
                <w:rFonts w:ascii="Times New Roman" w:hAnsi="Times New Roman"/>
                <w:b/>
                <w:bCs/>
                <w:sz w:val="20"/>
                <w:szCs w:val="20"/>
              </w:rPr>
            </w:pPr>
            <w:r w:rsidRPr="00541D35">
              <w:rPr>
                <w:rFonts w:ascii="Times New Roman" w:hAnsi="Times New Roman"/>
                <w:sz w:val="20"/>
                <w:szCs w:val="20"/>
              </w:rPr>
              <w:t>V</w:t>
            </w:r>
          </w:p>
        </w:tc>
        <w:tc>
          <w:tcPr>
            <w:tcW w:w="1276" w:type="dxa"/>
            <w:shd w:val="clear" w:color="auto" w:fill="auto"/>
          </w:tcPr>
          <w:p w14:paraId="249FB369"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9E1ACA">
              <w:rPr>
                <w:rFonts w:ascii="Times New Roman" w:hAnsi="Times New Roman"/>
                <w:sz w:val="20"/>
                <w:szCs w:val="20"/>
              </w:rPr>
              <w:t>150</w:t>
            </w:r>
          </w:p>
        </w:tc>
        <w:tc>
          <w:tcPr>
            <w:tcW w:w="1277" w:type="dxa"/>
            <w:shd w:val="clear" w:color="auto" w:fill="auto"/>
          </w:tcPr>
          <w:p w14:paraId="1DB29113" w14:textId="77777777" w:rsidR="00C941F9" w:rsidRPr="00541D35" w:rsidRDefault="00C941F9" w:rsidP="0041224F">
            <w:pPr>
              <w:pStyle w:val="ListParagraph"/>
              <w:keepNext/>
              <w:spacing w:after="0" w:line="240" w:lineRule="auto"/>
              <w:ind w:left="0"/>
              <w:jc w:val="center"/>
              <w:rPr>
                <w:rFonts w:ascii="Times New Roman" w:hAnsi="Times New Roman"/>
                <w:sz w:val="20"/>
                <w:szCs w:val="20"/>
              </w:rPr>
            </w:pPr>
            <w:r w:rsidRPr="00541D35">
              <w:rPr>
                <w:rFonts w:ascii="Times New Roman" w:hAnsi="Times New Roman"/>
                <w:sz w:val="20"/>
                <w:szCs w:val="20"/>
              </w:rPr>
              <w:t>121,5</w:t>
            </w:r>
          </w:p>
        </w:tc>
      </w:tr>
    </w:tbl>
    <w:p w14:paraId="1340161F" w14:textId="77777777" w:rsidR="00C941F9" w:rsidRPr="00E60A6B" w:rsidRDefault="00C941F9" w:rsidP="00C941F9">
      <w:pPr>
        <w:spacing w:line="240" w:lineRule="auto"/>
        <w:ind w:right="-45"/>
        <w:jc w:val="both"/>
        <w:rPr>
          <w:rFonts w:ascii="Times New Roman" w:hAnsi="Times New Roman"/>
          <w:b/>
          <w:bCs/>
          <w:sz w:val="20"/>
          <w:szCs w:val="20"/>
        </w:rPr>
      </w:pPr>
      <w:bookmarkStart w:id="34" w:name="_Hlk167717171"/>
      <w:r w:rsidRPr="00E60A6B">
        <w:rPr>
          <w:rFonts w:ascii="Times New Roman" w:hAnsi="Times New Roman"/>
          <w:sz w:val="20"/>
          <w:szCs w:val="20"/>
        </w:rPr>
        <w:t>BOD (Biochemical Oxygen Demand) adalah ukuran berapa banyak oksigen yang digunakan oleh mikro organisme dalam proses oksidasi Aerob di dalam air yang mana proses BOD dapat digunakan oleh bakteri untuk mengoksidasi menjadi bahan anorganik.</w:t>
      </w:r>
      <w:bookmarkEnd w:id="34"/>
      <w:r w:rsidRPr="00E60A6B">
        <w:rPr>
          <w:rFonts w:ascii="Times New Roman" w:hAnsi="Times New Roman"/>
          <w:sz w:val="20"/>
          <w:szCs w:val="20"/>
        </w:rPr>
        <w:t xml:space="preserve"> Menurut Standar kualifikasi Limbah cair yang ditetapkan pemerintah BOD limbah cair sebesar 150 mg/L (Salamah., dkk., 2023). Nilai BOD yang dihasilkan pada limbah deterjen cair masih memenuhi standar kualifikasi limbah cair.</w:t>
      </w:r>
    </w:p>
    <w:p w14:paraId="1C9D5C49" w14:textId="77777777" w:rsidR="00C941F9" w:rsidRPr="00E60A6B" w:rsidRDefault="00C941F9" w:rsidP="00C941F9">
      <w:pPr>
        <w:spacing w:after="0" w:line="240" w:lineRule="auto"/>
        <w:rPr>
          <w:rFonts w:ascii="Times New Roman" w:hAnsi="Times New Roman"/>
          <w:b/>
          <w:bCs/>
          <w:sz w:val="20"/>
          <w:szCs w:val="20"/>
        </w:rPr>
      </w:pPr>
      <w:r w:rsidRPr="00E60A6B">
        <w:rPr>
          <w:rFonts w:ascii="Times New Roman" w:hAnsi="Times New Roman"/>
          <w:b/>
          <w:bCs/>
          <w:sz w:val="20"/>
          <w:szCs w:val="20"/>
        </w:rPr>
        <w:t>Uji COD (Chemical Oxygen Demand)</w:t>
      </w:r>
    </w:p>
    <w:p w14:paraId="5BEA18C3" w14:textId="77777777" w:rsidR="00C941F9" w:rsidRPr="00E60A6B" w:rsidRDefault="00C941F9" w:rsidP="00C941F9">
      <w:pPr>
        <w:spacing w:after="0" w:line="240" w:lineRule="auto"/>
        <w:rPr>
          <w:rFonts w:ascii="Times New Roman" w:hAnsi="Times New Roman"/>
          <w:sz w:val="20"/>
          <w:szCs w:val="20"/>
        </w:rPr>
      </w:pPr>
      <w:r w:rsidRPr="00703C16">
        <w:rPr>
          <w:rFonts w:ascii="Times New Roman" w:hAnsi="Times New Roman"/>
          <w:b/>
          <w:sz w:val="20"/>
          <w:szCs w:val="20"/>
        </w:rPr>
        <w:t xml:space="preserve">Tabel </w:t>
      </w:r>
      <w:r>
        <w:rPr>
          <w:rFonts w:ascii="Times New Roman" w:hAnsi="Times New Roman"/>
          <w:b/>
          <w:sz w:val="20"/>
          <w:szCs w:val="20"/>
        </w:rPr>
        <w:t xml:space="preserve">9. </w:t>
      </w:r>
      <w:r w:rsidRPr="00E60A6B">
        <w:rPr>
          <w:rFonts w:ascii="Times New Roman" w:hAnsi="Times New Roman"/>
          <w:sz w:val="20"/>
          <w:szCs w:val="20"/>
        </w:rPr>
        <w:t>Hasil COD limbah deterjen</w:t>
      </w:r>
    </w:p>
    <w:tbl>
      <w:tblPr>
        <w:tblW w:w="3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76"/>
        <w:gridCol w:w="1134"/>
      </w:tblGrid>
      <w:tr w:rsidR="00C941F9" w:rsidRPr="00541D35" w14:paraId="45BD650E" w14:textId="77777777" w:rsidTr="0041224F">
        <w:tc>
          <w:tcPr>
            <w:tcW w:w="1560" w:type="dxa"/>
            <w:shd w:val="clear" w:color="auto" w:fill="auto"/>
          </w:tcPr>
          <w:p w14:paraId="3EC4CC2E" w14:textId="77777777" w:rsidR="00C941F9" w:rsidRPr="00541D35" w:rsidRDefault="00C941F9" w:rsidP="0041224F">
            <w:pPr>
              <w:pStyle w:val="ListParagraph"/>
              <w:spacing w:after="0" w:line="240" w:lineRule="auto"/>
              <w:ind w:left="0"/>
              <w:jc w:val="center"/>
              <w:rPr>
                <w:rFonts w:ascii="Times New Roman" w:hAnsi="Times New Roman"/>
                <w:b/>
                <w:bCs/>
                <w:sz w:val="20"/>
                <w:szCs w:val="20"/>
              </w:rPr>
            </w:pPr>
            <w:r w:rsidRPr="00541D35">
              <w:rPr>
                <w:rFonts w:ascii="Times New Roman" w:hAnsi="Times New Roman"/>
                <w:sz w:val="20"/>
                <w:szCs w:val="20"/>
              </w:rPr>
              <w:t>Variasi Formula</w:t>
            </w:r>
          </w:p>
        </w:tc>
        <w:tc>
          <w:tcPr>
            <w:tcW w:w="1276" w:type="dxa"/>
            <w:shd w:val="clear" w:color="auto" w:fill="auto"/>
          </w:tcPr>
          <w:p w14:paraId="1ED9C44C"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Baku Mutu (mg/L)</w:t>
            </w:r>
          </w:p>
        </w:tc>
        <w:tc>
          <w:tcPr>
            <w:tcW w:w="1134" w:type="dxa"/>
            <w:shd w:val="clear" w:color="auto" w:fill="auto"/>
          </w:tcPr>
          <w:p w14:paraId="234C6B4E"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COD (mg/L)</w:t>
            </w:r>
          </w:p>
        </w:tc>
      </w:tr>
      <w:tr w:rsidR="00C941F9" w:rsidRPr="00541D35" w14:paraId="4CDA0224" w14:textId="77777777" w:rsidTr="0041224F">
        <w:tc>
          <w:tcPr>
            <w:tcW w:w="1560" w:type="dxa"/>
            <w:shd w:val="clear" w:color="auto" w:fill="auto"/>
          </w:tcPr>
          <w:p w14:paraId="0DDA9C23"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Deterjen Komersil</w:t>
            </w:r>
          </w:p>
        </w:tc>
        <w:tc>
          <w:tcPr>
            <w:tcW w:w="1276" w:type="dxa"/>
            <w:shd w:val="clear" w:color="auto" w:fill="auto"/>
          </w:tcPr>
          <w:p w14:paraId="16A49A39"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3</w:t>
            </w:r>
            <w:r w:rsidRPr="00541D35">
              <w:rPr>
                <w:rFonts w:ascii="Times New Roman" w:hAnsi="Times New Roman"/>
                <w:sz w:val="20"/>
                <w:szCs w:val="20"/>
              </w:rPr>
              <w:t>00</w:t>
            </w:r>
          </w:p>
        </w:tc>
        <w:tc>
          <w:tcPr>
            <w:tcW w:w="1134" w:type="dxa"/>
            <w:shd w:val="clear" w:color="auto" w:fill="auto"/>
          </w:tcPr>
          <w:p w14:paraId="43BD3654"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340</w:t>
            </w:r>
          </w:p>
        </w:tc>
      </w:tr>
      <w:tr w:rsidR="00C941F9" w:rsidRPr="00541D35" w14:paraId="629782EB" w14:textId="77777777" w:rsidTr="0041224F">
        <w:tc>
          <w:tcPr>
            <w:tcW w:w="1560" w:type="dxa"/>
            <w:shd w:val="clear" w:color="auto" w:fill="auto"/>
          </w:tcPr>
          <w:p w14:paraId="6290FFCF" w14:textId="77777777" w:rsidR="00C941F9" w:rsidRPr="00541D35" w:rsidRDefault="00C941F9" w:rsidP="0041224F">
            <w:pPr>
              <w:pStyle w:val="ListParagraph"/>
              <w:spacing w:after="0" w:line="240" w:lineRule="auto"/>
              <w:ind w:left="0"/>
              <w:jc w:val="center"/>
              <w:rPr>
                <w:rFonts w:ascii="Times New Roman" w:hAnsi="Times New Roman"/>
                <w:b/>
                <w:bCs/>
                <w:sz w:val="20"/>
                <w:szCs w:val="20"/>
              </w:rPr>
            </w:pPr>
            <w:r w:rsidRPr="00541D35">
              <w:rPr>
                <w:rFonts w:ascii="Times New Roman" w:hAnsi="Times New Roman"/>
                <w:sz w:val="20"/>
                <w:szCs w:val="20"/>
              </w:rPr>
              <w:lastRenderedPageBreak/>
              <w:t>I</w:t>
            </w:r>
          </w:p>
        </w:tc>
        <w:tc>
          <w:tcPr>
            <w:tcW w:w="1276" w:type="dxa"/>
            <w:shd w:val="clear" w:color="auto" w:fill="auto"/>
          </w:tcPr>
          <w:p w14:paraId="6FB29524"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3</w:t>
            </w:r>
            <w:r w:rsidRPr="00541D35">
              <w:rPr>
                <w:rFonts w:ascii="Times New Roman" w:hAnsi="Times New Roman"/>
                <w:sz w:val="20"/>
                <w:szCs w:val="20"/>
              </w:rPr>
              <w:t>00</w:t>
            </w:r>
          </w:p>
        </w:tc>
        <w:tc>
          <w:tcPr>
            <w:tcW w:w="1134" w:type="dxa"/>
            <w:shd w:val="clear" w:color="auto" w:fill="auto"/>
          </w:tcPr>
          <w:p w14:paraId="31108A54"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1</w:t>
            </w:r>
            <w:r>
              <w:rPr>
                <w:rFonts w:ascii="Times New Roman" w:hAnsi="Times New Roman"/>
                <w:sz w:val="20"/>
                <w:szCs w:val="20"/>
              </w:rPr>
              <w:t>78</w:t>
            </w:r>
          </w:p>
        </w:tc>
      </w:tr>
      <w:tr w:rsidR="00C941F9" w:rsidRPr="00541D35" w14:paraId="456819FA" w14:textId="77777777" w:rsidTr="0041224F">
        <w:tc>
          <w:tcPr>
            <w:tcW w:w="1560" w:type="dxa"/>
            <w:shd w:val="clear" w:color="auto" w:fill="auto"/>
          </w:tcPr>
          <w:p w14:paraId="6986595F" w14:textId="77777777" w:rsidR="00C941F9" w:rsidRPr="00541D35" w:rsidRDefault="00C941F9" w:rsidP="0041224F">
            <w:pPr>
              <w:pStyle w:val="ListParagraph"/>
              <w:spacing w:after="0" w:line="240" w:lineRule="auto"/>
              <w:ind w:left="0"/>
              <w:jc w:val="center"/>
              <w:rPr>
                <w:rFonts w:ascii="Times New Roman" w:hAnsi="Times New Roman"/>
                <w:b/>
                <w:bCs/>
                <w:sz w:val="20"/>
                <w:szCs w:val="20"/>
              </w:rPr>
            </w:pPr>
            <w:r w:rsidRPr="00541D35">
              <w:rPr>
                <w:rFonts w:ascii="Times New Roman" w:hAnsi="Times New Roman"/>
                <w:sz w:val="20"/>
                <w:szCs w:val="20"/>
              </w:rPr>
              <w:t>II</w:t>
            </w:r>
          </w:p>
        </w:tc>
        <w:tc>
          <w:tcPr>
            <w:tcW w:w="1276" w:type="dxa"/>
            <w:shd w:val="clear" w:color="auto" w:fill="auto"/>
          </w:tcPr>
          <w:p w14:paraId="621F6FD8"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3</w:t>
            </w:r>
            <w:r w:rsidRPr="00541D35">
              <w:rPr>
                <w:rFonts w:ascii="Times New Roman" w:hAnsi="Times New Roman"/>
                <w:sz w:val="20"/>
                <w:szCs w:val="20"/>
              </w:rPr>
              <w:t>00</w:t>
            </w:r>
          </w:p>
        </w:tc>
        <w:tc>
          <w:tcPr>
            <w:tcW w:w="1134" w:type="dxa"/>
            <w:shd w:val="clear" w:color="auto" w:fill="auto"/>
          </w:tcPr>
          <w:p w14:paraId="6B12A59B"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191</w:t>
            </w:r>
          </w:p>
        </w:tc>
      </w:tr>
      <w:tr w:rsidR="00C941F9" w:rsidRPr="00541D35" w14:paraId="2208FD95" w14:textId="77777777" w:rsidTr="0041224F">
        <w:tc>
          <w:tcPr>
            <w:tcW w:w="1560" w:type="dxa"/>
            <w:shd w:val="clear" w:color="auto" w:fill="auto"/>
          </w:tcPr>
          <w:p w14:paraId="45B97099" w14:textId="77777777" w:rsidR="00C941F9" w:rsidRPr="00541D35" w:rsidRDefault="00C941F9" w:rsidP="0041224F">
            <w:pPr>
              <w:pStyle w:val="ListParagraph"/>
              <w:spacing w:after="0" w:line="240" w:lineRule="auto"/>
              <w:ind w:left="0"/>
              <w:jc w:val="center"/>
              <w:rPr>
                <w:rFonts w:ascii="Times New Roman" w:hAnsi="Times New Roman"/>
                <w:b/>
                <w:bCs/>
                <w:sz w:val="20"/>
                <w:szCs w:val="20"/>
              </w:rPr>
            </w:pPr>
            <w:r w:rsidRPr="00541D35">
              <w:rPr>
                <w:rFonts w:ascii="Times New Roman" w:hAnsi="Times New Roman"/>
                <w:sz w:val="20"/>
                <w:szCs w:val="20"/>
              </w:rPr>
              <w:t>III</w:t>
            </w:r>
          </w:p>
        </w:tc>
        <w:tc>
          <w:tcPr>
            <w:tcW w:w="1276" w:type="dxa"/>
            <w:shd w:val="clear" w:color="auto" w:fill="auto"/>
          </w:tcPr>
          <w:p w14:paraId="7621832F"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3</w:t>
            </w:r>
            <w:r w:rsidRPr="00541D35">
              <w:rPr>
                <w:rFonts w:ascii="Times New Roman" w:hAnsi="Times New Roman"/>
                <w:sz w:val="20"/>
                <w:szCs w:val="20"/>
              </w:rPr>
              <w:t>00</w:t>
            </w:r>
          </w:p>
        </w:tc>
        <w:tc>
          <w:tcPr>
            <w:tcW w:w="1134" w:type="dxa"/>
            <w:shd w:val="clear" w:color="auto" w:fill="auto"/>
          </w:tcPr>
          <w:p w14:paraId="7EB28799"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2</w:t>
            </w:r>
            <w:r>
              <w:rPr>
                <w:rFonts w:ascii="Times New Roman" w:hAnsi="Times New Roman"/>
                <w:sz w:val="20"/>
                <w:szCs w:val="20"/>
              </w:rPr>
              <w:t>0</w:t>
            </w:r>
            <w:r w:rsidRPr="00541D35">
              <w:rPr>
                <w:rFonts w:ascii="Times New Roman" w:hAnsi="Times New Roman"/>
                <w:sz w:val="20"/>
                <w:szCs w:val="20"/>
              </w:rPr>
              <w:t>9</w:t>
            </w:r>
          </w:p>
        </w:tc>
      </w:tr>
      <w:tr w:rsidR="00C941F9" w:rsidRPr="00541D35" w14:paraId="06E2719E" w14:textId="77777777" w:rsidTr="0041224F">
        <w:tc>
          <w:tcPr>
            <w:tcW w:w="1560" w:type="dxa"/>
            <w:shd w:val="clear" w:color="auto" w:fill="auto"/>
          </w:tcPr>
          <w:p w14:paraId="4DF5007D" w14:textId="77777777" w:rsidR="00C941F9" w:rsidRPr="00541D35" w:rsidRDefault="00C941F9" w:rsidP="0041224F">
            <w:pPr>
              <w:pStyle w:val="ListParagraph"/>
              <w:spacing w:after="0" w:line="240" w:lineRule="auto"/>
              <w:ind w:left="0"/>
              <w:jc w:val="center"/>
              <w:rPr>
                <w:rFonts w:ascii="Times New Roman" w:hAnsi="Times New Roman"/>
                <w:b/>
                <w:bCs/>
                <w:sz w:val="20"/>
                <w:szCs w:val="20"/>
              </w:rPr>
            </w:pPr>
            <w:r w:rsidRPr="00541D35">
              <w:rPr>
                <w:rFonts w:ascii="Times New Roman" w:hAnsi="Times New Roman"/>
                <w:sz w:val="20"/>
                <w:szCs w:val="20"/>
              </w:rPr>
              <w:t>IV</w:t>
            </w:r>
          </w:p>
        </w:tc>
        <w:tc>
          <w:tcPr>
            <w:tcW w:w="1276" w:type="dxa"/>
            <w:shd w:val="clear" w:color="auto" w:fill="auto"/>
          </w:tcPr>
          <w:p w14:paraId="4B20A090"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3</w:t>
            </w:r>
            <w:r w:rsidRPr="00541D35">
              <w:rPr>
                <w:rFonts w:ascii="Times New Roman" w:hAnsi="Times New Roman"/>
                <w:sz w:val="20"/>
                <w:szCs w:val="20"/>
              </w:rPr>
              <w:t>00</w:t>
            </w:r>
          </w:p>
        </w:tc>
        <w:tc>
          <w:tcPr>
            <w:tcW w:w="1134" w:type="dxa"/>
            <w:shd w:val="clear" w:color="auto" w:fill="auto"/>
          </w:tcPr>
          <w:p w14:paraId="3DBC9665"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sidRPr="00541D35">
              <w:rPr>
                <w:rFonts w:ascii="Times New Roman" w:hAnsi="Times New Roman"/>
                <w:sz w:val="20"/>
                <w:szCs w:val="20"/>
              </w:rPr>
              <w:t>2</w:t>
            </w:r>
            <w:r>
              <w:rPr>
                <w:rFonts w:ascii="Times New Roman" w:hAnsi="Times New Roman"/>
                <w:sz w:val="20"/>
                <w:szCs w:val="20"/>
              </w:rPr>
              <w:t>21</w:t>
            </w:r>
          </w:p>
        </w:tc>
      </w:tr>
      <w:tr w:rsidR="00C941F9" w:rsidRPr="00541D35" w14:paraId="1EC2F2D2" w14:textId="77777777" w:rsidTr="0041224F">
        <w:tc>
          <w:tcPr>
            <w:tcW w:w="1560" w:type="dxa"/>
            <w:shd w:val="clear" w:color="auto" w:fill="auto"/>
          </w:tcPr>
          <w:p w14:paraId="382D7478" w14:textId="77777777" w:rsidR="00C941F9" w:rsidRPr="00541D35" w:rsidRDefault="00C941F9" w:rsidP="0041224F">
            <w:pPr>
              <w:pStyle w:val="ListParagraph"/>
              <w:spacing w:after="0" w:line="240" w:lineRule="auto"/>
              <w:ind w:left="0"/>
              <w:jc w:val="center"/>
              <w:rPr>
                <w:rFonts w:ascii="Times New Roman" w:hAnsi="Times New Roman"/>
                <w:b/>
                <w:bCs/>
                <w:sz w:val="20"/>
                <w:szCs w:val="20"/>
              </w:rPr>
            </w:pPr>
            <w:r w:rsidRPr="00541D35">
              <w:rPr>
                <w:rFonts w:ascii="Times New Roman" w:hAnsi="Times New Roman"/>
                <w:sz w:val="20"/>
                <w:szCs w:val="20"/>
              </w:rPr>
              <w:t>V</w:t>
            </w:r>
          </w:p>
        </w:tc>
        <w:tc>
          <w:tcPr>
            <w:tcW w:w="1276" w:type="dxa"/>
            <w:shd w:val="clear" w:color="auto" w:fill="auto"/>
          </w:tcPr>
          <w:p w14:paraId="42D9F0AB" w14:textId="77777777" w:rsidR="00C941F9" w:rsidRPr="00541D35" w:rsidRDefault="00C941F9" w:rsidP="0041224F">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3</w:t>
            </w:r>
            <w:r w:rsidRPr="00541D35">
              <w:rPr>
                <w:rFonts w:ascii="Times New Roman" w:hAnsi="Times New Roman"/>
                <w:sz w:val="20"/>
                <w:szCs w:val="20"/>
              </w:rPr>
              <w:t>00</w:t>
            </w:r>
          </w:p>
        </w:tc>
        <w:tc>
          <w:tcPr>
            <w:tcW w:w="1134" w:type="dxa"/>
            <w:shd w:val="clear" w:color="auto" w:fill="auto"/>
          </w:tcPr>
          <w:p w14:paraId="3DF29821" w14:textId="77777777" w:rsidR="00C941F9" w:rsidRPr="00541D35" w:rsidRDefault="00C941F9" w:rsidP="0041224F">
            <w:pPr>
              <w:pStyle w:val="ListParagraph"/>
              <w:keepNext/>
              <w:spacing w:after="0" w:line="240" w:lineRule="auto"/>
              <w:ind w:left="0"/>
              <w:jc w:val="center"/>
              <w:rPr>
                <w:rFonts w:ascii="Times New Roman" w:hAnsi="Times New Roman"/>
                <w:sz w:val="20"/>
                <w:szCs w:val="20"/>
              </w:rPr>
            </w:pPr>
            <w:r w:rsidRPr="00541D35">
              <w:rPr>
                <w:rFonts w:ascii="Times New Roman" w:hAnsi="Times New Roman"/>
                <w:sz w:val="20"/>
                <w:szCs w:val="20"/>
              </w:rPr>
              <w:t>243</w:t>
            </w:r>
          </w:p>
        </w:tc>
      </w:tr>
    </w:tbl>
    <w:p w14:paraId="37EA2B0C" w14:textId="77777777" w:rsidR="00C941F9" w:rsidRPr="00E60A6B" w:rsidRDefault="00C941F9" w:rsidP="00C941F9">
      <w:pPr>
        <w:pStyle w:val="BodyTextFirstIndent"/>
        <w:spacing w:after="0" w:line="240" w:lineRule="auto"/>
        <w:ind w:right="-45" w:firstLine="0"/>
        <w:jc w:val="both"/>
        <w:rPr>
          <w:rFonts w:ascii="Times New Roman" w:hAnsi="Times New Roman"/>
          <w:sz w:val="20"/>
          <w:szCs w:val="20"/>
        </w:rPr>
      </w:pPr>
      <w:bookmarkStart w:id="35" w:name="_Hlk167717211"/>
      <w:r w:rsidRPr="00E60A6B">
        <w:rPr>
          <w:rFonts w:ascii="Times New Roman" w:hAnsi="Times New Roman"/>
          <w:sz w:val="20"/>
          <w:szCs w:val="20"/>
        </w:rPr>
        <w:t>COD atau sering disebut Chemical Oxygen Demand merupakan jumlah oksigen yang dibutuhkan untuk mengoksidasi bahan organik yang ada didalam air secara kimiawi (Andika et al., 2020).</w:t>
      </w:r>
      <w:bookmarkEnd w:id="35"/>
      <w:r w:rsidRPr="00E60A6B">
        <w:rPr>
          <w:rFonts w:ascii="Times New Roman" w:hAnsi="Times New Roman"/>
          <w:sz w:val="20"/>
          <w:szCs w:val="20"/>
        </w:rPr>
        <w:t xml:space="preserve"> Menurut Standar kualifikasi Limbah cair yang ditetapkan pemerintah (Salamah., dkk., 2023) COD limbah cair sebesar 300 mg/L. Nilai COD limbah deterjen diatas masih memenuhi standar kualifikasi cair.</w:t>
      </w:r>
    </w:p>
    <w:p w14:paraId="2D822D26" w14:textId="77777777" w:rsidR="00C941F9" w:rsidRPr="0075087A" w:rsidRDefault="00C941F9" w:rsidP="00C941F9">
      <w:pPr>
        <w:pStyle w:val="BodyTextFirstIndent"/>
        <w:spacing w:before="240" w:after="0" w:line="240" w:lineRule="auto"/>
        <w:ind w:firstLine="0"/>
        <w:jc w:val="both"/>
        <w:rPr>
          <w:rFonts w:ascii="Times New Roman" w:hAnsi="Times New Roman"/>
          <w:b/>
          <w:bCs/>
          <w:sz w:val="20"/>
          <w:szCs w:val="20"/>
        </w:rPr>
      </w:pPr>
      <w:r w:rsidRPr="0075087A">
        <w:rPr>
          <w:rFonts w:ascii="Times New Roman" w:hAnsi="Times New Roman"/>
          <w:b/>
          <w:bCs/>
          <w:sz w:val="20"/>
          <w:szCs w:val="20"/>
        </w:rPr>
        <w:t>Analisa One Way ANOVA</w:t>
      </w:r>
    </w:p>
    <w:p w14:paraId="760AD0B6" w14:textId="77777777" w:rsidR="00C941F9" w:rsidRDefault="00C941F9" w:rsidP="00C941F9">
      <w:pPr>
        <w:spacing w:after="0" w:line="240" w:lineRule="auto"/>
        <w:jc w:val="both"/>
        <w:rPr>
          <w:rFonts w:ascii="Times New Roman" w:hAnsi="Times New Roman"/>
          <w:sz w:val="20"/>
          <w:szCs w:val="20"/>
        </w:rPr>
      </w:pPr>
      <w:r w:rsidRPr="0075087A">
        <w:rPr>
          <w:rFonts w:ascii="Times New Roman" w:hAnsi="Times New Roman"/>
          <w:sz w:val="20"/>
          <w:szCs w:val="20"/>
        </w:rPr>
        <w:t>Pedoman pengambilan keputusan Uji One Way ANOVA :</w:t>
      </w:r>
    </w:p>
    <w:p w14:paraId="17F5C204" w14:textId="77777777" w:rsidR="00C941F9" w:rsidRPr="0075087A" w:rsidRDefault="00C941F9" w:rsidP="00C941F9">
      <w:pPr>
        <w:spacing w:after="0" w:line="240" w:lineRule="auto"/>
        <w:jc w:val="both"/>
        <w:rPr>
          <w:rFonts w:ascii="Times New Roman" w:hAnsi="Times New Roman"/>
          <w:sz w:val="20"/>
          <w:szCs w:val="20"/>
        </w:rPr>
      </w:pPr>
      <w:r w:rsidRPr="0075087A">
        <w:rPr>
          <w:rFonts w:ascii="Times New Roman" w:hAnsi="Times New Roman"/>
          <w:sz w:val="20"/>
          <w:szCs w:val="20"/>
        </w:rPr>
        <w:t xml:space="preserve">Jika nilai Sig (Signifikasi) &gt; 0,05 maka </w:t>
      </w:r>
      <w:r w:rsidRPr="0075087A">
        <w:rPr>
          <w:rFonts w:ascii="Times New Roman" w:hAnsi="Times New Roman"/>
          <w:b/>
          <w:bCs/>
          <w:sz w:val="20"/>
          <w:szCs w:val="20"/>
        </w:rPr>
        <w:t>H</w:t>
      </w:r>
      <w:r w:rsidRPr="0075087A">
        <w:rPr>
          <w:rFonts w:ascii="Times New Roman" w:hAnsi="Times New Roman"/>
          <w:b/>
          <w:bCs/>
          <w:sz w:val="20"/>
          <w:szCs w:val="20"/>
          <w:vertAlign w:val="subscript"/>
        </w:rPr>
        <w:t xml:space="preserve">0 </w:t>
      </w:r>
      <w:r w:rsidRPr="0075087A">
        <w:rPr>
          <w:rFonts w:ascii="Times New Roman" w:hAnsi="Times New Roman"/>
          <w:sz w:val="20"/>
          <w:szCs w:val="20"/>
        </w:rPr>
        <w:t xml:space="preserve">diterima </w:t>
      </w:r>
    </w:p>
    <w:p w14:paraId="4A20DC82" w14:textId="77777777" w:rsidR="00C941F9" w:rsidRPr="0075087A" w:rsidRDefault="00C941F9" w:rsidP="00C941F9">
      <w:pPr>
        <w:pStyle w:val="ListParagraph"/>
        <w:spacing w:after="0" w:line="240" w:lineRule="auto"/>
        <w:ind w:left="0"/>
        <w:jc w:val="both"/>
        <w:rPr>
          <w:rFonts w:ascii="Times New Roman" w:hAnsi="Times New Roman"/>
          <w:sz w:val="20"/>
          <w:szCs w:val="20"/>
        </w:rPr>
      </w:pPr>
      <w:r w:rsidRPr="0075087A">
        <w:rPr>
          <w:rFonts w:ascii="Times New Roman" w:hAnsi="Times New Roman"/>
          <w:sz w:val="20"/>
          <w:szCs w:val="20"/>
        </w:rPr>
        <w:t xml:space="preserve">Jika nilai Sig (Signifikasi) &lt; 0,05 maka </w:t>
      </w:r>
      <w:r w:rsidRPr="0075087A">
        <w:rPr>
          <w:rFonts w:ascii="Times New Roman" w:hAnsi="Times New Roman"/>
          <w:b/>
          <w:bCs/>
          <w:sz w:val="20"/>
          <w:szCs w:val="20"/>
        </w:rPr>
        <w:t>H</w:t>
      </w:r>
      <w:r w:rsidRPr="0075087A">
        <w:rPr>
          <w:rFonts w:ascii="Times New Roman" w:hAnsi="Times New Roman"/>
          <w:b/>
          <w:bCs/>
          <w:sz w:val="20"/>
          <w:szCs w:val="20"/>
          <w:vertAlign w:val="subscript"/>
        </w:rPr>
        <w:t xml:space="preserve">0 </w:t>
      </w:r>
      <w:r w:rsidRPr="0075087A">
        <w:rPr>
          <w:rFonts w:ascii="Times New Roman" w:hAnsi="Times New Roman"/>
          <w:sz w:val="20"/>
          <w:szCs w:val="20"/>
        </w:rPr>
        <w:t>ditolak</w:t>
      </w:r>
    </w:p>
    <w:p w14:paraId="69B844E2" w14:textId="77777777" w:rsidR="00C941F9" w:rsidRPr="0075087A" w:rsidRDefault="00C941F9" w:rsidP="00C941F9">
      <w:pPr>
        <w:pStyle w:val="BodyTextFirstIndent"/>
        <w:spacing w:after="0" w:line="240" w:lineRule="auto"/>
        <w:ind w:firstLine="0"/>
        <w:jc w:val="both"/>
        <w:rPr>
          <w:rFonts w:ascii="Times New Roman" w:hAnsi="Times New Roman"/>
          <w:sz w:val="20"/>
          <w:szCs w:val="20"/>
        </w:rPr>
      </w:pPr>
      <w:r w:rsidRPr="00703C16">
        <w:rPr>
          <w:rFonts w:ascii="Times New Roman" w:hAnsi="Times New Roman"/>
          <w:b/>
          <w:sz w:val="20"/>
          <w:szCs w:val="20"/>
          <w:lang w:val="id-ID"/>
        </w:rPr>
        <w:t xml:space="preserve">Tabel </w:t>
      </w:r>
      <w:r>
        <w:rPr>
          <w:rFonts w:ascii="Times New Roman" w:hAnsi="Times New Roman"/>
          <w:b/>
          <w:sz w:val="20"/>
          <w:szCs w:val="20"/>
          <w:lang w:val="id-ID"/>
        </w:rPr>
        <w:t xml:space="preserve">10. </w:t>
      </w:r>
      <w:r w:rsidRPr="0075087A">
        <w:rPr>
          <w:rFonts w:ascii="Times New Roman" w:hAnsi="Times New Roman"/>
          <w:sz w:val="20"/>
          <w:szCs w:val="20"/>
        </w:rPr>
        <w:t xml:space="preserve">Data uji </w:t>
      </w:r>
      <w:r>
        <w:rPr>
          <w:rFonts w:ascii="Times New Roman" w:hAnsi="Times New Roman"/>
          <w:sz w:val="20"/>
          <w:szCs w:val="20"/>
        </w:rPr>
        <w:t xml:space="preserve">anova </w:t>
      </w:r>
      <w:r w:rsidRPr="0075087A">
        <w:rPr>
          <w:rFonts w:ascii="Times New Roman" w:hAnsi="Times New Roman"/>
          <w:sz w:val="20"/>
          <w:szCs w:val="20"/>
        </w:rPr>
        <w:t>daya hambat ekstrak kulit pisang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698"/>
        <w:gridCol w:w="698"/>
        <w:gridCol w:w="698"/>
        <w:gridCol w:w="698"/>
        <w:gridCol w:w="698"/>
      </w:tblGrid>
      <w:tr w:rsidR="00C941F9" w:rsidRPr="00541D35" w14:paraId="269A2C66" w14:textId="77777777" w:rsidTr="0041224F">
        <w:tc>
          <w:tcPr>
            <w:tcW w:w="1526" w:type="dxa"/>
            <w:vMerge w:val="restart"/>
            <w:shd w:val="clear" w:color="auto" w:fill="auto"/>
          </w:tcPr>
          <w:p w14:paraId="5D379440" w14:textId="77777777" w:rsidR="00C941F9" w:rsidRPr="00541D35" w:rsidRDefault="00C941F9" w:rsidP="0041224F">
            <w:pPr>
              <w:spacing w:after="0" w:line="240" w:lineRule="auto"/>
              <w:jc w:val="center"/>
              <w:rPr>
                <w:rFonts w:ascii="Times New Roman" w:hAnsi="Times New Roman"/>
                <w:sz w:val="20"/>
                <w:szCs w:val="20"/>
              </w:rPr>
            </w:pPr>
            <w:bookmarkStart w:id="36" w:name="_Hlk167807635"/>
          </w:p>
          <w:p w14:paraId="383F48A5"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Waktu inkubasi (jam)</w:t>
            </w:r>
          </w:p>
        </w:tc>
        <w:tc>
          <w:tcPr>
            <w:tcW w:w="4252" w:type="dxa"/>
            <w:gridSpan w:val="5"/>
            <w:shd w:val="clear" w:color="auto" w:fill="auto"/>
          </w:tcPr>
          <w:p w14:paraId="6ED2C345"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Diameter Zona Hambat bakteri (mm)</w:t>
            </w:r>
          </w:p>
        </w:tc>
      </w:tr>
      <w:tr w:rsidR="00C941F9" w:rsidRPr="00541D35" w14:paraId="6A01C12A" w14:textId="77777777" w:rsidTr="0041224F">
        <w:tc>
          <w:tcPr>
            <w:tcW w:w="1526" w:type="dxa"/>
            <w:vMerge/>
            <w:shd w:val="clear" w:color="auto" w:fill="auto"/>
          </w:tcPr>
          <w:p w14:paraId="03A60220" w14:textId="77777777" w:rsidR="00C941F9" w:rsidRPr="00541D35" w:rsidRDefault="00C941F9" w:rsidP="0041224F">
            <w:pPr>
              <w:spacing w:after="0" w:line="240" w:lineRule="auto"/>
              <w:jc w:val="center"/>
              <w:rPr>
                <w:rFonts w:ascii="Times New Roman" w:hAnsi="Times New Roman"/>
                <w:sz w:val="20"/>
                <w:szCs w:val="20"/>
              </w:rPr>
            </w:pPr>
          </w:p>
        </w:tc>
        <w:tc>
          <w:tcPr>
            <w:tcW w:w="850" w:type="dxa"/>
            <w:shd w:val="clear" w:color="auto" w:fill="auto"/>
          </w:tcPr>
          <w:p w14:paraId="12AC3A87"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50%</w:t>
            </w:r>
          </w:p>
        </w:tc>
        <w:tc>
          <w:tcPr>
            <w:tcW w:w="851" w:type="dxa"/>
            <w:shd w:val="clear" w:color="auto" w:fill="auto"/>
          </w:tcPr>
          <w:p w14:paraId="744E09A8"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 xml:space="preserve">60% </w:t>
            </w:r>
          </w:p>
        </w:tc>
        <w:tc>
          <w:tcPr>
            <w:tcW w:w="850" w:type="dxa"/>
            <w:shd w:val="clear" w:color="auto" w:fill="auto"/>
          </w:tcPr>
          <w:p w14:paraId="70D57035"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70%</w:t>
            </w:r>
          </w:p>
        </w:tc>
        <w:tc>
          <w:tcPr>
            <w:tcW w:w="851" w:type="dxa"/>
            <w:shd w:val="clear" w:color="auto" w:fill="auto"/>
          </w:tcPr>
          <w:p w14:paraId="473E9CF6"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80%</w:t>
            </w:r>
          </w:p>
        </w:tc>
        <w:tc>
          <w:tcPr>
            <w:tcW w:w="850" w:type="dxa"/>
            <w:shd w:val="clear" w:color="auto" w:fill="auto"/>
          </w:tcPr>
          <w:p w14:paraId="48185F03"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96%</w:t>
            </w:r>
          </w:p>
        </w:tc>
      </w:tr>
      <w:tr w:rsidR="00C941F9" w:rsidRPr="00541D35" w14:paraId="6D309C13" w14:textId="77777777" w:rsidTr="0041224F">
        <w:tc>
          <w:tcPr>
            <w:tcW w:w="1526" w:type="dxa"/>
            <w:shd w:val="clear" w:color="auto" w:fill="auto"/>
          </w:tcPr>
          <w:p w14:paraId="605C689C"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24</w:t>
            </w:r>
          </w:p>
        </w:tc>
        <w:tc>
          <w:tcPr>
            <w:tcW w:w="850" w:type="dxa"/>
            <w:shd w:val="clear" w:color="auto" w:fill="auto"/>
          </w:tcPr>
          <w:p w14:paraId="54260848"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10,00</w:t>
            </w:r>
          </w:p>
        </w:tc>
        <w:tc>
          <w:tcPr>
            <w:tcW w:w="851" w:type="dxa"/>
            <w:shd w:val="clear" w:color="auto" w:fill="auto"/>
          </w:tcPr>
          <w:p w14:paraId="5218834E"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18,85</w:t>
            </w:r>
          </w:p>
        </w:tc>
        <w:tc>
          <w:tcPr>
            <w:tcW w:w="850" w:type="dxa"/>
            <w:shd w:val="clear" w:color="auto" w:fill="auto"/>
          </w:tcPr>
          <w:p w14:paraId="11721650"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17,74</w:t>
            </w:r>
          </w:p>
        </w:tc>
        <w:tc>
          <w:tcPr>
            <w:tcW w:w="851" w:type="dxa"/>
            <w:shd w:val="clear" w:color="auto" w:fill="auto"/>
          </w:tcPr>
          <w:p w14:paraId="60CEBFC5"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14,52</w:t>
            </w:r>
          </w:p>
        </w:tc>
        <w:tc>
          <w:tcPr>
            <w:tcW w:w="850" w:type="dxa"/>
            <w:shd w:val="clear" w:color="auto" w:fill="auto"/>
          </w:tcPr>
          <w:p w14:paraId="769FD80F"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12,72</w:t>
            </w:r>
          </w:p>
        </w:tc>
      </w:tr>
      <w:tr w:rsidR="00C941F9" w:rsidRPr="00541D35" w14:paraId="2A3BE19E" w14:textId="77777777" w:rsidTr="0041224F">
        <w:tc>
          <w:tcPr>
            <w:tcW w:w="1526" w:type="dxa"/>
            <w:shd w:val="clear" w:color="auto" w:fill="auto"/>
          </w:tcPr>
          <w:p w14:paraId="7CE08301"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48</w:t>
            </w:r>
          </w:p>
        </w:tc>
        <w:tc>
          <w:tcPr>
            <w:tcW w:w="850" w:type="dxa"/>
            <w:shd w:val="clear" w:color="auto" w:fill="auto"/>
          </w:tcPr>
          <w:p w14:paraId="4C0EB22D"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10,57</w:t>
            </w:r>
          </w:p>
        </w:tc>
        <w:tc>
          <w:tcPr>
            <w:tcW w:w="851" w:type="dxa"/>
            <w:shd w:val="clear" w:color="auto" w:fill="auto"/>
          </w:tcPr>
          <w:p w14:paraId="6AD64914"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19,01</w:t>
            </w:r>
          </w:p>
        </w:tc>
        <w:tc>
          <w:tcPr>
            <w:tcW w:w="850" w:type="dxa"/>
            <w:shd w:val="clear" w:color="auto" w:fill="auto"/>
          </w:tcPr>
          <w:p w14:paraId="39BE7136"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18,60</w:t>
            </w:r>
          </w:p>
        </w:tc>
        <w:tc>
          <w:tcPr>
            <w:tcW w:w="851" w:type="dxa"/>
            <w:shd w:val="clear" w:color="auto" w:fill="auto"/>
          </w:tcPr>
          <w:p w14:paraId="5A0A02A7"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15,66</w:t>
            </w:r>
          </w:p>
        </w:tc>
        <w:tc>
          <w:tcPr>
            <w:tcW w:w="850" w:type="dxa"/>
            <w:shd w:val="clear" w:color="auto" w:fill="auto"/>
          </w:tcPr>
          <w:p w14:paraId="4D1498EF"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13,26</w:t>
            </w:r>
          </w:p>
        </w:tc>
      </w:tr>
      <w:tr w:rsidR="00C941F9" w:rsidRPr="00541D35" w14:paraId="3FF0C66E" w14:textId="77777777" w:rsidTr="0041224F">
        <w:tc>
          <w:tcPr>
            <w:tcW w:w="1526" w:type="dxa"/>
            <w:shd w:val="clear" w:color="auto" w:fill="auto"/>
          </w:tcPr>
          <w:p w14:paraId="564B273D"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72</w:t>
            </w:r>
          </w:p>
        </w:tc>
        <w:tc>
          <w:tcPr>
            <w:tcW w:w="850" w:type="dxa"/>
            <w:shd w:val="clear" w:color="auto" w:fill="auto"/>
          </w:tcPr>
          <w:p w14:paraId="1C2D3BE2"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11,44</w:t>
            </w:r>
          </w:p>
        </w:tc>
        <w:tc>
          <w:tcPr>
            <w:tcW w:w="851" w:type="dxa"/>
            <w:shd w:val="clear" w:color="auto" w:fill="auto"/>
          </w:tcPr>
          <w:p w14:paraId="0E5F1616"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19,12</w:t>
            </w:r>
          </w:p>
        </w:tc>
        <w:tc>
          <w:tcPr>
            <w:tcW w:w="850" w:type="dxa"/>
            <w:shd w:val="clear" w:color="auto" w:fill="auto"/>
          </w:tcPr>
          <w:p w14:paraId="70DEFA51"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19,60</w:t>
            </w:r>
          </w:p>
        </w:tc>
        <w:tc>
          <w:tcPr>
            <w:tcW w:w="851" w:type="dxa"/>
            <w:shd w:val="clear" w:color="auto" w:fill="auto"/>
          </w:tcPr>
          <w:p w14:paraId="3535FBB3"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16,70</w:t>
            </w:r>
          </w:p>
        </w:tc>
        <w:tc>
          <w:tcPr>
            <w:tcW w:w="850" w:type="dxa"/>
            <w:shd w:val="clear" w:color="auto" w:fill="auto"/>
          </w:tcPr>
          <w:p w14:paraId="7305C8AF"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14,00</w:t>
            </w:r>
          </w:p>
        </w:tc>
      </w:tr>
      <w:tr w:rsidR="00C941F9" w:rsidRPr="00541D35" w14:paraId="24FB5F50" w14:textId="77777777" w:rsidTr="0041224F">
        <w:tc>
          <w:tcPr>
            <w:tcW w:w="1526" w:type="dxa"/>
            <w:shd w:val="clear" w:color="auto" w:fill="auto"/>
          </w:tcPr>
          <w:p w14:paraId="12F93052"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120</w:t>
            </w:r>
          </w:p>
        </w:tc>
        <w:tc>
          <w:tcPr>
            <w:tcW w:w="850" w:type="dxa"/>
            <w:shd w:val="clear" w:color="auto" w:fill="auto"/>
          </w:tcPr>
          <w:p w14:paraId="7CBF82C4"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11,01</w:t>
            </w:r>
          </w:p>
        </w:tc>
        <w:tc>
          <w:tcPr>
            <w:tcW w:w="851" w:type="dxa"/>
            <w:shd w:val="clear" w:color="auto" w:fill="auto"/>
          </w:tcPr>
          <w:p w14:paraId="5A089642"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17,24</w:t>
            </w:r>
          </w:p>
        </w:tc>
        <w:tc>
          <w:tcPr>
            <w:tcW w:w="850" w:type="dxa"/>
            <w:shd w:val="clear" w:color="auto" w:fill="auto"/>
          </w:tcPr>
          <w:p w14:paraId="167941F6"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17,73</w:t>
            </w:r>
          </w:p>
        </w:tc>
        <w:tc>
          <w:tcPr>
            <w:tcW w:w="851" w:type="dxa"/>
            <w:shd w:val="clear" w:color="auto" w:fill="auto"/>
          </w:tcPr>
          <w:p w14:paraId="44E447FE"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14,40</w:t>
            </w:r>
          </w:p>
        </w:tc>
        <w:tc>
          <w:tcPr>
            <w:tcW w:w="850" w:type="dxa"/>
            <w:shd w:val="clear" w:color="auto" w:fill="auto"/>
          </w:tcPr>
          <w:p w14:paraId="04AABC03"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12,22</w:t>
            </w:r>
          </w:p>
        </w:tc>
      </w:tr>
      <w:tr w:rsidR="00C941F9" w:rsidRPr="00541D35" w14:paraId="21AEB911" w14:textId="77777777" w:rsidTr="0041224F">
        <w:tc>
          <w:tcPr>
            <w:tcW w:w="1526" w:type="dxa"/>
            <w:shd w:val="clear" w:color="auto" w:fill="auto"/>
          </w:tcPr>
          <w:p w14:paraId="5A843795"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168</w:t>
            </w:r>
          </w:p>
        </w:tc>
        <w:tc>
          <w:tcPr>
            <w:tcW w:w="850" w:type="dxa"/>
            <w:shd w:val="clear" w:color="auto" w:fill="auto"/>
          </w:tcPr>
          <w:p w14:paraId="1D553FD3"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9,39</w:t>
            </w:r>
          </w:p>
        </w:tc>
        <w:tc>
          <w:tcPr>
            <w:tcW w:w="851" w:type="dxa"/>
            <w:shd w:val="clear" w:color="auto" w:fill="auto"/>
          </w:tcPr>
          <w:p w14:paraId="6A7E3C52"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10,23</w:t>
            </w:r>
          </w:p>
        </w:tc>
        <w:tc>
          <w:tcPr>
            <w:tcW w:w="850" w:type="dxa"/>
            <w:shd w:val="clear" w:color="auto" w:fill="auto"/>
          </w:tcPr>
          <w:p w14:paraId="07DCF840"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12,05</w:t>
            </w:r>
          </w:p>
        </w:tc>
        <w:tc>
          <w:tcPr>
            <w:tcW w:w="851" w:type="dxa"/>
            <w:shd w:val="clear" w:color="auto" w:fill="auto"/>
          </w:tcPr>
          <w:p w14:paraId="432C564A"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11,01</w:t>
            </w:r>
          </w:p>
        </w:tc>
        <w:tc>
          <w:tcPr>
            <w:tcW w:w="850" w:type="dxa"/>
            <w:shd w:val="clear" w:color="auto" w:fill="auto"/>
          </w:tcPr>
          <w:p w14:paraId="16F720B7"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9,32</w:t>
            </w:r>
          </w:p>
        </w:tc>
      </w:tr>
    </w:tbl>
    <w:bookmarkEnd w:id="36"/>
    <w:p w14:paraId="46FE7793" w14:textId="77777777" w:rsidR="00C941F9" w:rsidRPr="0075087A" w:rsidRDefault="00C941F9" w:rsidP="00C941F9">
      <w:pPr>
        <w:spacing w:after="0" w:line="240" w:lineRule="auto"/>
        <w:jc w:val="both"/>
        <w:rPr>
          <w:rFonts w:ascii="Times New Roman" w:hAnsi="Times New Roman"/>
          <w:b/>
          <w:bCs/>
          <w:sz w:val="20"/>
          <w:szCs w:val="20"/>
        </w:rPr>
      </w:pPr>
      <w:r w:rsidRPr="0075087A">
        <w:rPr>
          <w:rFonts w:ascii="Times New Roman" w:hAnsi="Times New Roman"/>
          <w:b/>
          <w:bCs/>
          <w:sz w:val="20"/>
          <w:szCs w:val="20"/>
        </w:rPr>
        <w:t>H</w:t>
      </w:r>
      <w:r w:rsidRPr="0075087A">
        <w:rPr>
          <w:rFonts w:ascii="Times New Roman" w:hAnsi="Times New Roman"/>
          <w:b/>
          <w:bCs/>
          <w:sz w:val="20"/>
          <w:szCs w:val="20"/>
          <w:vertAlign w:val="subscript"/>
        </w:rPr>
        <w:t>0</w:t>
      </w:r>
      <w:r w:rsidRPr="0075087A">
        <w:rPr>
          <w:rFonts w:ascii="Times New Roman" w:hAnsi="Times New Roman"/>
          <w:b/>
          <w:bCs/>
          <w:sz w:val="20"/>
          <w:szCs w:val="20"/>
        </w:rPr>
        <w:t xml:space="preserve"> = waktu inkubasi berpengaruh pada uji aktivitas antibakteri</w:t>
      </w:r>
    </w:p>
    <w:tbl>
      <w:tblPr>
        <w:tblW w:w="4692" w:type="dxa"/>
        <w:tblLook w:val="04A0" w:firstRow="1" w:lastRow="0" w:firstColumn="1" w:lastColumn="0" w:noHBand="0" w:noVBand="1"/>
      </w:tblPr>
      <w:tblGrid>
        <w:gridCol w:w="1101"/>
        <w:gridCol w:w="705"/>
        <w:gridCol w:w="960"/>
        <w:gridCol w:w="960"/>
        <w:gridCol w:w="966"/>
      </w:tblGrid>
      <w:tr w:rsidR="00C941F9" w:rsidRPr="00757E7D" w14:paraId="528B2950" w14:textId="77777777" w:rsidTr="0041224F">
        <w:trPr>
          <w:trHeight w:val="300"/>
        </w:trPr>
        <w:tc>
          <w:tcPr>
            <w:tcW w:w="2766" w:type="dxa"/>
            <w:gridSpan w:val="3"/>
            <w:tcBorders>
              <w:top w:val="nil"/>
              <w:left w:val="nil"/>
              <w:bottom w:val="nil"/>
              <w:right w:val="nil"/>
            </w:tcBorders>
            <w:shd w:val="clear" w:color="auto" w:fill="auto"/>
            <w:noWrap/>
            <w:vAlign w:val="bottom"/>
            <w:hideMark/>
          </w:tcPr>
          <w:p w14:paraId="6716695A" w14:textId="77777777" w:rsidR="00C941F9" w:rsidRPr="00757E7D" w:rsidRDefault="00C941F9" w:rsidP="0041224F">
            <w:pPr>
              <w:spacing w:after="0" w:line="240" w:lineRule="auto"/>
              <w:rPr>
                <w:rFonts w:ascii="Times New Roman" w:hAnsi="Times New Roman"/>
                <w:color w:val="000000"/>
                <w:sz w:val="20"/>
                <w:szCs w:val="20"/>
              </w:rPr>
            </w:pPr>
          </w:p>
          <w:p w14:paraId="61D497A1" w14:textId="77777777" w:rsidR="00C941F9" w:rsidRPr="00757E7D" w:rsidRDefault="00C941F9" w:rsidP="0041224F">
            <w:pPr>
              <w:spacing w:after="0" w:line="240" w:lineRule="auto"/>
              <w:rPr>
                <w:rFonts w:ascii="Times New Roman" w:hAnsi="Times New Roman"/>
                <w:sz w:val="20"/>
                <w:szCs w:val="20"/>
              </w:rPr>
            </w:pPr>
            <w:r w:rsidRPr="00757E7D">
              <w:rPr>
                <w:rFonts w:ascii="Times New Roman" w:hAnsi="Times New Roman"/>
                <w:color w:val="000000"/>
                <w:sz w:val="20"/>
                <w:szCs w:val="20"/>
              </w:rPr>
              <w:t>Anova: Single Factor</w:t>
            </w:r>
          </w:p>
        </w:tc>
        <w:tc>
          <w:tcPr>
            <w:tcW w:w="960" w:type="dxa"/>
            <w:tcBorders>
              <w:top w:val="nil"/>
              <w:left w:val="nil"/>
              <w:bottom w:val="nil"/>
              <w:right w:val="nil"/>
            </w:tcBorders>
            <w:shd w:val="clear" w:color="auto" w:fill="auto"/>
            <w:noWrap/>
            <w:vAlign w:val="bottom"/>
            <w:hideMark/>
          </w:tcPr>
          <w:p w14:paraId="33C9F7F2" w14:textId="77777777" w:rsidR="00C941F9" w:rsidRPr="00757E7D" w:rsidRDefault="00C941F9" w:rsidP="0041224F">
            <w:pPr>
              <w:spacing w:after="0" w:line="240" w:lineRule="auto"/>
              <w:rPr>
                <w:rFonts w:ascii="Times New Roman" w:hAnsi="Times New Roman"/>
                <w:sz w:val="20"/>
                <w:szCs w:val="20"/>
              </w:rPr>
            </w:pPr>
          </w:p>
        </w:tc>
        <w:tc>
          <w:tcPr>
            <w:tcW w:w="966" w:type="dxa"/>
            <w:tcBorders>
              <w:top w:val="nil"/>
              <w:left w:val="nil"/>
              <w:bottom w:val="nil"/>
              <w:right w:val="nil"/>
            </w:tcBorders>
            <w:shd w:val="clear" w:color="auto" w:fill="auto"/>
            <w:noWrap/>
            <w:vAlign w:val="bottom"/>
            <w:hideMark/>
          </w:tcPr>
          <w:p w14:paraId="6639CD70" w14:textId="77777777" w:rsidR="00C941F9" w:rsidRPr="00757E7D" w:rsidRDefault="00C941F9" w:rsidP="0041224F">
            <w:pPr>
              <w:spacing w:after="0" w:line="240" w:lineRule="auto"/>
              <w:rPr>
                <w:rFonts w:ascii="Times New Roman" w:hAnsi="Times New Roman"/>
                <w:sz w:val="20"/>
                <w:szCs w:val="20"/>
              </w:rPr>
            </w:pPr>
          </w:p>
        </w:tc>
      </w:tr>
      <w:tr w:rsidR="00C941F9" w:rsidRPr="00757E7D" w14:paraId="19D384DA" w14:textId="77777777" w:rsidTr="0041224F">
        <w:trPr>
          <w:trHeight w:val="300"/>
        </w:trPr>
        <w:tc>
          <w:tcPr>
            <w:tcW w:w="1101" w:type="dxa"/>
            <w:tcBorders>
              <w:top w:val="nil"/>
              <w:left w:val="nil"/>
              <w:bottom w:val="nil"/>
              <w:right w:val="nil"/>
            </w:tcBorders>
            <w:shd w:val="clear" w:color="auto" w:fill="auto"/>
            <w:noWrap/>
            <w:vAlign w:val="bottom"/>
            <w:hideMark/>
          </w:tcPr>
          <w:p w14:paraId="3FBCC3EB" w14:textId="77777777" w:rsidR="00C941F9" w:rsidRPr="00757E7D" w:rsidRDefault="00C941F9" w:rsidP="0041224F">
            <w:pPr>
              <w:spacing w:after="0" w:line="240" w:lineRule="auto"/>
              <w:rPr>
                <w:rFonts w:ascii="Times New Roman" w:hAnsi="Times New Roman"/>
                <w:sz w:val="20"/>
                <w:szCs w:val="20"/>
              </w:rPr>
            </w:pPr>
          </w:p>
        </w:tc>
        <w:tc>
          <w:tcPr>
            <w:tcW w:w="705" w:type="dxa"/>
            <w:tcBorders>
              <w:top w:val="nil"/>
              <w:left w:val="nil"/>
              <w:bottom w:val="nil"/>
              <w:right w:val="nil"/>
            </w:tcBorders>
            <w:shd w:val="clear" w:color="auto" w:fill="auto"/>
            <w:noWrap/>
            <w:vAlign w:val="bottom"/>
            <w:hideMark/>
          </w:tcPr>
          <w:p w14:paraId="47B4F0C0" w14:textId="77777777" w:rsidR="00C941F9" w:rsidRPr="00757E7D" w:rsidRDefault="00C941F9" w:rsidP="0041224F">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384E28D" w14:textId="77777777" w:rsidR="00C941F9" w:rsidRPr="00757E7D" w:rsidRDefault="00C941F9" w:rsidP="0041224F">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BF3E4CF" w14:textId="77777777" w:rsidR="00C941F9" w:rsidRPr="00757E7D" w:rsidRDefault="00C941F9" w:rsidP="0041224F">
            <w:pPr>
              <w:spacing w:after="0" w:line="240" w:lineRule="auto"/>
              <w:rPr>
                <w:rFonts w:ascii="Times New Roman" w:hAnsi="Times New Roman"/>
                <w:sz w:val="20"/>
                <w:szCs w:val="20"/>
              </w:rPr>
            </w:pPr>
          </w:p>
        </w:tc>
        <w:tc>
          <w:tcPr>
            <w:tcW w:w="966" w:type="dxa"/>
            <w:tcBorders>
              <w:top w:val="nil"/>
              <w:left w:val="nil"/>
              <w:bottom w:val="nil"/>
              <w:right w:val="nil"/>
            </w:tcBorders>
            <w:shd w:val="clear" w:color="auto" w:fill="auto"/>
            <w:noWrap/>
            <w:vAlign w:val="bottom"/>
            <w:hideMark/>
          </w:tcPr>
          <w:p w14:paraId="769DABC4" w14:textId="77777777" w:rsidR="00C941F9" w:rsidRPr="00757E7D" w:rsidRDefault="00C941F9" w:rsidP="0041224F">
            <w:pPr>
              <w:spacing w:after="0" w:line="240" w:lineRule="auto"/>
              <w:rPr>
                <w:rFonts w:ascii="Times New Roman" w:hAnsi="Times New Roman"/>
                <w:sz w:val="20"/>
                <w:szCs w:val="20"/>
              </w:rPr>
            </w:pPr>
          </w:p>
        </w:tc>
      </w:tr>
    </w:tbl>
    <w:p w14:paraId="629C6267" w14:textId="4DF147A2" w:rsidR="00C941F9" w:rsidRDefault="00C941F9" w:rsidP="00C941F9">
      <w:pPr>
        <w:autoSpaceDE w:val="0"/>
        <w:autoSpaceDN w:val="0"/>
        <w:adjustRightInd w:val="0"/>
        <w:spacing w:line="240" w:lineRule="auto"/>
        <w:rPr>
          <w:rFonts w:ascii="Times New Roman" w:hAnsi="Times New Roman"/>
          <w:sz w:val="20"/>
          <w:szCs w:val="20"/>
        </w:rPr>
      </w:pPr>
      <w:r w:rsidRPr="00705E23">
        <w:rPr>
          <w:rFonts w:ascii="Times New Roman" w:hAnsi="Times New Roman"/>
          <w:noProof/>
          <w:sz w:val="20"/>
          <w:szCs w:val="20"/>
        </w:rPr>
        <w:drawing>
          <wp:inline distT="0" distB="0" distL="0" distR="0" wp14:anchorId="2232F4A8" wp14:editId="5F39F823">
            <wp:extent cx="2743200" cy="1562735"/>
            <wp:effectExtent l="0" t="0" r="0" b="0"/>
            <wp:docPr id="20458450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562735"/>
                    </a:xfrm>
                    <a:prstGeom prst="rect">
                      <a:avLst/>
                    </a:prstGeom>
                    <a:noFill/>
                    <a:ln>
                      <a:noFill/>
                    </a:ln>
                  </pic:spPr>
                </pic:pic>
              </a:graphicData>
            </a:graphic>
          </wp:inline>
        </w:drawing>
      </w:r>
    </w:p>
    <w:p w14:paraId="24780700" w14:textId="79595E7C" w:rsidR="00C941F9" w:rsidRDefault="00C941F9" w:rsidP="00C941F9">
      <w:pPr>
        <w:autoSpaceDE w:val="0"/>
        <w:autoSpaceDN w:val="0"/>
        <w:adjustRightInd w:val="0"/>
        <w:spacing w:line="240" w:lineRule="auto"/>
        <w:rPr>
          <w:rFonts w:ascii="Times New Roman" w:hAnsi="Times New Roman"/>
          <w:sz w:val="20"/>
          <w:szCs w:val="20"/>
        </w:rPr>
      </w:pPr>
      <w:r w:rsidRPr="00705E23">
        <w:rPr>
          <w:rFonts w:ascii="Times New Roman" w:hAnsi="Times New Roman"/>
          <w:noProof/>
          <w:sz w:val="20"/>
          <w:szCs w:val="20"/>
        </w:rPr>
        <w:drawing>
          <wp:inline distT="0" distB="0" distL="0" distR="0" wp14:anchorId="17E08C74" wp14:editId="00668DC5">
            <wp:extent cx="2824480" cy="1029970"/>
            <wp:effectExtent l="0" t="0" r="0" b="0"/>
            <wp:docPr id="10548277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4480" cy="1029970"/>
                    </a:xfrm>
                    <a:prstGeom prst="rect">
                      <a:avLst/>
                    </a:prstGeom>
                    <a:noFill/>
                    <a:ln>
                      <a:noFill/>
                    </a:ln>
                  </pic:spPr>
                </pic:pic>
              </a:graphicData>
            </a:graphic>
          </wp:inline>
        </w:drawing>
      </w:r>
    </w:p>
    <w:p w14:paraId="2BB14EF6" w14:textId="77777777" w:rsidR="00C941F9" w:rsidRPr="0075087A" w:rsidRDefault="00C941F9" w:rsidP="00C941F9">
      <w:pPr>
        <w:autoSpaceDE w:val="0"/>
        <w:autoSpaceDN w:val="0"/>
        <w:adjustRightInd w:val="0"/>
        <w:spacing w:line="240" w:lineRule="auto"/>
        <w:rPr>
          <w:rFonts w:ascii="Times New Roman" w:hAnsi="Times New Roman"/>
          <w:sz w:val="20"/>
          <w:szCs w:val="20"/>
        </w:rPr>
      </w:pPr>
      <w:r w:rsidRPr="0075087A">
        <w:rPr>
          <w:rFonts w:ascii="Times New Roman" w:hAnsi="Times New Roman"/>
          <w:sz w:val="20"/>
          <w:szCs w:val="20"/>
        </w:rPr>
        <w:t xml:space="preserve">Diperoleh nilai </w:t>
      </w:r>
      <w:r w:rsidRPr="0075087A">
        <w:rPr>
          <w:rFonts w:ascii="Times New Roman" w:hAnsi="Times New Roman"/>
          <w:i/>
          <w:iCs/>
          <w:color w:val="000000"/>
          <w:sz w:val="20"/>
          <w:szCs w:val="20"/>
        </w:rPr>
        <w:t>P-value</w:t>
      </w:r>
      <w:r w:rsidRPr="0075087A">
        <w:rPr>
          <w:rFonts w:ascii="Times New Roman" w:hAnsi="Times New Roman"/>
          <w:sz w:val="20"/>
          <w:szCs w:val="20"/>
        </w:rPr>
        <w:t xml:space="preserve"> (0,06) &gt; 0,05 maka varian antar kelompok data adalah sama (homogen)</w:t>
      </w:r>
    </w:p>
    <w:p w14:paraId="4C2F038A" w14:textId="77777777" w:rsidR="00C941F9" w:rsidRPr="004A5AB2" w:rsidRDefault="00C941F9" w:rsidP="00C941F9">
      <w:pPr>
        <w:pStyle w:val="BodyTextFirstIndent"/>
        <w:spacing w:after="0" w:line="240" w:lineRule="auto"/>
        <w:ind w:firstLine="0"/>
        <w:jc w:val="both"/>
        <w:rPr>
          <w:rFonts w:ascii="Times New Roman" w:hAnsi="Times New Roman"/>
          <w:sz w:val="20"/>
          <w:szCs w:val="20"/>
        </w:rPr>
      </w:pPr>
      <w:r w:rsidRPr="004A5AB2">
        <w:rPr>
          <w:rFonts w:ascii="Times New Roman" w:hAnsi="Times New Roman"/>
          <w:sz w:val="20"/>
          <w:szCs w:val="20"/>
        </w:rPr>
        <w:t xml:space="preserve">Bisa dilihat pada uji anova diatas nilai F lebih kecil dari nilai F crit serta nilai P-Value &gt; 0,05 maka </w:t>
      </w:r>
    </w:p>
    <w:p w14:paraId="42A7AC9C" w14:textId="77777777" w:rsidR="00C941F9" w:rsidRPr="004A5AB2" w:rsidRDefault="00C941F9" w:rsidP="00C941F9">
      <w:pPr>
        <w:pStyle w:val="BodyTextFirstIndent"/>
        <w:spacing w:after="0" w:line="240" w:lineRule="auto"/>
        <w:ind w:firstLine="0"/>
        <w:jc w:val="both"/>
        <w:rPr>
          <w:rFonts w:ascii="Times New Roman" w:hAnsi="Times New Roman"/>
          <w:sz w:val="20"/>
          <w:szCs w:val="20"/>
        </w:rPr>
      </w:pPr>
      <w:r w:rsidRPr="004A5AB2">
        <w:rPr>
          <w:rFonts w:ascii="Times New Roman" w:hAnsi="Times New Roman"/>
          <w:b/>
          <w:bCs/>
          <w:sz w:val="20"/>
          <w:szCs w:val="20"/>
        </w:rPr>
        <w:t>H</w:t>
      </w:r>
      <w:r w:rsidRPr="004A5AB2">
        <w:rPr>
          <w:rFonts w:ascii="Times New Roman" w:hAnsi="Times New Roman"/>
          <w:b/>
          <w:bCs/>
          <w:sz w:val="20"/>
          <w:szCs w:val="20"/>
          <w:vertAlign w:val="subscript"/>
        </w:rPr>
        <w:t xml:space="preserve">0 </w:t>
      </w:r>
      <w:r w:rsidRPr="004A5AB2">
        <w:rPr>
          <w:rFonts w:ascii="Times New Roman" w:hAnsi="Times New Roman"/>
          <w:b/>
          <w:bCs/>
          <w:sz w:val="20"/>
          <w:szCs w:val="20"/>
        </w:rPr>
        <w:t>diterima, terdapat pengaruh waktu inkubasi saat uji daya hambat pada ekstrak kulit pisang</w:t>
      </w:r>
      <w:r w:rsidRPr="004A5AB2">
        <w:rPr>
          <w:rFonts w:ascii="Times New Roman" w:hAnsi="Times New Roman"/>
          <w:sz w:val="20"/>
          <w:szCs w:val="20"/>
        </w:rPr>
        <w:t>.</w:t>
      </w:r>
    </w:p>
    <w:p w14:paraId="3595B098" w14:textId="77777777" w:rsidR="00C941F9" w:rsidRPr="00FB1EAE" w:rsidRDefault="00C941F9" w:rsidP="00C941F9">
      <w:pPr>
        <w:pStyle w:val="BodyTextFirstIndent"/>
        <w:spacing w:before="240" w:after="0" w:line="240" w:lineRule="auto"/>
        <w:ind w:firstLine="0"/>
        <w:jc w:val="both"/>
        <w:rPr>
          <w:rFonts w:ascii="Times New Roman" w:hAnsi="Times New Roman"/>
          <w:sz w:val="20"/>
          <w:szCs w:val="20"/>
        </w:rPr>
      </w:pPr>
      <w:bookmarkStart w:id="37" w:name="_Hlk167807514"/>
      <w:r w:rsidRPr="00703C16">
        <w:rPr>
          <w:rFonts w:ascii="Times New Roman" w:hAnsi="Times New Roman"/>
          <w:b/>
          <w:sz w:val="20"/>
          <w:szCs w:val="20"/>
          <w:lang w:val="id-ID"/>
        </w:rPr>
        <w:t xml:space="preserve">Tabel </w:t>
      </w:r>
      <w:r>
        <w:rPr>
          <w:rFonts w:ascii="Times New Roman" w:hAnsi="Times New Roman"/>
          <w:b/>
          <w:sz w:val="20"/>
          <w:szCs w:val="20"/>
          <w:lang w:val="id-ID"/>
        </w:rPr>
        <w:t xml:space="preserve">11. </w:t>
      </w:r>
      <w:r w:rsidRPr="00FB1EAE">
        <w:rPr>
          <w:rFonts w:ascii="Times New Roman" w:hAnsi="Times New Roman"/>
          <w:sz w:val="20"/>
          <w:szCs w:val="20"/>
        </w:rPr>
        <w:t xml:space="preserve">Data uji </w:t>
      </w:r>
      <w:r>
        <w:rPr>
          <w:rFonts w:ascii="Times New Roman" w:hAnsi="Times New Roman"/>
          <w:sz w:val="20"/>
          <w:szCs w:val="20"/>
        </w:rPr>
        <w:t xml:space="preserve">anova </w:t>
      </w:r>
      <w:r w:rsidRPr="00FB1EAE">
        <w:rPr>
          <w:rFonts w:ascii="Times New Roman" w:hAnsi="Times New Roman"/>
          <w:sz w:val="20"/>
          <w:szCs w:val="20"/>
        </w:rPr>
        <w:t>formulasi deterjen cair</w:t>
      </w:r>
    </w:p>
    <w:tbl>
      <w:tblPr>
        <w:tblW w:w="50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666"/>
        <w:gridCol w:w="783"/>
        <w:gridCol w:w="961"/>
        <w:gridCol w:w="783"/>
        <w:gridCol w:w="783"/>
      </w:tblGrid>
      <w:tr w:rsidR="00C941F9" w:rsidRPr="00541D35" w14:paraId="63797AAC" w14:textId="77777777" w:rsidTr="0041224F">
        <w:tc>
          <w:tcPr>
            <w:tcW w:w="1028" w:type="dxa"/>
            <w:vMerge w:val="restart"/>
            <w:shd w:val="clear" w:color="auto" w:fill="auto"/>
          </w:tcPr>
          <w:p w14:paraId="4AA47B7A" w14:textId="77777777" w:rsidR="00C941F9" w:rsidRPr="00541D35" w:rsidRDefault="00C941F9" w:rsidP="0041224F">
            <w:pPr>
              <w:spacing w:after="0" w:line="240" w:lineRule="auto"/>
              <w:jc w:val="center"/>
              <w:rPr>
                <w:rFonts w:ascii="Times New Roman" w:hAnsi="Times New Roman"/>
                <w:sz w:val="20"/>
                <w:szCs w:val="20"/>
              </w:rPr>
            </w:pPr>
          </w:p>
          <w:p w14:paraId="2321E35E"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Formulasi</w:t>
            </w:r>
          </w:p>
          <w:p w14:paraId="661C6423"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 xml:space="preserve">Deterjen </w:t>
            </w:r>
          </w:p>
        </w:tc>
        <w:tc>
          <w:tcPr>
            <w:tcW w:w="3976" w:type="dxa"/>
            <w:gridSpan w:val="5"/>
            <w:shd w:val="clear" w:color="auto" w:fill="auto"/>
          </w:tcPr>
          <w:p w14:paraId="6A3A8E7E"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Analisa Respons</w:t>
            </w:r>
          </w:p>
        </w:tc>
      </w:tr>
      <w:tr w:rsidR="00C941F9" w:rsidRPr="00541D35" w14:paraId="14217C26" w14:textId="77777777" w:rsidTr="0041224F">
        <w:tc>
          <w:tcPr>
            <w:tcW w:w="1028" w:type="dxa"/>
            <w:vMerge/>
            <w:shd w:val="clear" w:color="auto" w:fill="auto"/>
          </w:tcPr>
          <w:p w14:paraId="4663FED6" w14:textId="77777777" w:rsidR="00C941F9" w:rsidRPr="00541D35" w:rsidRDefault="00C941F9" w:rsidP="0041224F">
            <w:pPr>
              <w:spacing w:after="0" w:line="240" w:lineRule="auto"/>
              <w:jc w:val="center"/>
              <w:rPr>
                <w:rFonts w:ascii="Times New Roman" w:hAnsi="Times New Roman"/>
                <w:sz w:val="20"/>
                <w:szCs w:val="20"/>
              </w:rPr>
            </w:pPr>
          </w:p>
        </w:tc>
        <w:tc>
          <w:tcPr>
            <w:tcW w:w="666" w:type="dxa"/>
            <w:shd w:val="clear" w:color="auto" w:fill="auto"/>
          </w:tcPr>
          <w:p w14:paraId="0534363B"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pH</w:t>
            </w:r>
          </w:p>
        </w:tc>
        <w:tc>
          <w:tcPr>
            <w:tcW w:w="783" w:type="dxa"/>
            <w:shd w:val="clear" w:color="auto" w:fill="auto"/>
          </w:tcPr>
          <w:p w14:paraId="3F112AC8"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Bobot jenis (g/mL)</w:t>
            </w:r>
          </w:p>
        </w:tc>
        <w:tc>
          <w:tcPr>
            <w:tcW w:w="961" w:type="dxa"/>
            <w:shd w:val="clear" w:color="auto" w:fill="auto"/>
          </w:tcPr>
          <w:p w14:paraId="10A32116"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Stabilitas busa (%)</w:t>
            </w:r>
          </w:p>
        </w:tc>
        <w:tc>
          <w:tcPr>
            <w:tcW w:w="783" w:type="dxa"/>
            <w:shd w:val="clear" w:color="auto" w:fill="auto"/>
          </w:tcPr>
          <w:p w14:paraId="5D390815"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COD (mg/L)</w:t>
            </w:r>
          </w:p>
        </w:tc>
        <w:tc>
          <w:tcPr>
            <w:tcW w:w="783" w:type="dxa"/>
            <w:shd w:val="clear" w:color="auto" w:fill="auto"/>
          </w:tcPr>
          <w:p w14:paraId="6FF7E538" w14:textId="77777777" w:rsidR="00C941F9" w:rsidRPr="00541D35" w:rsidRDefault="00C941F9" w:rsidP="0041224F">
            <w:pPr>
              <w:spacing w:after="0" w:line="240" w:lineRule="auto"/>
              <w:jc w:val="center"/>
              <w:rPr>
                <w:rFonts w:ascii="Times New Roman" w:hAnsi="Times New Roman"/>
                <w:sz w:val="20"/>
                <w:szCs w:val="20"/>
              </w:rPr>
            </w:pPr>
            <w:r w:rsidRPr="00541D35">
              <w:rPr>
                <w:rFonts w:ascii="Times New Roman" w:hAnsi="Times New Roman"/>
                <w:sz w:val="20"/>
                <w:szCs w:val="20"/>
              </w:rPr>
              <w:t>BOD (mg/L)</w:t>
            </w:r>
          </w:p>
        </w:tc>
      </w:tr>
      <w:tr w:rsidR="00C941F9" w:rsidRPr="00541D35" w14:paraId="2A15A91C" w14:textId="77777777" w:rsidTr="0041224F">
        <w:tc>
          <w:tcPr>
            <w:tcW w:w="1028" w:type="dxa"/>
            <w:shd w:val="clear" w:color="auto" w:fill="auto"/>
          </w:tcPr>
          <w:p w14:paraId="63A4795F"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 xml:space="preserve">I </w:t>
            </w:r>
          </w:p>
        </w:tc>
        <w:tc>
          <w:tcPr>
            <w:tcW w:w="666" w:type="dxa"/>
            <w:shd w:val="clear" w:color="auto" w:fill="auto"/>
          </w:tcPr>
          <w:p w14:paraId="37D11ADD"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 xml:space="preserve"> 5,92</w:t>
            </w:r>
          </w:p>
        </w:tc>
        <w:tc>
          <w:tcPr>
            <w:tcW w:w="783" w:type="dxa"/>
            <w:shd w:val="clear" w:color="auto" w:fill="auto"/>
          </w:tcPr>
          <w:p w14:paraId="6C005298"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1,0039</w:t>
            </w:r>
          </w:p>
        </w:tc>
        <w:tc>
          <w:tcPr>
            <w:tcW w:w="961" w:type="dxa"/>
            <w:shd w:val="clear" w:color="auto" w:fill="auto"/>
          </w:tcPr>
          <w:p w14:paraId="636D87E7"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93,33</w:t>
            </w:r>
          </w:p>
        </w:tc>
        <w:tc>
          <w:tcPr>
            <w:tcW w:w="783" w:type="dxa"/>
            <w:shd w:val="clear" w:color="auto" w:fill="auto"/>
          </w:tcPr>
          <w:p w14:paraId="7C039E54"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1</w:t>
            </w:r>
            <w:r>
              <w:rPr>
                <w:rFonts w:ascii="Times New Roman" w:hAnsi="Times New Roman"/>
                <w:sz w:val="20"/>
                <w:szCs w:val="20"/>
              </w:rPr>
              <w:t>78</w:t>
            </w:r>
          </w:p>
        </w:tc>
        <w:tc>
          <w:tcPr>
            <w:tcW w:w="783" w:type="dxa"/>
            <w:shd w:val="clear" w:color="auto" w:fill="auto"/>
          </w:tcPr>
          <w:p w14:paraId="31DDEE8F" w14:textId="77777777" w:rsidR="00C941F9" w:rsidRPr="00541D35" w:rsidRDefault="00C941F9" w:rsidP="0041224F">
            <w:pPr>
              <w:spacing w:after="0" w:line="240" w:lineRule="auto"/>
              <w:jc w:val="both"/>
              <w:rPr>
                <w:rFonts w:ascii="Times New Roman" w:hAnsi="Times New Roman"/>
                <w:sz w:val="20"/>
                <w:szCs w:val="20"/>
              </w:rPr>
            </w:pPr>
            <w:r>
              <w:rPr>
                <w:rFonts w:ascii="Times New Roman" w:hAnsi="Times New Roman"/>
                <w:sz w:val="20"/>
                <w:szCs w:val="20"/>
              </w:rPr>
              <w:t>72</w:t>
            </w:r>
          </w:p>
        </w:tc>
      </w:tr>
      <w:tr w:rsidR="00C941F9" w:rsidRPr="00541D35" w14:paraId="43AA1017" w14:textId="77777777" w:rsidTr="0041224F">
        <w:tc>
          <w:tcPr>
            <w:tcW w:w="1028" w:type="dxa"/>
            <w:shd w:val="clear" w:color="auto" w:fill="auto"/>
          </w:tcPr>
          <w:p w14:paraId="1C0563C0"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II</w:t>
            </w:r>
          </w:p>
        </w:tc>
        <w:tc>
          <w:tcPr>
            <w:tcW w:w="666" w:type="dxa"/>
            <w:shd w:val="clear" w:color="auto" w:fill="auto"/>
          </w:tcPr>
          <w:p w14:paraId="15D088A8"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6,96</w:t>
            </w:r>
          </w:p>
        </w:tc>
        <w:tc>
          <w:tcPr>
            <w:tcW w:w="783" w:type="dxa"/>
            <w:shd w:val="clear" w:color="auto" w:fill="auto"/>
          </w:tcPr>
          <w:p w14:paraId="7C174894"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1,0077</w:t>
            </w:r>
          </w:p>
        </w:tc>
        <w:tc>
          <w:tcPr>
            <w:tcW w:w="961" w:type="dxa"/>
            <w:shd w:val="clear" w:color="auto" w:fill="auto"/>
          </w:tcPr>
          <w:p w14:paraId="244854C5"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81,82</w:t>
            </w:r>
          </w:p>
        </w:tc>
        <w:tc>
          <w:tcPr>
            <w:tcW w:w="783" w:type="dxa"/>
            <w:shd w:val="clear" w:color="auto" w:fill="auto"/>
          </w:tcPr>
          <w:p w14:paraId="05E8DEEA"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191</w:t>
            </w:r>
          </w:p>
        </w:tc>
        <w:tc>
          <w:tcPr>
            <w:tcW w:w="783" w:type="dxa"/>
            <w:shd w:val="clear" w:color="auto" w:fill="auto"/>
          </w:tcPr>
          <w:p w14:paraId="51BC6636" w14:textId="77777777" w:rsidR="00C941F9" w:rsidRPr="00541D35" w:rsidRDefault="00C941F9" w:rsidP="0041224F">
            <w:pPr>
              <w:spacing w:after="0" w:line="240" w:lineRule="auto"/>
              <w:jc w:val="both"/>
              <w:rPr>
                <w:rFonts w:ascii="Times New Roman" w:hAnsi="Times New Roman"/>
                <w:sz w:val="20"/>
                <w:szCs w:val="20"/>
              </w:rPr>
            </w:pPr>
            <w:r>
              <w:rPr>
                <w:rFonts w:ascii="Times New Roman" w:hAnsi="Times New Roman"/>
                <w:sz w:val="20"/>
                <w:szCs w:val="20"/>
              </w:rPr>
              <w:t>85,5</w:t>
            </w:r>
          </w:p>
        </w:tc>
      </w:tr>
      <w:tr w:rsidR="00C941F9" w:rsidRPr="00541D35" w14:paraId="75BC5980" w14:textId="77777777" w:rsidTr="0041224F">
        <w:tc>
          <w:tcPr>
            <w:tcW w:w="1028" w:type="dxa"/>
            <w:shd w:val="clear" w:color="auto" w:fill="auto"/>
          </w:tcPr>
          <w:p w14:paraId="6E382077"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III</w:t>
            </w:r>
          </w:p>
        </w:tc>
        <w:tc>
          <w:tcPr>
            <w:tcW w:w="666" w:type="dxa"/>
            <w:shd w:val="clear" w:color="auto" w:fill="auto"/>
          </w:tcPr>
          <w:p w14:paraId="7A425476"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8,04</w:t>
            </w:r>
          </w:p>
        </w:tc>
        <w:tc>
          <w:tcPr>
            <w:tcW w:w="783" w:type="dxa"/>
            <w:shd w:val="clear" w:color="auto" w:fill="auto"/>
          </w:tcPr>
          <w:p w14:paraId="5DAF2DF9"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1,0015</w:t>
            </w:r>
          </w:p>
        </w:tc>
        <w:tc>
          <w:tcPr>
            <w:tcW w:w="961" w:type="dxa"/>
            <w:shd w:val="clear" w:color="auto" w:fill="auto"/>
          </w:tcPr>
          <w:p w14:paraId="24839415"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72,73</w:t>
            </w:r>
          </w:p>
        </w:tc>
        <w:tc>
          <w:tcPr>
            <w:tcW w:w="783" w:type="dxa"/>
            <w:shd w:val="clear" w:color="auto" w:fill="auto"/>
          </w:tcPr>
          <w:p w14:paraId="66D4AF4F"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2</w:t>
            </w:r>
            <w:r>
              <w:rPr>
                <w:rFonts w:ascii="Times New Roman" w:hAnsi="Times New Roman"/>
                <w:sz w:val="20"/>
                <w:szCs w:val="20"/>
              </w:rPr>
              <w:t>0</w:t>
            </w:r>
            <w:r w:rsidRPr="00541D35">
              <w:rPr>
                <w:rFonts w:ascii="Times New Roman" w:hAnsi="Times New Roman"/>
                <w:sz w:val="20"/>
                <w:szCs w:val="20"/>
              </w:rPr>
              <w:t>9</w:t>
            </w:r>
          </w:p>
        </w:tc>
        <w:tc>
          <w:tcPr>
            <w:tcW w:w="783" w:type="dxa"/>
            <w:shd w:val="clear" w:color="auto" w:fill="auto"/>
          </w:tcPr>
          <w:p w14:paraId="0856670F"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10</w:t>
            </w:r>
            <w:r>
              <w:rPr>
                <w:rFonts w:ascii="Times New Roman" w:hAnsi="Times New Roman"/>
                <w:sz w:val="20"/>
                <w:szCs w:val="20"/>
              </w:rPr>
              <w:t>9,5</w:t>
            </w:r>
          </w:p>
        </w:tc>
      </w:tr>
      <w:tr w:rsidR="00C941F9" w:rsidRPr="00541D35" w14:paraId="0AA96D4B" w14:textId="77777777" w:rsidTr="0041224F">
        <w:tc>
          <w:tcPr>
            <w:tcW w:w="1028" w:type="dxa"/>
            <w:shd w:val="clear" w:color="auto" w:fill="auto"/>
          </w:tcPr>
          <w:p w14:paraId="55C28666"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IV</w:t>
            </w:r>
          </w:p>
        </w:tc>
        <w:tc>
          <w:tcPr>
            <w:tcW w:w="666" w:type="dxa"/>
            <w:shd w:val="clear" w:color="auto" w:fill="auto"/>
          </w:tcPr>
          <w:p w14:paraId="22AADD7C"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9,33</w:t>
            </w:r>
          </w:p>
        </w:tc>
        <w:tc>
          <w:tcPr>
            <w:tcW w:w="783" w:type="dxa"/>
            <w:shd w:val="clear" w:color="auto" w:fill="auto"/>
          </w:tcPr>
          <w:p w14:paraId="0FFF9D24"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1,0102</w:t>
            </w:r>
          </w:p>
        </w:tc>
        <w:tc>
          <w:tcPr>
            <w:tcW w:w="961" w:type="dxa"/>
            <w:shd w:val="clear" w:color="auto" w:fill="auto"/>
          </w:tcPr>
          <w:p w14:paraId="5C3C1F4E"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90,91</w:t>
            </w:r>
          </w:p>
        </w:tc>
        <w:tc>
          <w:tcPr>
            <w:tcW w:w="783" w:type="dxa"/>
            <w:shd w:val="clear" w:color="auto" w:fill="auto"/>
          </w:tcPr>
          <w:p w14:paraId="0989DA24"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2</w:t>
            </w:r>
            <w:r>
              <w:rPr>
                <w:rFonts w:ascii="Times New Roman" w:hAnsi="Times New Roman"/>
                <w:sz w:val="20"/>
                <w:szCs w:val="20"/>
              </w:rPr>
              <w:t>21</w:t>
            </w:r>
          </w:p>
        </w:tc>
        <w:tc>
          <w:tcPr>
            <w:tcW w:w="783" w:type="dxa"/>
            <w:shd w:val="clear" w:color="auto" w:fill="auto"/>
          </w:tcPr>
          <w:p w14:paraId="088252A6"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11</w:t>
            </w:r>
            <w:r>
              <w:rPr>
                <w:rFonts w:ascii="Times New Roman" w:hAnsi="Times New Roman"/>
                <w:sz w:val="20"/>
                <w:szCs w:val="20"/>
              </w:rPr>
              <w:t>0</w:t>
            </w:r>
          </w:p>
        </w:tc>
      </w:tr>
      <w:tr w:rsidR="00C941F9" w:rsidRPr="00541D35" w14:paraId="1B7269E6" w14:textId="77777777" w:rsidTr="0041224F">
        <w:tc>
          <w:tcPr>
            <w:tcW w:w="1028" w:type="dxa"/>
            <w:shd w:val="clear" w:color="auto" w:fill="auto"/>
          </w:tcPr>
          <w:p w14:paraId="20D2988F"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V</w:t>
            </w:r>
          </w:p>
        </w:tc>
        <w:tc>
          <w:tcPr>
            <w:tcW w:w="666" w:type="dxa"/>
            <w:shd w:val="clear" w:color="auto" w:fill="auto"/>
          </w:tcPr>
          <w:p w14:paraId="4A337646"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10,03</w:t>
            </w:r>
          </w:p>
        </w:tc>
        <w:tc>
          <w:tcPr>
            <w:tcW w:w="783" w:type="dxa"/>
            <w:shd w:val="clear" w:color="auto" w:fill="auto"/>
          </w:tcPr>
          <w:p w14:paraId="334D2A7B"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1,0043</w:t>
            </w:r>
          </w:p>
        </w:tc>
        <w:tc>
          <w:tcPr>
            <w:tcW w:w="961" w:type="dxa"/>
            <w:shd w:val="clear" w:color="auto" w:fill="auto"/>
          </w:tcPr>
          <w:p w14:paraId="32637C5D"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92,31</w:t>
            </w:r>
          </w:p>
        </w:tc>
        <w:tc>
          <w:tcPr>
            <w:tcW w:w="783" w:type="dxa"/>
            <w:shd w:val="clear" w:color="auto" w:fill="auto"/>
          </w:tcPr>
          <w:p w14:paraId="2DA6C0CC"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243</w:t>
            </w:r>
          </w:p>
        </w:tc>
        <w:tc>
          <w:tcPr>
            <w:tcW w:w="783" w:type="dxa"/>
            <w:shd w:val="clear" w:color="auto" w:fill="auto"/>
          </w:tcPr>
          <w:p w14:paraId="713F10BF" w14:textId="77777777" w:rsidR="00C941F9" w:rsidRPr="00541D35" w:rsidRDefault="00C941F9" w:rsidP="0041224F">
            <w:pPr>
              <w:spacing w:after="0" w:line="240" w:lineRule="auto"/>
              <w:jc w:val="both"/>
              <w:rPr>
                <w:rFonts w:ascii="Times New Roman" w:hAnsi="Times New Roman"/>
                <w:sz w:val="20"/>
                <w:szCs w:val="20"/>
              </w:rPr>
            </w:pPr>
            <w:r w:rsidRPr="00541D35">
              <w:rPr>
                <w:rFonts w:ascii="Times New Roman" w:hAnsi="Times New Roman"/>
                <w:sz w:val="20"/>
                <w:szCs w:val="20"/>
              </w:rPr>
              <w:t>121,5</w:t>
            </w:r>
          </w:p>
        </w:tc>
      </w:tr>
    </w:tbl>
    <w:bookmarkEnd w:id="37"/>
    <w:p w14:paraId="0F554F6F" w14:textId="77777777" w:rsidR="00C941F9" w:rsidRPr="00757E7D" w:rsidRDefault="00C941F9" w:rsidP="00C941F9">
      <w:pPr>
        <w:spacing w:before="240" w:after="0" w:line="240" w:lineRule="auto"/>
        <w:jc w:val="both"/>
        <w:rPr>
          <w:rFonts w:ascii="Times New Roman" w:hAnsi="Times New Roman"/>
          <w:sz w:val="20"/>
          <w:szCs w:val="20"/>
        </w:rPr>
      </w:pPr>
      <w:r w:rsidRPr="00757E7D">
        <w:rPr>
          <w:rFonts w:ascii="Times New Roman" w:hAnsi="Times New Roman"/>
          <w:sz w:val="20"/>
          <w:szCs w:val="20"/>
        </w:rPr>
        <w:t>Anova: Single Factor</w:t>
      </w:r>
    </w:p>
    <w:p w14:paraId="56D5159D" w14:textId="021C506A" w:rsidR="00C941F9" w:rsidRDefault="00C941F9" w:rsidP="00C941F9">
      <w:pPr>
        <w:autoSpaceDE w:val="0"/>
        <w:autoSpaceDN w:val="0"/>
        <w:adjustRightInd w:val="0"/>
        <w:spacing w:line="240" w:lineRule="auto"/>
        <w:rPr>
          <w:rFonts w:ascii="Times New Roman" w:hAnsi="Times New Roman"/>
          <w:sz w:val="20"/>
          <w:szCs w:val="20"/>
        </w:rPr>
      </w:pPr>
      <w:r w:rsidRPr="00705E23">
        <w:rPr>
          <w:rFonts w:ascii="Times New Roman" w:hAnsi="Times New Roman"/>
          <w:noProof/>
          <w:sz w:val="20"/>
          <w:szCs w:val="20"/>
        </w:rPr>
        <w:drawing>
          <wp:inline distT="0" distB="0" distL="0" distR="0" wp14:anchorId="1C78F331" wp14:editId="410F46CF">
            <wp:extent cx="2927985" cy="2095500"/>
            <wp:effectExtent l="0" t="0" r="5715" b="0"/>
            <wp:docPr id="15796203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7985" cy="2095500"/>
                    </a:xfrm>
                    <a:prstGeom prst="rect">
                      <a:avLst/>
                    </a:prstGeom>
                    <a:noFill/>
                    <a:ln>
                      <a:noFill/>
                    </a:ln>
                  </pic:spPr>
                </pic:pic>
              </a:graphicData>
            </a:graphic>
          </wp:inline>
        </w:drawing>
      </w:r>
    </w:p>
    <w:p w14:paraId="47AAFC08" w14:textId="77777777" w:rsidR="00C941F9" w:rsidRPr="00FB1EAE" w:rsidRDefault="00C941F9" w:rsidP="00C941F9">
      <w:pPr>
        <w:autoSpaceDE w:val="0"/>
        <w:autoSpaceDN w:val="0"/>
        <w:adjustRightInd w:val="0"/>
        <w:spacing w:line="240" w:lineRule="auto"/>
        <w:rPr>
          <w:rFonts w:ascii="Times New Roman" w:hAnsi="Times New Roman"/>
          <w:sz w:val="20"/>
          <w:szCs w:val="20"/>
        </w:rPr>
      </w:pPr>
      <w:r w:rsidRPr="00FB1EAE">
        <w:rPr>
          <w:rFonts w:ascii="Times New Roman" w:hAnsi="Times New Roman"/>
          <w:sz w:val="20"/>
          <w:szCs w:val="20"/>
        </w:rPr>
        <w:t xml:space="preserve">Diperoleh nilai </w:t>
      </w:r>
      <w:r w:rsidRPr="00FB1EAE">
        <w:rPr>
          <w:rFonts w:ascii="Times New Roman" w:hAnsi="Times New Roman"/>
          <w:i/>
          <w:iCs/>
          <w:color w:val="000000"/>
          <w:sz w:val="20"/>
          <w:szCs w:val="20"/>
        </w:rPr>
        <w:t>P-value</w:t>
      </w:r>
      <w:r w:rsidRPr="00FB1EAE">
        <w:rPr>
          <w:rFonts w:ascii="Times New Roman" w:hAnsi="Times New Roman"/>
          <w:sz w:val="20"/>
          <w:szCs w:val="20"/>
        </w:rPr>
        <w:t xml:space="preserve"> (0,98) &gt; 0,05 maka varian antar kelompok data adalah sama (homogen)</w:t>
      </w:r>
    </w:p>
    <w:p w14:paraId="05938A23" w14:textId="77777777" w:rsidR="00C941F9" w:rsidRPr="00FB1EAE" w:rsidRDefault="00C941F9" w:rsidP="00C941F9">
      <w:pPr>
        <w:pStyle w:val="BodyTextFirstIndent"/>
        <w:spacing w:after="0" w:line="240" w:lineRule="auto"/>
        <w:ind w:firstLine="0"/>
        <w:jc w:val="both"/>
        <w:rPr>
          <w:rFonts w:ascii="Times New Roman" w:hAnsi="Times New Roman"/>
          <w:sz w:val="20"/>
          <w:szCs w:val="20"/>
        </w:rPr>
      </w:pPr>
      <w:r w:rsidRPr="00FB1EAE">
        <w:rPr>
          <w:rFonts w:ascii="Times New Roman" w:hAnsi="Times New Roman"/>
          <w:sz w:val="20"/>
          <w:szCs w:val="20"/>
        </w:rPr>
        <w:t xml:space="preserve">Bisa dilihat pada uji anova nilai F lebih kecil dari nilai F crit serta nilai P-Value &gt; 0,05 maka </w:t>
      </w:r>
    </w:p>
    <w:p w14:paraId="08272248" w14:textId="77777777" w:rsidR="00C941F9" w:rsidRPr="00FB1EAE" w:rsidRDefault="00C941F9" w:rsidP="00C941F9">
      <w:pPr>
        <w:pStyle w:val="BodyTextFirstIndent"/>
        <w:spacing w:after="0" w:line="240" w:lineRule="auto"/>
        <w:ind w:firstLine="0"/>
        <w:jc w:val="both"/>
        <w:rPr>
          <w:rFonts w:ascii="Times New Roman" w:hAnsi="Times New Roman"/>
          <w:sz w:val="20"/>
          <w:szCs w:val="20"/>
        </w:rPr>
      </w:pPr>
      <w:r w:rsidRPr="00FB1EAE">
        <w:rPr>
          <w:rFonts w:ascii="Times New Roman" w:hAnsi="Times New Roman"/>
          <w:b/>
          <w:bCs/>
          <w:sz w:val="20"/>
          <w:szCs w:val="20"/>
        </w:rPr>
        <w:t>H</w:t>
      </w:r>
      <w:r w:rsidRPr="00FB1EAE">
        <w:rPr>
          <w:rFonts w:ascii="Times New Roman" w:hAnsi="Times New Roman"/>
          <w:b/>
          <w:bCs/>
          <w:sz w:val="20"/>
          <w:szCs w:val="20"/>
          <w:vertAlign w:val="subscript"/>
        </w:rPr>
        <w:t xml:space="preserve">0 </w:t>
      </w:r>
      <w:r w:rsidRPr="00FB1EAE">
        <w:rPr>
          <w:rFonts w:ascii="Times New Roman" w:hAnsi="Times New Roman"/>
          <w:b/>
          <w:bCs/>
          <w:sz w:val="20"/>
          <w:szCs w:val="20"/>
        </w:rPr>
        <w:t>diterima, Ekstrak kulit pisang dapat menjadi surfaktan dengan komparasi surfaktan MES</w:t>
      </w:r>
      <w:r w:rsidRPr="00FB1EAE">
        <w:rPr>
          <w:rFonts w:ascii="Times New Roman" w:hAnsi="Times New Roman"/>
          <w:sz w:val="20"/>
          <w:szCs w:val="20"/>
        </w:rPr>
        <w:t>.</w:t>
      </w:r>
    </w:p>
    <w:p w14:paraId="0446357A" w14:textId="77777777" w:rsidR="006B6ABF" w:rsidRPr="0048066A" w:rsidRDefault="006B6ABF" w:rsidP="0013716F">
      <w:pPr>
        <w:spacing w:after="0" w:line="240" w:lineRule="auto"/>
        <w:jc w:val="both"/>
        <w:rPr>
          <w:rFonts w:asciiTheme="majorBidi" w:hAnsiTheme="majorBidi" w:cstheme="majorBidi"/>
          <w:lang w:val="en-US"/>
        </w:rPr>
      </w:pPr>
    </w:p>
    <w:p w14:paraId="147E3C0D" w14:textId="1029A2D8" w:rsidR="00CA3038" w:rsidRPr="00D46643" w:rsidRDefault="00AC30FE" w:rsidP="00574155">
      <w:pPr>
        <w:suppressAutoHyphens/>
        <w:spacing w:after="0" w:line="240" w:lineRule="auto"/>
        <w:jc w:val="both"/>
        <w:rPr>
          <w:rFonts w:ascii="Times New Roman" w:eastAsia="MS Mincho" w:hAnsi="Times New Roman"/>
          <w:b/>
          <w:bCs/>
          <w:caps/>
          <w:lang w:eastAsia="ar-SA"/>
        </w:rPr>
      </w:pPr>
      <w:r>
        <w:rPr>
          <w:rFonts w:ascii="Times New Roman" w:eastAsia="MS Mincho" w:hAnsi="Times New Roman"/>
          <w:b/>
          <w:bCs/>
          <w:lang w:val="en-US" w:eastAsia="ar-SA"/>
        </w:rPr>
        <w:t>Kesimpulan</w:t>
      </w:r>
    </w:p>
    <w:p w14:paraId="14B936A1" w14:textId="57E3E55D" w:rsidR="00E36FC6" w:rsidRPr="00C941F9" w:rsidRDefault="00C941F9" w:rsidP="00C941F9">
      <w:pPr>
        <w:pStyle w:val="ListParagraph"/>
        <w:spacing w:after="160" w:line="240" w:lineRule="auto"/>
        <w:ind w:left="0" w:right="-45"/>
        <w:jc w:val="both"/>
        <w:rPr>
          <w:rFonts w:ascii="Times New Roman" w:eastAsia="Times New Roman" w:hAnsi="Times New Roman"/>
          <w:sz w:val="20"/>
          <w:szCs w:val="20"/>
        </w:rPr>
      </w:pPr>
      <w:r w:rsidRPr="00DA2F42">
        <w:rPr>
          <w:rFonts w:ascii="Times New Roman" w:hAnsi="Times New Roman"/>
          <w:sz w:val="20"/>
          <w:szCs w:val="20"/>
        </w:rPr>
        <w:t xml:space="preserve">Hasil penelitian ini dapat disimpulkan bahwa </w:t>
      </w:r>
      <w:r w:rsidRPr="00DA2F42">
        <w:rPr>
          <w:rFonts w:ascii="Times New Roman" w:eastAsia="Times New Roman" w:hAnsi="Times New Roman"/>
          <w:sz w:val="20"/>
          <w:szCs w:val="20"/>
        </w:rPr>
        <w:t>konsentrasi pelarut mempengaruhi rendemen ekstrak kulit pisang, rendemen terbaik dihasilkan pada konsentrasi pelarut 96% yaitu sebesar 11,27%</w:t>
      </w:r>
      <w:r>
        <w:rPr>
          <w:rFonts w:ascii="Times New Roman" w:hAnsi="Times New Roman"/>
          <w:sz w:val="20"/>
          <w:szCs w:val="20"/>
        </w:rPr>
        <w:t xml:space="preserve"> </w:t>
      </w:r>
      <w:r w:rsidRPr="00DA2F42">
        <w:rPr>
          <w:rFonts w:ascii="Times New Roman" w:eastAsia="Times New Roman" w:hAnsi="Times New Roman"/>
          <w:sz w:val="20"/>
          <w:szCs w:val="20"/>
        </w:rPr>
        <w:t>positif mengandung tanin dan saponin.</w:t>
      </w:r>
      <w:r>
        <w:rPr>
          <w:rFonts w:ascii="Times New Roman" w:eastAsia="Times New Roman" w:hAnsi="Times New Roman"/>
          <w:sz w:val="20"/>
          <w:szCs w:val="20"/>
        </w:rPr>
        <w:t xml:space="preserve"> </w:t>
      </w:r>
      <w:r w:rsidRPr="00DA2F42">
        <w:rPr>
          <w:rFonts w:ascii="Times New Roman" w:eastAsia="Times New Roman" w:hAnsi="Times New Roman"/>
          <w:sz w:val="20"/>
          <w:szCs w:val="20"/>
        </w:rPr>
        <w:t xml:space="preserve">Berdasarkan analisa One Way ANOVA pada data uji daya hambat ekstrak kulit pisang, waktu inkubasi berpengaruh terhadap </w:t>
      </w:r>
      <w:r>
        <w:rPr>
          <w:rFonts w:ascii="Times New Roman" w:eastAsia="Times New Roman" w:hAnsi="Times New Roman"/>
          <w:sz w:val="20"/>
          <w:szCs w:val="20"/>
        </w:rPr>
        <w:t xml:space="preserve">aktivitas antibakteri dan </w:t>
      </w:r>
      <w:r w:rsidRPr="00DA2F42">
        <w:rPr>
          <w:rFonts w:ascii="Times New Roman" w:eastAsia="Times New Roman" w:hAnsi="Times New Roman"/>
          <w:sz w:val="20"/>
          <w:szCs w:val="20"/>
        </w:rPr>
        <w:t xml:space="preserve">pada data </w:t>
      </w:r>
      <w:r>
        <w:rPr>
          <w:rFonts w:ascii="Times New Roman" w:eastAsia="Times New Roman" w:hAnsi="Times New Roman"/>
          <w:sz w:val="20"/>
          <w:szCs w:val="20"/>
        </w:rPr>
        <w:t>uji</w:t>
      </w:r>
      <w:r w:rsidRPr="00DA2F42">
        <w:rPr>
          <w:rFonts w:ascii="Times New Roman" w:eastAsia="Times New Roman" w:hAnsi="Times New Roman"/>
          <w:sz w:val="20"/>
          <w:szCs w:val="20"/>
        </w:rPr>
        <w:t xml:space="preserve"> formula deterjen cair, ekstrak kulit pisang dapat menjadi surfaktan dengan komparasi surfaktan MES</w:t>
      </w:r>
      <w:r>
        <w:rPr>
          <w:rFonts w:ascii="Times New Roman" w:eastAsia="Times New Roman" w:hAnsi="Times New Roman"/>
          <w:sz w:val="20"/>
          <w:szCs w:val="20"/>
        </w:rPr>
        <w:t xml:space="preserve"> pada deterjen cair</w:t>
      </w:r>
      <w:r w:rsidRPr="00DA2F42">
        <w:rPr>
          <w:rFonts w:ascii="Times New Roman" w:eastAsia="Times New Roman" w:hAnsi="Times New Roman"/>
          <w:sz w:val="20"/>
          <w:szCs w:val="20"/>
        </w:rPr>
        <w:t>.</w:t>
      </w:r>
    </w:p>
    <w:p w14:paraId="207173EA" w14:textId="53DE67F8" w:rsidR="00E36FC6" w:rsidRPr="00303A9D" w:rsidRDefault="00C941F9" w:rsidP="00303A9D">
      <w:pPr>
        <w:spacing w:after="0" w:line="240" w:lineRule="auto"/>
        <w:rPr>
          <w:rFonts w:ascii="Times New Roman" w:hAnsi="Times New Roman"/>
          <w:b/>
          <w:bCs/>
        </w:rPr>
      </w:pPr>
      <w:r>
        <w:rPr>
          <w:rFonts w:ascii="Times New Roman" w:hAnsi="Times New Roman"/>
          <w:b/>
          <w:bCs/>
        </w:rPr>
        <w:t>Daftar Pustaka</w:t>
      </w:r>
    </w:p>
    <w:p w14:paraId="301BDEF3" w14:textId="43835A8E" w:rsidR="00C941F9" w:rsidRDefault="00C941F9" w:rsidP="00C941F9">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6D58AD">
        <w:rPr>
          <w:rFonts w:cs="Calibri"/>
          <w:noProof/>
          <w:szCs w:val="24"/>
        </w:rPr>
        <w:t xml:space="preserve">Adiwibowo, Muhammad Triyogo, Herayati Herayati, Karen Erlangga, and Dela Ayu Fitria. 2020. “Pengaruh Metode Dan Waktu Ekstraksi Terhadap Kualitas Dan Kuantitas Saponin Dalam Ekstrak Buah, Daun, Dan Tangkai Daun Belimbing Wuluh (Avverhoa Bilimbi L.) Untuk Aplikasi Detergen.” </w:t>
      </w:r>
      <w:r w:rsidRPr="006D58AD">
        <w:rPr>
          <w:rFonts w:cs="Calibri"/>
          <w:i/>
          <w:iCs/>
          <w:noProof/>
          <w:szCs w:val="24"/>
        </w:rPr>
        <w:t>Jurnal Integrasi Proses</w:t>
      </w:r>
      <w:r w:rsidRPr="006D58AD">
        <w:rPr>
          <w:rFonts w:cs="Calibri"/>
          <w:noProof/>
          <w:szCs w:val="24"/>
        </w:rPr>
        <w:t xml:space="preserve"> 9 (2):44. </w:t>
      </w:r>
      <w:hyperlink r:id="rId17" w:history="1">
        <w:r w:rsidRPr="00F9067E">
          <w:rPr>
            <w:rStyle w:val="Hyperlink"/>
            <w:rFonts w:cs="Calibri"/>
            <w:noProof/>
            <w:szCs w:val="24"/>
          </w:rPr>
          <w:t>https://doi.org/10.36055/jip.v9i2.9262</w:t>
        </w:r>
      </w:hyperlink>
      <w:r w:rsidRPr="006D58AD">
        <w:rPr>
          <w:rFonts w:cs="Calibri"/>
          <w:noProof/>
          <w:szCs w:val="24"/>
        </w:rPr>
        <w:t>.</w:t>
      </w:r>
    </w:p>
    <w:p w14:paraId="2A664CB8" w14:textId="77777777" w:rsidR="00C941F9" w:rsidRDefault="00C941F9" w:rsidP="00C941F9">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C941F9">
        <w:rPr>
          <w:rFonts w:cs="Calibri"/>
          <w:noProof/>
          <w:szCs w:val="24"/>
        </w:rPr>
        <w:t xml:space="preserve">Amanatulloh, Shavyta Putri. n.d. “UJI AKTIVITAS ANTIBAKTERI DARI EKSTRAK LIMBAH KULIT PISANG CAVENDISH TERHADAP </w:t>
      </w:r>
      <w:r w:rsidRPr="00C941F9">
        <w:rPr>
          <w:rFonts w:cs="Calibri"/>
          <w:noProof/>
          <w:szCs w:val="24"/>
        </w:rPr>
        <w:lastRenderedPageBreak/>
        <w:t>PERTUMBUHAN BAKTERI E.Coli,” no. 18: 1–8.</w:t>
      </w:r>
    </w:p>
    <w:p w14:paraId="1DC529E2" w14:textId="2BC8399F" w:rsidR="00C941F9" w:rsidRDefault="00C941F9" w:rsidP="00C941F9">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C941F9">
        <w:rPr>
          <w:rFonts w:cs="Calibri"/>
          <w:noProof/>
          <w:szCs w:val="24"/>
        </w:rPr>
        <w:t xml:space="preserve">Andika, Bayu, Puji Wahyuningsih, and Rahmatul Fajri. 2020. “Penentuan Nilai BOD Dan COD Sebagai Parameter Pencemaran Air Dan Baku Mutu Air Limbah Di Pusat Penelitian Kelapa Sawit (PPKS) Medan.” </w:t>
      </w:r>
      <w:r w:rsidRPr="00C941F9">
        <w:rPr>
          <w:rFonts w:cs="Calibri"/>
          <w:i/>
          <w:iCs/>
          <w:noProof/>
          <w:szCs w:val="24"/>
        </w:rPr>
        <w:t>Quimica: Jurnal Kimia Sains Dan Terapan</w:t>
      </w:r>
      <w:r w:rsidRPr="00C941F9">
        <w:rPr>
          <w:rFonts w:cs="Calibri"/>
          <w:noProof/>
          <w:szCs w:val="24"/>
        </w:rPr>
        <w:t xml:space="preserve"> 2 (1): 14–22. </w:t>
      </w:r>
      <w:hyperlink r:id="rId18" w:history="1">
        <w:r w:rsidRPr="00F9067E">
          <w:rPr>
            <w:rStyle w:val="Hyperlink"/>
            <w:rFonts w:cs="Calibri"/>
            <w:noProof/>
            <w:szCs w:val="24"/>
          </w:rPr>
          <w:t>https://ejurnalunsam.id/index.php/JQ</w:t>
        </w:r>
      </w:hyperlink>
      <w:r w:rsidRPr="00C941F9">
        <w:rPr>
          <w:rFonts w:cs="Calibri"/>
          <w:noProof/>
          <w:szCs w:val="24"/>
        </w:rPr>
        <w:t>.</w:t>
      </w:r>
    </w:p>
    <w:p w14:paraId="467775B0" w14:textId="77777777" w:rsidR="00C941F9" w:rsidRDefault="00C941F9" w:rsidP="00C941F9">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C941F9">
        <w:rPr>
          <w:rFonts w:cs="Calibri"/>
          <w:noProof/>
          <w:szCs w:val="24"/>
        </w:rPr>
        <w:t>Andira Tahir, Sari, and Kata Kunci. 2023. “Formulasi Optimum Deterjen Cair Dari Ekstrak Bunga Kembang Sepatu Sebagai Biosurfaktan,” no. April: 2017–21.</w:t>
      </w:r>
    </w:p>
    <w:p w14:paraId="1B23E49D" w14:textId="0A51B7B6" w:rsidR="00C941F9" w:rsidRDefault="00C941F9" w:rsidP="00C941F9">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C941F9">
        <w:rPr>
          <w:rFonts w:cs="Calibri"/>
          <w:noProof/>
          <w:szCs w:val="24"/>
        </w:rPr>
        <w:t xml:space="preserve">Anggraini, Deri, Mohamad Gazali, Selvi Mardalena, Ropita Ropita, Farah Salsabila, Irnu Alfarisi, and Rina Syafitri. 2022. “Formulasi Detergen Cair Ekstrak Buah Pedada (Sonneratia Alba).” </w:t>
      </w:r>
      <w:r w:rsidRPr="00C941F9">
        <w:rPr>
          <w:rFonts w:cs="Calibri"/>
          <w:i/>
          <w:iCs/>
          <w:noProof/>
          <w:szCs w:val="24"/>
        </w:rPr>
        <w:t>Jurnal Pengolahan Hasil Perikanan Indonesia</w:t>
      </w:r>
      <w:r w:rsidRPr="00C941F9">
        <w:rPr>
          <w:rFonts w:cs="Calibri"/>
          <w:noProof/>
          <w:szCs w:val="24"/>
        </w:rPr>
        <w:t xml:space="preserve"> 25 (3): 528–38. </w:t>
      </w:r>
      <w:hyperlink r:id="rId19" w:history="1">
        <w:r w:rsidRPr="00F9067E">
          <w:rPr>
            <w:rStyle w:val="Hyperlink"/>
            <w:rFonts w:cs="Calibri"/>
            <w:noProof/>
            <w:szCs w:val="24"/>
          </w:rPr>
          <w:t>https://doi.org/10.17844/jphpi.v25i3.42835</w:t>
        </w:r>
      </w:hyperlink>
      <w:r w:rsidRPr="00C941F9">
        <w:rPr>
          <w:rFonts w:cs="Calibri"/>
          <w:noProof/>
          <w:szCs w:val="24"/>
        </w:rPr>
        <w:t>.</w:t>
      </w:r>
    </w:p>
    <w:p w14:paraId="118FCDEC" w14:textId="6123AD72" w:rsidR="00C941F9" w:rsidRDefault="00C941F9" w:rsidP="00C941F9">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C941F9">
        <w:rPr>
          <w:rFonts w:cs="Calibri"/>
          <w:noProof/>
          <w:szCs w:val="24"/>
        </w:rPr>
        <w:t xml:space="preserve">Ariani, Novia, and Rakhmadhan Niah. 2020. “Uji Aktivitas Antibakteri Ekstrak Etanol Kulit Pisang Kepok Mentah Secara in Vitro.” </w:t>
      </w:r>
      <w:r w:rsidRPr="00C941F9">
        <w:rPr>
          <w:rFonts w:cs="Calibri"/>
          <w:i/>
          <w:iCs/>
          <w:noProof/>
          <w:szCs w:val="24"/>
        </w:rPr>
        <w:t>Jurnal Ilmiah Manuntung</w:t>
      </w:r>
      <w:r w:rsidRPr="00C941F9">
        <w:rPr>
          <w:rFonts w:cs="Calibri"/>
          <w:noProof/>
          <w:szCs w:val="24"/>
        </w:rPr>
        <w:t xml:space="preserve"> 5 (2): 161–66. </w:t>
      </w:r>
      <w:hyperlink r:id="rId20" w:history="1">
        <w:r w:rsidRPr="00F9067E">
          <w:rPr>
            <w:rStyle w:val="Hyperlink"/>
            <w:rFonts w:cs="Calibri"/>
            <w:noProof/>
            <w:szCs w:val="24"/>
          </w:rPr>
          <w:t>https://doi.org/10.51352/jim.v5i2.270</w:t>
        </w:r>
      </w:hyperlink>
      <w:r w:rsidRPr="00C941F9">
        <w:rPr>
          <w:rFonts w:cs="Calibri"/>
          <w:noProof/>
          <w:szCs w:val="24"/>
        </w:rPr>
        <w:t>.</w:t>
      </w:r>
    </w:p>
    <w:p w14:paraId="58DA2A2F" w14:textId="710C1985"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C941F9">
        <w:rPr>
          <w:rFonts w:cs="Calibri"/>
          <w:noProof/>
          <w:szCs w:val="24"/>
        </w:rPr>
        <w:t xml:space="preserve">Carretta, Laura, Alessandra Cardinali, Roberta Masin, Giuseppe Zanin, and Harald Cederlund. 2020. “Decyl Glucoside Surfactant Triton CG-110 Does Not Significantly Affect the Environmental Fate of Glyphosate in the Soil at Environmentally Relevant Concentrations.” </w:t>
      </w:r>
      <w:r w:rsidRPr="00C941F9">
        <w:rPr>
          <w:rFonts w:cs="Calibri"/>
          <w:i/>
          <w:iCs/>
          <w:noProof/>
          <w:szCs w:val="24"/>
        </w:rPr>
        <w:t>Journal of Hazardous Materials</w:t>
      </w:r>
      <w:r w:rsidRPr="00C941F9">
        <w:rPr>
          <w:rFonts w:cs="Calibri"/>
          <w:noProof/>
          <w:szCs w:val="24"/>
        </w:rPr>
        <w:t xml:space="preserve"> 388 (January): 122111. </w:t>
      </w:r>
      <w:hyperlink r:id="rId21" w:history="1">
        <w:r w:rsidR="002A6A84" w:rsidRPr="00F9067E">
          <w:rPr>
            <w:rStyle w:val="Hyperlink"/>
            <w:rFonts w:cs="Calibri"/>
            <w:noProof/>
            <w:szCs w:val="24"/>
          </w:rPr>
          <w:t>https://doi.org/10.1016/j.jhazmat.2020.122111</w:t>
        </w:r>
      </w:hyperlink>
      <w:r w:rsidRPr="00C941F9">
        <w:rPr>
          <w:rFonts w:cs="Calibri"/>
          <w:noProof/>
          <w:szCs w:val="24"/>
        </w:rPr>
        <w:t>.</w:t>
      </w:r>
    </w:p>
    <w:p w14:paraId="02624F23" w14:textId="62A419B0"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Conditioner, Air, Devy Setyana, and Moh Yani. 2021. “Formulasi Cairan Pembersih Air Conditioner (Ac) Berbasis Metil Ester Sulfonat (Mes).” </w:t>
      </w:r>
      <w:r w:rsidRPr="002A6A84">
        <w:rPr>
          <w:rFonts w:cs="Calibri"/>
          <w:i/>
          <w:iCs/>
          <w:noProof/>
          <w:szCs w:val="24"/>
        </w:rPr>
        <w:t>Jurnal Teknologi Industri Pertanian</w:t>
      </w:r>
      <w:r w:rsidRPr="002A6A84">
        <w:rPr>
          <w:rFonts w:cs="Calibri"/>
          <w:noProof/>
          <w:szCs w:val="24"/>
        </w:rPr>
        <w:t xml:space="preserve"> 31 (2012): 232–41. </w:t>
      </w:r>
      <w:hyperlink r:id="rId22" w:history="1">
        <w:r w:rsidR="002A6A84" w:rsidRPr="00F9067E">
          <w:rPr>
            <w:rStyle w:val="Hyperlink"/>
            <w:rFonts w:cs="Calibri"/>
            <w:noProof/>
            <w:szCs w:val="24"/>
          </w:rPr>
          <w:t>https://doi.org/10.24961/j.tek.ind.pert.2021.31.2.232</w:t>
        </w:r>
      </w:hyperlink>
      <w:r w:rsidRPr="002A6A84">
        <w:rPr>
          <w:rFonts w:cs="Calibri"/>
          <w:noProof/>
          <w:szCs w:val="24"/>
        </w:rPr>
        <w:t>.</w:t>
      </w:r>
    </w:p>
    <w:p w14:paraId="607AB8B5" w14:textId="55A36602"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Devianti, V. A., L. Sa’diyah, and A. R. Amalia. 2020. “Penentuan Mutu Pektin Dari Limbah Kulit Pisang Dengan Variasi Volume Pelarut Asam Sitrat.” </w:t>
      </w:r>
      <w:r w:rsidRPr="002A6A84">
        <w:rPr>
          <w:rFonts w:cs="Calibri"/>
          <w:i/>
          <w:iCs/>
          <w:noProof/>
          <w:szCs w:val="24"/>
        </w:rPr>
        <w:t>Jurnal Kimia</w:t>
      </w:r>
      <w:r w:rsidRPr="002A6A84">
        <w:rPr>
          <w:rFonts w:cs="Calibri"/>
          <w:noProof/>
          <w:szCs w:val="24"/>
        </w:rPr>
        <w:t xml:space="preserve"> 14 (2): 169. </w:t>
      </w:r>
      <w:hyperlink r:id="rId23" w:history="1">
        <w:r w:rsidR="002A6A84" w:rsidRPr="00F9067E">
          <w:rPr>
            <w:rStyle w:val="Hyperlink"/>
            <w:rFonts w:cs="Calibri"/>
            <w:noProof/>
            <w:szCs w:val="24"/>
          </w:rPr>
          <w:t>https://doi.org/10.24843/jchem.2020.v14.i02.p10</w:t>
        </w:r>
      </w:hyperlink>
      <w:r w:rsidRPr="002A6A84">
        <w:rPr>
          <w:rFonts w:cs="Calibri"/>
          <w:noProof/>
          <w:szCs w:val="24"/>
        </w:rPr>
        <w:t>.</w:t>
      </w:r>
    </w:p>
    <w:p w14:paraId="0B2BF861" w14:textId="24BFF48D"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Do, Dinh Nhat, Tan Tai Dang, Quang Tuan Le, Tri Duc Lam, Long Giang Bach, Duy Chinh Nguyen, and Tran Quoc Toan. 2019. “Extraction of Saponin from Gleditsia Peel and Applications on Natural Dishwashing Liquid Detergent.” </w:t>
      </w:r>
      <w:r w:rsidRPr="002A6A84">
        <w:rPr>
          <w:rFonts w:cs="Calibri"/>
          <w:i/>
          <w:iCs/>
          <w:noProof/>
          <w:szCs w:val="24"/>
        </w:rPr>
        <w:t>Materials Today: Proceedings</w:t>
      </w:r>
      <w:r w:rsidRPr="002A6A84">
        <w:rPr>
          <w:rFonts w:cs="Calibri"/>
          <w:noProof/>
          <w:szCs w:val="24"/>
        </w:rPr>
        <w:t xml:space="preserve"> 18: 5219–30. </w:t>
      </w:r>
      <w:hyperlink r:id="rId24" w:history="1">
        <w:r w:rsidR="002A6A84" w:rsidRPr="00F9067E">
          <w:rPr>
            <w:rStyle w:val="Hyperlink"/>
            <w:rFonts w:cs="Calibri"/>
            <w:noProof/>
            <w:szCs w:val="24"/>
          </w:rPr>
          <w:t>https://doi.org/10.1016/j.matpr.2019.07.522</w:t>
        </w:r>
      </w:hyperlink>
    </w:p>
    <w:p w14:paraId="72A63114" w14:textId="7EE54CF0"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Handayani, Leni. 2020. “Pengaruh Kandungan Deterjen Pada Limbah Rumah Tangga Terhadap Kelangsungan Hidup Udang Galah (Macrobracium Rosenbergii).” </w:t>
      </w:r>
      <w:r w:rsidRPr="002A6A84">
        <w:rPr>
          <w:rFonts w:cs="Calibri"/>
          <w:i/>
          <w:iCs/>
          <w:noProof/>
          <w:szCs w:val="24"/>
        </w:rPr>
        <w:t>Sebatik</w:t>
      </w:r>
      <w:r w:rsidRPr="002A6A84">
        <w:rPr>
          <w:rFonts w:cs="Calibri"/>
          <w:noProof/>
          <w:szCs w:val="24"/>
        </w:rPr>
        <w:t xml:space="preserve"> 24(1):75–80. </w:t>
      </w:r>
      <w:hyperlink r:id="rId25" w:history="1">
        <w:r w:rsidR="002A6A84" w:rsidRPr="00F9067E">
          <w:rPr>
            <w:rStyle w:val="Hyperlink"/>
            <w:rFonts w:cs="Calibri"/>
            <w:noProof/>
            <w:szCs w:val="24"/>
          </w:rPr>
          <w:t>https://doi.org/10.46984/sebatik.v24i1.937</w:t>
        </w:r>
      </w:hyperlink>
      <w:r w:rsidRPr="002A6A84">
        <w:rPr>
          <w:rFonts w:cs="Calibri"/>
          <w:noProof/>
          <w:szCs w:val="24"/>
        </w:rPr>
        <w:t>.</w:t>
      </w:r>
    </w:p>
    <w:p w14:paraId="32BC20EA" w14:textId="77777777"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Lestari, S R I. 2020. “PENETAPAN KADAR FLAVONOID TOTAL EKSTRAK ETANOL KULIT PISANG KEPOK (Musa Acuminata x Balbisiana) DENGAN METODE SPEKTROFOTOMETRI UV-VIS,” 2194087.</w:t>
      </w:r>
    </w:p>
    <w:p w14:paraId="08FF7D9D" w14:textId="24F3C155"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Listiana, Lisna, Panji Wahlanto, Susan Sintia Ramadhani, and Rian Ismail. 2022. “Penetapan Kadar Tanin Dalam Daun Mangkokan (Nothopanax Scutellarium Merr) Perasan Dan Rebusan Dengan Spektrofotometer UV-Vis.” </w:t>
      </w:r>
      <w:r w:rsidRPr="002A6A84">
        <w:rPr>
          <w:rFonts w:cs="Calibri"/>
          <w:i/>
          <w:iCs/>
          <w:noProof/>
          <w:szCs w:val="24"/>
        </w:rPr>
        <w:t>Pharmacy Genius</w:t>
      </w:r>
      <w:r w:rsidRPr="002A6A84">
        <w:rPr>
          <w:rFonts w:cs="Calibri"/>
          <w:noProof/>
          <w:szCs w:val="24"/>
        </w:rPr>
        <w:t xml:space="preserve"> 1 (1): 62–73. </w:t>
      </w:r>
      <w:hyperlink r:id="rId26" w:history="1">
        <w:r w:rsidR="002A6A84" w:rsidRPr="00F9067E">
          <w:rPr>
            <w:rStyle w:val="Hyperlink"/>
            <w:rFonts w:cs="Calibri"/>
            <w:noProof/>
            <w:szCs w:val="24"/>
          </w:rPr>
          <w:t>https://doi.org/10.56359/pharmgen.v1i01.15</w:t>
        </w:r>
      </w:hyperlink>
      <w:r w:rsidR="002A6A84">
        <w:rPr>
          <w:rFonts w:cs="Calibri"/>
          <w:noProof/>
          <w:szCs w:val="24"/>
        </w:rPr>
        <w:t>.</w:t>
      </w:r>
    </w:p>
    <w:p w14:paraId="61DFEC22" w14:textId="77777777"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Makatambah, Venila, Fatimawali Fatimawali, and Gerald Rundengan. 2020. “Analisis Senyawa Tannin Dan Aktifitas Antibakteri Fraksi Buah Sirih (Piper Betle L) Terhadap Streptococcus Mutans.” </w:t>
      </w:r>
      <w:r w:rsidRPr="002A6A84">
        <w:rPr>
          <w:rFonts w:cs="Calibri"/>
          <w:i/>
          <w:iCs/>
          <w:noProof/>
          <w:szCs w:val="24"/>
        </w:rPr>
        <w:t>Jurnal MIPA</w:t>
      </w:r>
      <w:r w:rsidRPr="002A6A84">
        <w:rPr>
          <w:rFonts w:cs="Calibri"/>
          <w:noProof/>
          <w:szCs w:val="24"/>
        </w:rPr>
        <w:t xml:space="preserve"> 9 (2): 75. https://doi.org/10.35799/jmuo.9.2.2020.28922.</w:t>
      </w:r>
    </w:p>
    <w:p w14:paraId="3FFEFB93" w14:textId="77777777"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Maranggi, Isma Uly, Bella Rahmasari, Febi Dwi Kania, Fadarina, Yuniar, Indah Purnamasari, and Anerasari Meidinariasty. 2020. “Aplikasi Biosurfaktan Dari Daun Sengon (Albizia Falcataria) Dan Kulit Buah Pepaya (Carica Papaya L.) Sebagai Detergen Ramah Lingkungan.” </w:t>
      </w:r>
      <w:r w:rsidRPr="002A6A84">
        <w:rPr>
          <w:rFonts w:cs="Calibri"/>
          <w:i/>
          <w:iCs/>
          <w:noProof/>
          <w:szCs w:val="24"/>
        </w:rPr>
        <w:t>Politeknik Negeri Sriwijaya, Prosiding Seminar Mahasiswa Teknik Kimia</w:t>
      </w:r>
      <w:r w:rsidRPr="002A6A84">
        <w:rPr>
          <w:rFonts w:cs="Calibri"/>
          <w:noProof/>
          <w:szCs w:val="24"/>
        </w:rPr>
        <w:t xml:space="preserve"> 1 (1): 11–19.</w:t>
      </w:r>
    </w:p>
    <w:p w14:paraId="4F2AFB60" w14:textId="4B39DD1E"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Mardiyah, Tati, and Imelda Fajriati. 2022. “Preparasi Detergen Penyuci Najis Air Liur Anjing Dengan Variasi Konsentrasi Surfaktan Metil Ester Sulfonat (MES).” </w:t>
      </w:r>
      <w:r w:rsidRPr="002A6A84">
        <w:rPr>
          <w:rFonts w:cs="Calibri"/>
          <w:i/>
          <w:iCs/>
          <w:noProof/>
          <w:szCs w:val="24"/>
        </w:rPr>
        <w:t>Kaunia: Integration and Interconnection Islam and Science Journal</w:t>
      </w:r>
      <w:r w:rsidRPr="002A6A84">
        <w:rPr>
          <w:rFonts w:cs="Calibri"/>
          <w:noProof/>
          <w:szCs w:val="24"/>
        </w:rPr>
        <w:t xml:space="preserve"> 18 (1): 9–15. </w:t>
      </w:r>
      <w:hyperlink r:id="rId27" w:history="1">
        <w:r w:rsidR="002A6A84" w:rsidRPr="00F9067E">
          <w:rPr>
            <w:rStyle w:val="Hyperlink"/>
            <w:rFonts w:cs="Calibri"/>
            <w:noProof/>
            <w:szCs w:val="24"/>
          </w:rPr>
          <w:t>https://doi.org/10.14421/kaunia.3122</w:t>
        </w:r>
      </w:hyperlink>
      <w:r w:rsidRPr="002A6A84">
        <w:rPr>
          <w:rFonts w:cs="Calibri"/>
          <w:noProof/>
          <w:szCs w:val="24"/>
        </w:rPr>
        <w:t>.</w:t>
      </w:r>
    </w:p>
    <w:p w14:paraId="29CD16C6" w14:textId="584B6F44"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Nurrosyidah, I H, E N Putrai, I C S Klau, and ... 2023. “Formulasi Deterjen Eco-Friendly Ekstrak Etanol Biji Buah Lerak (Sapindus Rarak DC) Kombinasi Surfaktan Decyl Glucoside Dan Lauryl Glucoside.” </w:t>
      </w:r>
      <w:r w:rsidRPr="002A6A84">
        <w:rPr>
          <w:rFonts w:cs="Calibri"/>
          <w:i/>
          <w:iCs/>
          <w:noProof/>
          <w:szCs w:val="24"/>
        </w:rPr>
        <w:t>Camellia : Clinical, Pharmaceutical Analitical and Pharmacy Community Journal</w:t>
      </w:r>
      <w:r w:rsidRPr="002A6A84">
        <w:rPr>
          <w:rFonts w:cs="Calibri"/>
          <w:noProof/>
          <w:szCs w:val="24"/>
        </w:rPr>
        <w:t xml:space="preserve"> 2 (1): 84–91. </w:t>
      </w:r>
      <w:hyperlink r:id="rId28" w:history="1">
        <w:r w:rsidR="002A6A84" w:rsidRPr="00F9067E">
          <w:rPr>
            <w:rStyle w:val="Hyperlink"/>
            <w:rFonts w:cs="Calibri"/>
            <w:noProof/>
            <w:szCs w:val="24"/>
          </w:rPr>
          <w:t>https://journal.um-</w:t>
        </w:r>
        <w:r w:rsidR="002A6A84" w:rsidRPr="00F9067E">
          <w:rPr>
            <w:rStyle w:val="Hyperlink"/>
            <w:rFonts w:cs="Calibri"/>
            <w:noProof/>
            <w:szCs w:val="24"/>
          </w:rPr>
          <w:lastRenderedPageBreak/>
          <w:t>surabaya.ac.id/index.php/CAM/article/view/17955</w:t>
        </w:r>
      </w:hyperlink>
      <w:r w:rsidRPr="002A6A84">
        <w:rPr>
          <w:rFonts w:cs="Calibri"/>
          <w:noProof/>
          <w:szCs w:val="24"/>
        </w:rPr>
        <w:t>.</w:t>
      </w:r>
    </w:p>
    <w:p w14:paraId="59220FA2" w14:textId="25335B73"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Nurrosyidah, Iif Hanifa, Erica Novia Putri, and Berlian Adi Satria. 2023. “FORMULASI DETERJEN RAMAH LINGKUNGAN DENGAN SERBUK SIMPLISIA DAUN WARU (Hibiscus Tilliaceus L.) DAN BUAH LERAK (Sapindus Rarak DC.) SEBAGAI SURFAKTAN.” </w:t>
      </w:r>
      <w:r w:rsidRPr="002A6A84">
        <w:rPr>
          <w:rFonts w:cs="Calibri"/>
          <w:i/>
          <w:iCs/>
          <w:noProof/>
          <w:szCs w:val="24"/>
        </w:rPr>
        <w:t>Jurnal Riset Kefarmasian Indonesia</w:t>
      </w:r>
      <w:r w:rsidRPr="002A6A84">
        <w:rPr>
          <w:rFonts w:cs="Calibri"/>
          <w:noProof/>
          <w:szCs w:val="24"/>
        </w:rPr>
        <w:t xml:space="preserve"> 5 (1): 146–55. </w:t>
      </w:r>
      <w:hyperlink r:id="rId29" w:history="1">
        <w:r w:rsidR="002A6A84" w:rsidRPr="00F9067E">
          <w:rPr>
            <w:rStyle w:val="Hyperlink"/>
            <w:rFonts w:cs="Calibri"/>
            <w:noProof/>
            <w:szCs w:val="24"/>
          </w:rPr>
          <w:t>https://doi.org/10.33759/jrki.v5i1.346</w:t>
        </w:r>
      </w:hyperlink>
      <w:r w:rsidRPr="002A6A84">
        <w:rPr>
          <w:rFonts w:cs="Calibri"/>
          <w:noProof/>
          <w:szCs w:val="24"/>
        </w:rPr>
        <w:t>.</w:t>
      </w:r>
    </w:p>
    <w:p w14:paraId="0156B9C0" w14:textId="191C6427"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Okouakoua, Frédéric Yannick, Christian Aimé Kayath, Nicaise Saturnin Mokémiabeka, Varelle Bervanie, Ngala Elenga, Digne Nedjea N, Ndelani Nkalla Lambi, et al. 2024. “Antiseptic Efficacy of A Soap Made from Biosurfactants Isolated from Bacillus and Lactobacillus against Pathogenic Bacteria,” 31–58. </w:t>
      </w:r>
      <w:hyperlink r:id="rId30" w:history="1">
        <w:r w:rsidR="002A6A84" w:rsidRPr="00F9067E">
          <w:rPr>
            <w:rStyle w:val="Hyperlink"/>
            <w:rFonts w:cs="Calibri"/>
            <w:noProof/>
            <w:szCs w:val="24"/>
          </w:rPr>
          <w:t>https://doi.org/10.4236/aim.2024.141004</w:t>
        </w:r>
      </w:hyperlink>
      <w:r w:rsidRPr="002A6A84">
        <w:rPr>
          <w:rFonts w:cs="Calibri"/>
          <w:noProof/>
          <w:szCs w:val="24"/>
        </w:rPr>
        <w:t>.</w:t>
      </w:r>
    </w:p>
    <w:p w14:paraId="51ABDE99" w14:textId="6C58A889"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Primadiamanti, Annisa, Selvi Marcellia, and Sigit Sukmawan. 2021. “AKTIVITAS ANTIBAKTERI SEDIAAN GEL ANTISEPTIK EKSTRAK ETANOL KULIT PISANG KEPOK MENTAH (Musa Paradisiaca L.)TERHADAP BAKTERI Staphylococcus Aureus DAN Staphylococcus Epidermidis.” </w:t>
      </w:r>
      <w:r w:rsidRPr="002A6A84">
        <w:rPr>
          <w:rFonts w:cs="Calibri"/>
          <w:i/>
          <w:iCs/>
          <w:noProof/>
          <w:szCs w:val="24"/>
        </w:rPr>
        <w:t>Jurnal Ilmu Kedokteran Dan Kesehatan</w:t>
      </w:r>
      <w:r w:rsidRPr="002A6A84">
        <w:rPr>
          <w:rFonts w:cs="Calibri"/>
          <w:noProof/>
          <w:szCs w:val="24"/>
        </w:rPr>
        <w:t xml:space="preserve"> 8 (2): 102–10. </w:t>
      </w:r>
      <w:hyperlink r:id="rId31" w:history="1">
        <w:r w:rsidR="002A6A84" w:rsidRPr="00F9067E">
          <w:rPr>
            <w:rStyle w:val="Hyperlink"/>
            <w:rFonts w:cs="Calibri"/>
            <w:noProof/>
            <w:szCs w:val="24"/>
          </w:rPr>
          <w:t>https://doi.org/10.33024/jikk.v8i2.4289</w:t>
        </w:r>
      </w:hyperlink>
      <w:r w:rsidRPr="002A6A84">
        <w:rPr>
          <w:rFonts w:cs="Calibri"/>
          <w:noProof/>
          <w:szCs w:val="24"/>
        </w:rPr>
        <w:t>.</w:t>
      </w:r>
    </w:p>
    <w:p w14:paraId="0D1DD005" w14:textId="145483F1"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Rusdianto, Andrew Setiawan, Fillyvio Nizhomia, Giyarto Giyarto, and Andi Eko Wiyono. 2022. “The Characteristics of Liquid Soap with Varied Additions of Moringa Leaf Extract (Moringa Oleifera L.).” </w:t>
      </w:r>
      <w:r w:rsidRPr="002A6A84">
        <w:rPr>
          <w:rFonts w:cs="Calibri"/>
          <w:i/>
          <w:iCs/>
          <w:noProof/>
          <w:szCs w:val="24"/>
        </w:rPr>
        <w:t>International Journal on Food, Agriculture and Natural Resources</w:t>
      </w:r>
      <w:r w:rsidRPr="002A6A84">
        <w:rPr>
          <w:rFonts w:cs="Calibri"/>
          <w:noProof/>
          <w:szCs w:val="24"/>
        </w:rPr>
        <w:t xml:space="preserve"> 3 (1): 33–39. </w:t>
      </w:r>
      <w:hyperlink r:id="rId32" w:history="1">
        <w:r w:rsidR="002A6A84" w:rsidRPr="00F9067E">
          <w:rPr>
            <w:rStyle w:val="Hyperlink"/>
            <w:rFonts w:cs="Calibri"/>
            <w:noProof/>
            <w:szCs w:val="24"/>
          </w:rPr>
          <w:t>https://doi.org/10.46676/ij-fanres.v3i1.38</w:t>
        </w:r>
      </w:hyperlink>
      <w:r w:rsidRPr="002A6A84">
        <w:rPr>
          <w:rFonts w:cs="Calibri"/>
          <w:noProof/>
          <w:szCs w:val="24"/>
        </w:rPr>
        <w:t>.</w:t>
      </w:r>
    </w:p>
    <w:p w14:paraId="100C516A" w14:textId="5F36DF04"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Sakalaty, Evanda Enggelina, Ratri Ariatmi Nugrahani, and Nurul Hidayati Fithriyah. 2024. “Chimica et Natura Acta Kinerja Inhibisi Antioksidan Ekstrak Daun Miana (Coleus Scutellarioides (L.) Benth.) Pada Variasi Waktu Ekstraksi Dan Sebagai Bahan Tambahan Sabun Mandi Cair” 12 (1): 1–9. </w:t>
      </w:r>
      <w:hyperlink r:id="rId33" w:history="1">
        <w:r w:rsidR="002A6A84" w:rsidRPr="00F9067E">
          <w:rPr>
            <w:rStyle w:val="Hyperlink"/>
            <w:rFonts w:cs="Calibri"/>
            <w:noProof/>
            <w:szCs w:val="24"/>
          </w:rPr>
          <w:t>http://jurnal.unpad.ac.id/jcena</w:t>
        </w:r>
      </w:hyperlink>
      <w:r w:rsidRPr="002A6A84">
        <w:rPr>
          <w:rFonts w:cs="Calibri"/>
          <w:noProof/>
          <w:szCs w:val="24"/>
        </w:rPr>
        <w:t>.</w:t>
      </w:r>
    </w:p>
    <w:p w14:paraId="2AF3E428" w14:textId="417C6EFB"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Salamah, Siti, Ilham Mufandi, Arida Ayu Krismawati, and Saniyah Humairrah. 2023. “Kemampuan Cangkang Telur Sebagai Adsorben Untuk Meningkatkan Baku Mutu Air Limbah Laundry (Air Deterjen).” </w:t>
      </w:r>
      <w:r w:rsidRPr="002A6A84">
        <w:rPr>
          <w:rFonts w:cs="Calibri"/>
          <w:i/>
          <w:iCs/>
          <w:noProof/>
          <w:szCs w:val="24"/>
        </w:rPr>
        <w:t>Jurnal Teknik Kimia</w:t>
      </w:r>
      <w:r w:rsidRPr="002A6A84">
        <w:rPr>
          <w:rFonts w:cs="Calibri"/>
          <w:noProof/>
          <w:szCs w:val="24"/>
        </w:rPr>
        <w:t xml:space="preserve"> 29 (1): 47–53. </w:t>
      </w:r>
      <w:hyperlink r:id="rId34" w:history="1">
        <w:r w:rsidR="002A6A84" w:rsidRPr="00F9067E">
          <w:rPr>
            <w:rStyle w:val="Hyperlink"/>
            <w:rFonts w:cs="Calibri"/>
            <w:noProof/>
            <w:szCs w:val="24"/>
          </w:rPr>
          <w:t>https://doi.org/10.36706/jtk.v29i1.1294</w:t>
        </w:r>
      </w:hyperlink>
      <w:r w:rsidRPr="002A6A84">
        <w:rPr>
          <w:rFonts w:cs="Calibri"/>
          <w:noProof/>
          <w:szCs w:val="24"/>
        </w:rPr>
        <w:t>.</w:t>
      </w:r>
    </w:p>
    <w:p w14:paraId="307A5A95" w14:textId="5133BDA7"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Sari, Fatma, Yustinah, Nurul Hidayati Fithriyah, Susanty, and Nisrina Harum. 2022. </w:t>
      </w:r>
      <w:r w:rsidRPr="002A6A84">
        <w:rPr>
          <w:rFonts w:cs="Calibri"/>
          <w:noProof/>
          <w:szCs w:val="24"/>
        </w:rPr>
        <w:t xml:space="preserve">“Pengaruh Waktu Ekstraksi Terhadap Kadar Flavonoid Ekstrak Daun Jambu Biji Merah (Psidium Guajava L) Dengan Metode Ekstraksi Ultrasonik.” </w:t>
      </w:r>
      <w:r w:rsidRPr="002A6A84">
        <w:rPr>
          <w:rFonts w:cs="Calibri"/>
          <w:i/>
          <w:iCs/>
          <w:noProof/>
          <w:szCs w:val="24"/>
        </w:rPr>
        <w:t>Prosiding Semnastek</w:t>
      </w:r>
      <w:r w:rsidRPr="002A6A84">
        <w:rPr>
          <w:rFonts w:cs="Calibri"/>
          <w:noProof/>
          <w:szCs w:val="24"/>
        </w:rPr>
        <w:t xml:space="preserve"> 2 (1): 1–6. </w:t>
      </w:r>
      <w:hyperlink r:id="rId35" w:history="1">
        <w:r w:rsidR="002A6A84" w:rsidRPr="00F9067E">
          <w:rPr>
            <w:rStyle w:val="Hyperlink"/>
            <w:rFonts w:cs="Calibri"/>
            <w:noProof/>
            <w:szCs w:val="24"/>
          </w:rPr>
          <w:t>https://jurnal.umj.ac.id/index.php/semnastek/article/view/14678</w:t>
        </w:r>
      </w:hyperlink>
      <w:r w:rsidRPr="002A6A84">
        <w:rPr>
          <w:rFonts w:cs="Calibri"/>
          <w:noProof/>
          <w:szCs w:val="24"/>
        </w:rPr>
        <w:t>.</w:t>
      </w:r>
    </w:p>
    <w:p w14:paraId="74DEDD69" w14:textId="3CD4A356"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Sumadewi, Ni Luh Utari, and Dylla Hanggaeni Dyah Puspaningrum. 2021. “STABILITAS ZAT WARNA ALAM DAN KADAR TANIN DARI BONGGOL TANAMAN PISANG BATU (Musa Balbisiana).” </w:t>
      </w:r>
      <w:r w:rsidRPr="002A6A84">
        <w:rPr>
          <w:rFonts w:cs="Calibri"/>
          <w:i/>
          <w:iCs/>
          <w:noProof/>
          <w:szCs w:val="24"/>
        </w:rPr>
        <w:t>Jurnal Kimia Dan Kemasan</w:t>
      </w:r>
      <w:r w:rsidRPr="002A6A84">
        <w:rPr>
          <w:rFonts w:cs="Calibri"/>
          <w:noProof/>
          <w:szCs w:val="24"/>
        </w:rPr>
        <w:t xml:space="preserve"> 43 (1): 44. </w:t>
      </w:r>
      <w:hyperlink r:id="rId36" w:history="1">
        <w:r w:rsidR="002A6A84" w:rsidRPr="00F9067E">
          <w:rPr>
            <w:rStyle w:val="Hyperlink"/>
            <w:rFonts w:cs="Calibri"/>
            <w:noProof/>
            <w:szCs w:val="24"/>
          </w:rPr>
          <w:t>https://doi.org/10.24817/jkk.v43i1.6760</w:t>
        </w:r>
      </w:hyperlink>
      <w:r w:rsidRPr="002A6A84">
        <w:rPr>
          <w:rFonts w:cs="Calibri"/>
          <w:noProof/>
          <w:szCs w:val="24"/>
        </w:rPr>
        <w:t>.</w:t>
      </w:r>
    </w:p>
    <w:p w14:paraId="3A89F5B4" w14:textId="0BB5E61C"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Suryalita. 2019. “Review Beraneka Ragam Jenis Pisang Dan Manfaatnya.” </w:t>
      </w:r>
      <w:r w:rsidRPr="002A6A84">
        <w:rPr>
          <w:rFonts w:cs="Calibri"/>
          <w:i/>
          <w:iCs/>
          <w:noProof/>
          <w:szCs w:val="24"/>
        </w:rPr>
        <w:t>Prosiding Seminar Nasional Biodiversitas Indonesia</w:t>
      </w:r>
      <w:r w:rsidRPr="002A6A84">
        <w:rPr>
          <w:rFonts w:cs="Calibri"/>
          <w:noProof/>
          <w:szCs w:val="24"/>
        </w:rPr>
        <w:t>, 99–101.</w:t>
      </w:r>
      <w:hyperlink r:id="rId37" w:history="1">
        <w:r w:rsidR="002A6A84" w:rsidRPr="00F9067E">
          <w:rPr>
            <w:rStyle w:val="Hyperlink"/>
            <w:rFonts w:cs="Calibri"/>
            <w:noProof/>
            <w:szCs w:val="24"/>
          </w:rPr>
          <w:t>http://journal.uin-alauddin.ac.id/index.php/psb</w:t>
        </w:r>
      </w:hyperlink>
      <w:r w:rsidRPr="002A6A84">
        <w:rPr>
          <w:rFonts w:cs="Calibri"/>
          <w:noProof/>
          <w:szCs w:val="24"/>
        </w:rPr>
        <w:t>.</w:t>
      </w:r>
    </w:p>
    <w:p w14:paraId="3161B9E4" w14:textId="3C6F973C" w:rsid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szCs w:val="24"/>
        </w:rPr>
        <w:t xml:space="preserve">Wahyuni, N. K. D. M.S., W. S. Rita, and I. A. R. A. Asih. 2019. “AKTIVITAS ANTIBAKTERI EKSTRAK KULIT PISANG KEPOK KUNING (Musa Paradisiaca L.) TERHADAP BAKTERI Staphylococcus Aureus DAN Escherichia Coli SERTA PENENTUAN TOTAL FLAVONOID DAN FENOL DALAM FRAKSI AKTIF.” </w:t>
      </w:r>
      <w:r w:rsidRPr="002A6A84">
        <w:rPr>
          <w:rFonts w:cs="Calibri"/>
          <w:i/>
          <w:iCs/>
          <w:noProof/>
          <w:szCs w:val="24"/>
        </w:rPr>
        <w:t>Jurnal Kimia</w:t>
      </w:r>
      <w:r w:rsidRPr="002A6A84">
        <w:rPr>
          <w:rFonts w:cs="Calibri"/>
          <w:noProof/>
          <w:szCs w:val="24"/>
        </w:rPr>
        <w:t xml:space="preserve"> 13 (1): 9. </w:t>
      </w:r>
      <w:hyperlink r:id="rId38" w:history="1">
        <w:r w:rsidR="002A6A84" w:rsidRPr="00F9067E">
          <w:rPr>
            <w:rStyle w:val="Hyperlink"/>
            <w:rFonts w:cs="Calibri"/>
            <w:noProof/>
            <w:szCs w:val="24"/>
          </w:rPr>
          <w:t>https://doi.org/10.24843/jchem.2019.v13.i01.p02</w:t>
        </w:r>
      </w:hyperlink>
      <w:r w:rsidRPr="002A6A84">
        <w:rPr>
          <w:rFonts w:cs="Calibri"/>
          <w:noProof/>
          <w:szCs w:val="24"/>
        </w:rPr>
        <w:t>.</w:t>
      </w:r>
    </w:p>
    <w:p w14:paraId="1D7A23F8" w14:textId="0ADF3E32" w:rsidR="007653B9" w:rsidRPr="002A6A84" w:rsidRDefault="00C941F9" w:rsidP="002A6A84">
      <w:pPr>
        <w:pStyle w:val="ListParagraph"/>
        <w:widowControl w:val="0"/>
        <w:numPr>
          <w:ilvl w:val="0"/>
          <w:numId w:val="47"/>
        </w:numPr>
        <w:autoSpaceDE w:val="0"/>
        <w:autoSpaceDN w:val="0"/>
        <w:adjustRightInd w:val="0"/>
        <w:spacing w:after="160" w:line="240" w:lineRule="auto"/>
        <w:ind w:left="426"/>
        <w:jc w:val="both"/>
        <w:rPr>
          <w:rFonts w:cs="Calibri"/>
          <w:noProof/>
          <w:szCs w:val="24"/>
        </w:rPr>
      </w:pPr>
      <w:r w:rsidRPr="002A6A84">
        <w:rPr>
          <w:rFonts w:cs="Calibri"/>
          <w:noProof/>
        </w:rPr>
        <w:t xml:space="preserve">Yuliyanti, Mela, Vinsensius Maunia Singgih Husada, Halida Anwar Alzundi Fahrudi, and Widiastuti Agustina Eko Setyowati. 2019. “Quality and Detergency Optimization, Liquid Detergent Preparation, Mahogany Seed Extract (Swietenia Mahagoni).” </w:t>
      </w:r>
      <w:r w:rsidRPr="002A6A84">
        <w:rPr>
          <w:rFonts w:cs="Calibri"/>
          <w:i/>
          <w:iCs/>
          <w:noProof/>
        </w:rPr>
        <w:t>JKPK (Jurnal Kimia Dan Pendidikan Kimia)</w:t>
      </w:r>
      <w:r w:rsidRPr="002A6A84">
        <w:rPr>
          <w:rFonts w:cs="Calibri"/>
          <w:noProof/>
        </w:rPr>
        <w:t xml:space="preserve"> 4 (2): 65. https://doi.org/10.20961/jkpk.v4i2.32750.</w:t>
      </w:r>
    </w:p>
    <w:p w14:paraId="6D19A238" w14:textId="2EE8B730" w:rsidR="00574155" w:rsidRPr="00574155" w:rsidRDefault="007653B9" w:rsidP="00AC30FE">
      <w:pPr>
        <w:pStyle w:val="NormalWeb"/>
        <w:ind w:left="480" w:hanging="480"/>
        <w:jc w:val="both"/>
        <w:rPr>
          <w:sz w:val="22"/>
          <w:szCs w:val="22"/>
        </w:rPr>
      </w:pPr>
      <w:r w:rsidRPr="007653B9">
        <w:rPr>
          <w:noProof/>
          <w:color w:val="000000"/>
          <w:sz w:val="22"/>
          <w:szCs w:val="22"/>
          <w:lang w:val="en-SG"/>
        </w:rPr>
        <w:t xml:space="preserve"> </w:t>
      </w:r>
    </w:p>
    <w:p w14:paraId="0B7127B2" w14:textId="77777777" w:rsidR="00574155" w:rsidRPr="00574155" w:rsidRDefault="00574155" w:rsidP="00574155">
      <w:pPr>
        <w:pStyle w:val="NormalWeb"/>
        <w:ind w:left="480" w:hanging="480"/>
        <w:jc w:val="both"/>
        <w:rPr>
          <w:sz w:val="22"/>
          <w:szCs w:val="22"/>
        </w:rPr>
      </w:pPr>
    </w:p>
    <w:p w14:paraId="0F0C9A21" w14:textId="77777777" w:rsidR="00574155" w:rsidRPr="00574155" w:rsidRDefault="00574155" w:rsidP="00574155">
      <w:pPr>
        <w:pStyle w:val="NormalWeb"/>
        <w:ind w:left="480" w:hanging="480"/>
        <w:jc w:val="both"/>
        <w:rPr>
          <w:sz w:val="22"/>
          <w:szCs w:val="22"/>
        </w:rPr>
      </w:pPr>
    </w:p>
    <w:p w14:paraId="71819BE2" w14:textId="77777777" w:rsidR="00574155" w:rsidRPr="00574155" w:rsidRDefault="00574155" w:rsidP="00574155">
      <w:pPr>
        <w:pStyle w:val="NormalWeb"/>
        <w:ind w:left="480" w:hanging="480"/>
        <w:jc w:val="both"/>
        <w:rPr>
          <w:sz w:val="22"/>
          <w:szCs w:val="22"/>
        </w:rPr>
      </w:pPr>
    </w:p>
    <w:p w14:paraId="14461A46" w14:textId="77777777" w:rsidR="00574155" w:rsidRDefault="00574155" w:rsidP="00574155">
      <w:pPr>
        <w:pStyle w:val="NormalWeb"/>
        <w:ind w:left="480" w:hanging="480"/>
      </w:pPr>
    </w:p>
    <w:p w14:paraId="606ABBEE" w14:textId="77777777" w:rsidR="00574155" w:rsidRDefault="00574155" w:rsidP="00574155">
      <w:pPr>
        <w:pStyle w:val="NormalWeb"/>
        <w:ind w:left="480" w:hanging="480"/>
      </w:pPr>
    </w:p>
    <w:p w14:paraId="79B884C1" w14:textId="77777777" w:rsidR="00574155" w:rsidRDefault="00574155" w:rsidP="00574155">
      <w:pPr>
        <w:pStyle w:val="NormalWeb"/>
        <w:ind w:left="480" w:hanging="480"/>
      </w:pPr>
    </w:p>
    <w:p w14:paraId="36C9E483" w14:textId="77777777" w:rsidR="00574155" w:rsidRDefault="00574155" w:rsidP="00574155">
      <w:pPr>
        <w:pStyle w:val="NormalWeb"/>
        <w:ind w:left="480" w:hanging="480"/>
      </w:pPr>
    </w:p>
    <w:p w14:paraId="7A504DED" w14:textId="77777777" w:rsidR="00574155" w:rsidRDefault="00574155" w:rsidP="00574155">
      <w:pPr>
        <w:pStyle w:val="NormalWeb"/>
        <w:ind w:left="480" w:hanging="480"/>
      </w:pPr>
    </w:p>
    <w:p w14:paraId="75CA8337" w14:textId="77777777" w:rsidR="00187A14" w:rsidRDefault="00187A14" w:rsidP="00187A14">
      <w:pPr>
        <w:pStyle w:val="NormalWeb"/>
        <w:ind w:left="480" w:hanging="480"/>
      </w:pPr>
    </w:p>
    <w:p w14:paraId="7518DA93" w14:textId="77777777" w:rsidR="00187A14" w:rsidRDefault="00187A14" w:rsidP="00187A14">
      <w:pPr>
        <w:pStyle w:val="NormalWeb"/>
        <w:ind w:left="480" w:hanging="480"/>
      </w:pPr>
    </w:p>
    <w:p w14:paraId="55863482" w14:textId="77777777" w:rsidR="00187A14" w:rsidRDefault="00187A14" w:rsidP="00187A14">
      <w:pPr>
        <w:pStyle w:val="NormalWeb"/>
        <w:ind w:left="480" w:hanging="480"/>
      </w:pPr>
    </w:p>
    <w:p w14:paraId="189949DA" w14:textId="77777777" w:rsidR="00187A14" w:rsidRDefault="00187A14" w:rsidP="00187A14">
      <w:pPr>
        <w:pStyle w:val="NormalWeb"/>
        <w:ind w:left="480" w:hanging="480"/>
      </w:pPr>
    </w:p>
    <w:p w14:paraId="4BB2F5E1" w14:textId="77777777" w:rsidR="00187A14" w:rsidRDefault="00187A14" w:rsidP="00187A14">
      <w:pPr>
        <w:pStyle w:val="NormalWeb"/>
        <w:ind w:left="480" w:hanging="480"/>
      </w:pPr>
    </w:p>
    <w:p w14:paraId="2B8F8FBB" w14:textId="77777777" w:rsidR="00B43737" w:rsidRDefault="00B43737" w:rsidP="00B43737">
      <w:pPr>
        <w:pStyle w:val="NormalWeb"/>
        <w:ind w:left="480" w:hanging="480"/>
      </w:pPr>
    </w:p>
    <w:p w14:paraId="3D89CE5A" w14:textId="77777777" w:rsidR="00B43737" w:rsidRDefault="00B43737" w:rsidP="00B43737">
      <w:pPr>
        <w:pStyle w:val="NormalWeb"/>
        <w:ind w:left="480" w:hanging="480"/>
      </w:pPr>
    </w:p>
    <w:p w14:paraId="6ABE2F3B" w14:textId="77777777" w:rsidR="00B43737" w:rsidRDefault="00B43737" w:rsidP="00B43737">
      <w:pPr>
        <w:pStyle w:val="NormalWeb"/>
        <w:ind w:left="480" w:hanging="480"/>
      </w:pPr>
    </w:p>
    <w:p w14:paraId="1D26D0CA" w14:textId="77777777" w:rsidR="00B43737" w:rsidRDefault="00B43737" w:rsidP="00B43737">
      <w:pPr>
        <w:pStyle w:val="NormalWeb"/>
        <w:ind w:left="480" w:hanging="480"/>
      </w:pPr>
    </w:p>
    <w:p w14:paraId="75248D80" w14:textId="77777777" w:rsidR="00B43737" w:rsidRDefault="00B43737" w:rsidP="00B43737">
      <w:pPr>
        <w:pStyle w:val="NormalWeb"/>
        <w:ind w:left="480" w:hanging="480"/>
      </w:pPr>
    </w:p>
    <w:p w14:paraId="16556994" w14:textId="77777777" w:rsidR="00B43737" w:rsidRDefault="00B43737" w:rsidP="00B43737">
      <w:pPr>
        <w:pStyle w:val="NormalWeb"/>
        <w:ind w:left="480" w:hanging="480"/>
      </w:pPr>
    </w:p>
    <w:p w14:paraId="65C012D4" w14:textId="77777777" w:rsidR="00B43737" w:rsidRPr="00B43737" w:rsidRDefault="00B43737" w:rsidP="00B43737">
      <w:pPr>
        <w:pStyle w:val="NormalWeb"/>
        <w:ind w:left="480" w:hanging="480"/>
      </w:pPr>
    </w:p>
    <w:p w14:paraId="149F3479" w14:textId="77777777" w:rsidR="00FD2414" w:rsidRPr="00D46643" w:rsidRDefault="00FD2414">
      <w:pPr>
        <w:autoSpaceDE w:val="0"/>
        <w:autoSpaceDN w:val="0"/>
        <w:adjustRightInd w:val="0"/>
        <w:spacing w:after="0" w:line="240" w:lineRule="auto"/>
        <w:ind w:left="539" w:hangingChars="245" w:hanging="539"/>
        <w:jc w:val="both"/>
        <w:rPr>
          <w:rFonts w:ascii="Times New Roman" w:hAnsi="Times New Roman"/>
          <w:color w:val="000000"/>
          <w:shd w:val="clear" w:color="auto" w:fill="FFFFFF"/>
          <w:lang w:val="en-SG"/>
        </w:rPr>
      </w:pPr>
    </w:p>
    <w:sectPr w:rsidR="00FD2414" w:rsidRPr="00D46643" w:rsidSect="00A10D0E">
      <w:headerReference w:type="even" r:id="rId39"/>
      <w:headerReference w:type="default" r:id="rId40"/>
      <w:footerReference w:type="even" r:id="rId41"/>
      <w:footerReference w:type="default" r:id="rId42"/>
      <w:headerReference w:type="first" r:id="rId43"/>
      <w:footnotePr>
        <w:pos w:val="beneathText"/>
      </w:footnotePr>
      <w:type w:val="continuous"/>
      <w:pgSz w:w="11907" w:h="16840" w:code="9"/>
      <w:pgMar w:top="1412" w:right="927" w:bottom="1140" w:left="1412" w:header="397" w:footer="794" w:gutter="0"/>
      <w:pgNumType w:start="1" w:chapStyle="1"/>
      <w:cols w:num="2" w:space="3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E81454" w14:textId="77777777" w:rsidR="00E4654F" w:rsidRDefault="00E4654F" w:rsidP="005979C9">
      <w:pPr>
        <w:spacing w:after="0" w:line="240" w:lineRule="auto"/>
      </w:pPr>
      <w:r>
        <w:separator/>
      </w:r>
    </w:p>
  </w:endnote>
  <w:endnote w:type="continuationSeparator" w:id="0">
    <w:p w14:paraId="50F398B6" w14:textId="77777777" w:rsidR="00E4654F" w:rsidRDefault="00E4654F" w:rsidP="005979C9">
      <w:pPr>
        <w:spacing w:after="0" w:line="240" w:lineRule="auto"/>
      </w:pPr>
      <w:r>
        <w:continuationSeparator/>
      </w:r>
    </w:p>
  </w:endnote>
  <w:endnote w:type="continuationNotice" w:id="1">
    <w:p w14:paraId="3F7999E7" w14:textId="77777777" w:rsidR="00E4654F" w:rsidRDefault="00E465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0EBF3" w14:textId="77777777" w:rsidR="003A1066" w:rsidRDefault="003A1066" w:rsidP="00532C0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655FB" w14:textId="77777777" w:rsidR="003A1066" w:rsidRPr="00E36FC6" w:rsidRDefault="003A1066" w:rsidP="00532C0F">
    <w:pPr>
      <w:pStyle w:val="Footer"/>
      <w:rPr>
        <w:color w:val="808080"/>
        <w:lang w:val="en-US"/>
      </w:rPr>
    </w:pPr>
    <w:r w:rsidRPr="00CA3038">
      <w:rPr>
        <w:color w:val="808080"/>
      </w:rPr>
      <w:t>DOI: https://dx.doi.org/10.24853/</w:t>
    </w:r>
    <w:r>
      <w:rPr>
        <w:color w:val="808080"/>
      </w:rPr>
      <w:t>JASAT.</w:t>
    </w:r>
    <w:r>
      <w:rPr>
        <w:color w:val="808080"/>
        <w:lang w:val="en-US"/>
      </w:rPr>
      <w:t>6</w:t>
    </w:r>
    <w:r>
      <w:rPr>
        <w:color w:val="808080"/>
      </w:rPr>
      <w:t>.</w:t>
    </w:r>
    <w:r>
      <w:rPr>
        <w:color w:val="808080"/>
        <w:lang w:val="en-US"/>
      </w:rPr>
      <w:t>1</w:t>
    </w:r>
    <w:r>
      <w:rPr>
        <w:color w:val="808080"/>
      </w:rPr>
      <w:t>.</w:t>
    </w:r>
    <w:r>
      <w:rPr>
        <w:color w:val="808080"/>
        <w:lang w:val="en-US"/>
      </w:rPr>
      <w:t>x</w:t>
    </w:r>
    <w:r>
      <w:rPr>
        <w:color w:val="808080"/>
      </w:rPr>
      <w:t>-</w:t>
    </w:r>
    <w:r>
      <w:rPr>
        <w:color w:val="808080"/>
        <w:lang w:val="en-US"/>
      </w:rPr>
      <w:t>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96A99" w14:textId="77777777" w:rsidR="003A1066" w:rsidRPr="004468E3" w:rsidRDefault="003A1066" w:rsidP="004468E3">
    <w:pPr>
      <w:pStyle w:val="Footer"/>
    </w:pPr>
    <w:r>
      <w:rPr>
        <w:noProof/>
      </w:rPr>
      <mc:AlternateContent>
        <mc:Choice Requires="wps">
          <w:drawing>
            <wp:anchor distT="0" distB="0" distL="114300" distR="114300" simplePos="0" relativeHeight="251655168" behindDoc="0" locked="0" layoutInCell="1" allowOverlap="1" wp14:anchorId="44D632A1" wp14:editId="686117F6">
              <wp:simplePos x="0" y="0"/>
              <wp:positionH relativeFrom="column">
                <wp:posOffset>6350</wp:posOffset>
              </wp:positionH>
              <wp:positionV relativeFrom="paragraph">
                <wp:posOffset>-10160</wp:posOffset>
              </wp:positionV>
              <wp:extent cx="6179185" cy="0"/>
              <wp:effectExtent l="6350" t="8890" r="5715" b="10160"/>
              <wp:wrapNone/>
              <wp:docPr id="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BD2D7C" id="_x0000_t32" coordsize="21600,21600" o:spt="32" o:oned="t" path="m,l21600,21600e" filled="f">
              <v:path arrowok="t" fillok="f" o:connecttype="none"/>
              <o:lock v:ext="edit" shapetype="t"/>
            </v:shapetype>
            <v:shape id="AutoShape 40" o:spid="_x0000_s1026" type="#_x0000_t32" style="position:absolute;margin-left:.5pt;margin-top:-.8pt;width:486.5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IyIA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"/>
          </w:pict>
        </mc:Fallback>
      </mc:AlternateContent>
    </w:r>
    <w:r w:rsidRPr="004468E3">
      <w:fldChar w:fldCharType="begin"/>
    </w:r>
    <w:r w:rsidRPr="004468E3">
      <w:instrText xml:space="preserve"> PAGE   \* MERGEFORMAT </w:instrText>
    </w:r>
    <w:r w:rsidRPr="004468E3">
      <w:fldChar w:fldCharType="separate"/>
    </w:r>
    <w:r>
      <w:rPr>
        <w:noProof/>
      </w:rPr>
      <w:t>2</w:t>
    </w:r>
    <w:r w:rsidRPr="004468E3">
      <w:fldChar w:fldCharType="end"/>
    </w:r>
  </w:p>
  <w:p w14:paraId="423B71BC" w14:textId="77777777" w:rsidR="003A1066" w:rsidRPr="004468E3" w:rsidRDefault="003A1066" w:rsidP="004468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757B8" w14:textId="77777777" w:rsidR="003A1066" w:rsidRPr="004468E3" w:rsidRDefault="003A1066" w:rsidP="004468E3">
    <w:pPr>
      <w:pStyle w:val="Footer"/>
      <w:jc w:val="right"/>
    </w:pPr>
    <w:r>
      <w:rPr>
        <w:noProof/>
      </w:rPr>
      <mc:AlternateContent>
        <mc:Choice Requires="wps">
          <w:drawing>
            <wp:anchor distT="0" distB="0" distL="114300" distR="114300" simplePos="0" relativeHeight="251654144" behindDoc="0" locked="0" layoutInCell="1" allowOverlap="1" wp14:anchorId="6FE13186" wp14:editId="2D35D6DE">
              <wp:simplePos x="0" y="0"/>
              <wp:positionH relativeFrom="column">
                <wp:posOffset>-2540</wp:posOffset>
              </wp:positionH>
              <wp:positionV relativeFrom="paragraph">
                <wp:posOffset>-11430</wp:posOffset>
              </wp:positionV>
              <wp:extent cx="6083935" cy="0"/>
              <wp:effectExtent l="6985" t="7620" r="5080" b="11430"/>
              <wp:wrapNone/>
              <wp:docPr id="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B6080C" id="_x0000_t32" coordsize="21600,21600" o:spt="32" o:oned="t" path="m,l21600,21600e" filled="f">
              <v:path arrowok="t" fillok="f" o:connecttype="none"/>
              <o:lock v:ext="edit" shapetype="t"/>
            </v:shapetype>
            <v:shape id="AutoShape 38" o:spid="_x0000_s1026" type="#_x0000_t32" style="position:absolute;margin-left:-.2pt;margin-top:-.9pt;width:479.0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xIA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"/>
          </w:pict>
        </mc:Fallback>
      </mc:AlternateContent>
    </w:r>
    <w:r w:rsidRPr="004468E3">
      <w:fldChar w:fldCharType="begin"/>
    </w:r>
    <w:r w:rsidRPr="004468E3">
      <w:instrText xml:space="preserve"> PAGE   \* MERGEFORMAT </w:instrText>
    </w:r>
    <w:r w:rsidRPr="004468E3">
      <w:fldChar w:fldCharType="separate"/>
    </w:r>
    <w:r>
      <w:rPr>
        <w:noProof/>
      </w:rPr>
      <w:t>3</w:t>
    </w:r>
    <w:r w:rsidRPr="004468E3">
      <w:fldChar w:fldCharType="end"/>
    </w:r>
  </w:p>
  <w:p w14:paraId="635D01B0" w14:textId="77777777" w:rsidR="003A1066" w:rsidRPr="004468E3" w:rsidRDefault="003A1066" w:rsidP="00446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1CE35" w14:textId="77777777" w:rsidR="00E4654F" w:rsidRDefault="00E4654F" w:rsidP="005979C9">
      <w:pPr>
        <w:spacing w:after="0" w:line="240" w:lineRule="auto"/>
      </w:pPr>
      <w:r>
        <w:separator/>
      </w:r>
    </w:p>
  </w:footnote>
  <w:footnote w:type="continuationSeparator" w:id="0">
    <w:p w14:paraId="552483F4" w14:textId="77777777" w:rsidR="00E4654F" w:rsidRDefault="00E4654F" w:rsidP="005979C9">
      <w:pPr>
        <w:spacing w:after="0" w:line="240" w:lineRule="auto"/>
      </w:pPr>
      <w:r>
        <w:continuationSeparator/>
      </w:r>
    </w:p>
  </w:footnote>
  <w:footnote w:type="continuationNotice" w:id="1">
    <w:p w14:paraId="6060F8A0" w14:textId="77777777" w:rsidR="00E4654F" w:rsidRDefault="00E4654F">
      <w:pPr>
        <w:spacing w:after="0" w:line="240" w:lineRule="auto"/>
      </w:pPr>
    </w:p>
  </w:footnote>
  <w:footnote w:id="2">
    <w:p w14:paraId="31272735" w14:textId="77777777" w:rsidR="003A1066" w:rsidRPr="004A2340" w:rsidRDefault="003A1066" w:rsidP="00F83BC4">
      <w:pPr>
        <w:pStyle w:val="NoSpacing"/>
        <w:rPr>
          <w:rFonts w:cs="Calibri"/>
          <w:sz w:val="16"/>
          <w:szCs w:val="16"/>
        </w:rPr>
      </w:pPr>
      <w:r w:rsidRPr="002255E0">
        <w:rPr>
          <w:rStyle w:val="FootnoteReference"/>
        </w:rPr>
        <w:sym w:font="Symbol" w:char="F02A"/>
      </w:r>
      <w:r>
        <w:t xml:space="preserve"> </w:t>
      </w:r>
      <w:r w:rsidRPr="004A2340">
        <w:rPr>
          <w:rFonts w:cs="Calibri"/>
          <w:sz w:val="16"/>
          <w:szCs w:val="16"/>
        </w:rPr>
        <w:t>Corresponding author.</w:t>
      </w:r>
    </w:p>
    <w:p w14:paraId="4617FAF7" w14:textId="77777777" w:rsidR="003A1066" w:rsidRPr="00F33217" w:rsidRDefault="003A1066" w:rsidP="00F83BC4">
      <w:pPr>
        <w:pStyle w:val="NoSpacing"/>
      </w:pPr>
      <w:r w:rsidRPr="004A2340">
        <w:rPr>
          <w:rFonts w:cs="Calibri"/>
          <w:sz w:val="16"/>
          <w:szCs w:val="16"/>
        </w:rPr>
        <w:t xml:space="preserve">   </w:t>
      </w:r>
      <w:r w:rsidRPr="004A2340">
        <w:rPr>
          <w:rFonts w:cs="Calibri"/>
          <w:color w:val="000000"/>
          <w:sz w:val="16"/>
          <w:szCs w:val="16"/>
        </w:rPr>
        <w:t>E-mail address:</w:t>
      </w:r>
      <w:r w:rsidRPr="004A2340">
        <w:rPr>
          <w:rFonts w:cs="Calibri"/>
          <w:color w:val="000000"/>
          <w:sz w:val="16"/>
          <w:szCs w:val="16"/>
          <w:lang w:val="sv-SE"/>
        </w:rPr>
        <w:t xml:space="preserve"> </w:t>
      </w:r>
      <w:hyperlink r:id="rId1" w:history="1">
        <w:r w:rsidRPr="00482298">
          <w:rPr>
            <w:rStyle w:val="Hyperlink"/>
            <w:rFonts w:cs="Calibri"/>
            <w:bCs/>
            <w:sz w:val="16"/>
            <w:szCs w:val="16"/>
            <w:lang w:val="en-US"/>
          </w:rPr>
          <w:t>author@institution.xxx</w:t>
        </w:r>
      </w:hyperlink>
      <w:r>
        <w:rPr>
          <w:rFonts w:cs="Calibri"/>
          <w:bCs/>
          <w:sz w:val="16"/>
          <w:szCs w:val="16"/>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B6889" w14:textId="77777777" w:rsidR="003A1066" w:rsidRDefault="003A1066" w:rsidP="00CA3038">
    <w:pPr>
      <w:tabs>
        <w:tab w:val="center" w:pos="4680"/>
        <w:tab w:val="right" w:pos="9360"/>
      </w:tabs>
      <w:spacing w:after="0" w:line="240" w:lineRule="auto"/>
      <w:rPr>
        <w:sz w:val="16"/>
        <w:szCs w:val="16"/>
        <w:lang w:val="en-US"/>
      </w:rPr>
    </w:pPr>
    <w:r w:rsidRPr="00CA3038">
      <w:rPr>
        <w:sz w:val="16"/>
        <w:szCs w:val="16"/>
      </w:rPr>
      <w:t>Journal of Applied Science and Advanced Technology</w:t>
    </w:r>
  </w:p>
  <w:p w14:paraId="40A64123" w14:textId="77777777" w:rsidR="003A1066" w:rsidRPr="004468E3" w:rsidRDefault="003A1066" w:rsidP="00CA3038">
    <w:pPr>
      <w:tabs>
        <w:tab w:val="center" w:pos="4680"/>
        <w:tab w:val="right" w:pos="9360"/>
      </w:tabs>
      <w:spacing w:after="0" w:line="240" w:lineRule="auto"/>
      <w:rPr>
        <w:sz w:val="16"/>
        <w:szCs w:val="16"/>
      </w:rPr>
    </w:pPr>
    <w:r w:rsidRPr="004468E3">
      <w:rPr>
        <w:sz w:val="16"/>
        <w:szCs w:val="16"/>
      </w:rPr>
      <w:t xml:space="preserve">Volume </w:t>
    </w:r>
    <w:r>
      <w:rPr>
        <w:sz w:val="16"/>
        <w:szCs w:val="16"/>
        <w:lang w:val="en-US"/>
      </w:rPr>
      <w:t>1</w:t>
    </w:r>
    <w:r w:rsidRPr="004468E3">
      <w:rPr>
        <w:sz w:val="16"/>
        <w:szCs w:val="16"/>
      </w:rPr>
      <w:t xml:space="preserve"> No. </w:t>
    </w:r>
    <w:r>
      <w:rPr>
        <w:sz w:val="16"/>
        <w:szCs w:val="16"/>
        <w:lang w:val="en-US"/>
      </w:rPr>
      <w:t>4</w:t>
    </w:r>
    <w:r>
      <w:rPr>
        <w:sz w:val="16"/>
        <w:szCs w:val="16"/>
      </w:rPr>
      <w:t xml:space="preserve"> </w:t>
    </w:r>
    <w:r>
      <w:rPr>
        <w:sz w:val="16"/>
        <w:szCs w:val="16"/>
        <w:lang w:val="en-US"/>
      </w:rPr>
      <w:t xml:space="preserve">October </w:t>
    </w:r>
    <w:r>
      <w:rPr>
        <w:sz w:val="16"/>
        <w:szCs w:val="16"/>
      </w:rPr>
      <w:t>2017</w:t>
    </w:r>
    <w:r w:rsidRPr="004468E3">
      <w:rPr>
        <w:sz w:val="16"/>
        <w:szCs w:val="16"/>
      </w:rPr>
      <w:tab/>
    </w:r>
    <w:r w:rsidRPr="004468E3">
      <w:rPr>
        <w:sz w:val="16"/>
        <w:szCs w:val="16"/>
      </w:rPr>
      <w:tab/>
      <w:t xml:space="preserve"> </w:t>
    </w:r>
  </w:p>
  <w:p w14:paraId="451DAEBC" w14:textId="77777777" w:rsidR="003A1066" w:rsidRPr="004468E3" w:rsidRDefault="003A1066" w:rsidP="00251A45">
    <w:pPr>
      <w:tabs>
        <w:tab w:val="center" w:pos="4680"/>
        <w:tab w:val="right" w:pos="9639"/>
      </w:tabs>
      <w:spacing w:after="0" w:line="240" w:lineRule="auto"/>
      <w:rPr>
        <w:sz w:val="16"/>
        <w:szCs w:val="16"/>
      </w:rPr>
    </w:pPr>
    <w:r w:rsidRPr="004468E3">
      <w:rPr>
        <w:sz w:val="16"/>
        <w:szCs w:val="16"/>
      </w:rPr>
      <w:t xml:space="preserve">Website : </w:t>
    </w:r>
    <w:r w:rsidRPr="00E72C4E">
      <w:rPr>
        <w:sz w:val="16"/>
        <w:szCs w:val="16"/>
        <w:lang w:val="en-US"/>
      </w:rPr>
      <w:t>https://jurnal.umj.ac.id/index.php/JASAT</w:t>
    </w:r>
    <w:r w:rsidRPr="004468E3">
      <w:rPr>
        <w:sz w:val="16"/>
        <w:szCs w:val="16"/>
      </w:rPr>
      <w:tab/>
    </w:r>
    <w:r w:rsidRPr="004468E3">
      <w:rPr>
        <w:sz w:val="16"/>
        <w:szCs w:val="16"/>
      </w:rPr>
      <w:tab/>
      <w:t xml:space="preserve">          e-ISSN : </w:t>
    </w:r>
    <w:r>
      <w:rPr>
        <w:color w:val="FF0000"/>
        <w:sz w:val="16"/>
        <w:szCs w:val="16"/>
        <w:lang w:val="en-US"/>
      </w:rPr>
      <w:t>XXXX - XXXX</w:t>
    </w:r>
    <w:r w:rsidRPr="004468E3">
      <w:rPr>
        <w:sz w:val="16"/>
        <w:szCs w:val="16"/>
      </w:rPr>
      <w:t xml:space="preserve"> </w:t>
    </w:r>
  </w:p>
  <w:p w14:paraId="1EC54607" w14:textId="77777777" w:rsidR="003A1066" w:rsidRPr="004468E3" w:rsidRDefault="003A1066" w:rsidP="00CA3038">
    <w:pPr>
      <w:tabs>
        <w:tab w:val="center" w:pos="4680"/>
        <w:tab w:val="right" w:pos="9360"/>
      </w:tabs>
      <w:spacing w:after="0" w:line="240" w:lineRule="auto"/>
      <w:rPr>
        <w:sz w:val="16"/>
        <w:szCs w:val="16"/>
      </w:rPr>
    </w:pPr>
    <w:r>
      <w:rPr>
        <w:noProof/>
        <w:sz w:val="16"/>
        <w:szCs w:val="16"/>
      </w:rPr>
      <mc:AlternateContent>
        <mc:Choice Requires="wps">
          <w:drawing>
            <wp:anchor distT="0" distB="0" distL="114300" distR="114300" simplePos="0" relativeHeight="251658240" behindDoc="0" locked="0" layoutInCell="1" allowOverlap="1" wp14:anchorId="7FA1B35A" wp14:editId="796A72F6">
              <wp:simplePos x="0" y="0"/>
              <wp:positionH relativeFrom="column">
                <wp:posOffset>6350</wp:posOffset>
              </wp:positionH>
              <wp:positionV relativeFrom="paragraph">
                <wp:posOffset>53340</wp:posOffset>
              </wp:positionV>
              <wp:extent cx="6134100" cy="0"/>
              <wp:effectExtent l="6350" t="5715" r="12700" b="13335"/>
              <wp:wrapNone/>
              <wp:docPr id="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C2FD80" id="_x0000_t32" coordsize="21600,21600" o:spt="32" o:oned="t" path="m,l21600,21600e" filled="f">
              <v:path arrowok="t" fillok="f" o:connecttype="none"/>
              <o:lock v:ext="edit" shapetype="t"/>
            </v:shapetype>
            <v:shape id="AutoShape 46" o:spid="_x0000_s1026" type="#_x0000_t32" style="position:absolute;margin-left:.5pt;margin-top:4.2pt;width:48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" strokeweight=".5pt"/>
          </w:pict>
        </mc:Fallback>
      </mc:AlternateContent>
    </w:r>
  </w:p>
  <w:p w14:paraId="111C4B52" w14:textId="77777777" w:rsidR="003A1066" w:rsidRDefault="003A10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51B0C" w14:textId="77777777" w:rsidR="003A1066" w:rsidRDefault="003A1066" w:rsidP="000B2E9E">
    <w:pPr>
      <w:jc w:val="center"/>
      <w:rPr>
        <w:rFonts w:ascii="Tahoma" w:hAnsi="Tahoma" w:cs="Tahoma"/>
        <w:b/>
        <w:sz w:val="18"/>
        <w:szCs w:val="18"/>
        <w:lang w:val="en-US"/>
      </w:rPr>
    </w:pPr>
    <w:r>
      <w:rPr>
        <w:noProof/>
      </w:rPr>
      <w:drawing>
        <wp:anchor distT="0" distB="0" distL="114300" distR="114300" simplePos="0" relativeHeight="251661312" behindDoc="0" locked="0" layoutInCell="1" allowOverlap="1" wp14:anchorId="03C93D88" wp14:editId="5A4A4F1D">
          <wp:simplePos x="0" y="0"/>
          <wp:positionH relativeFrom="column">
            <wp:posOffset>5537200</wp:posOffset>
          </wp:positionH>
          <wp:positionV relativeFrom="paragraph">
            <wp:posOffset>234315</wp:posOffset>
          </wp:positionV>
          <wp:extent cx="485140" cy="683895"/>
          <wp:effectExtent l="0" t="0" r="0" b="0"/>
          <wp:wrapNone/>
          <wp:docPr id="54" name="Picture 54" descr="ja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a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14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9264" behindDoc="0" locked="0" layoutInCell="1" allowOverlap="1" wp14:anchorId="6FC9FB07" wp14:editId="32B0202C">
              <wp:simplePos x="0" y="0"/>
              <wp:positionH relativeFrom="column">
                <wp:posOffset>-6350</wp:posOffset>
              </wp:positionH>
              <wp:positionV relativeFrom="paragraph">
                <wp:posOffset>209550</wp:posOffset>
              </wp:positionV>
              <wp:extent cx="6090920" cy="0"/>
              <wp:effectExtent l="12700" t="9525" r="11430" b="9525"/>
              <wp:wrapNone/>
              <wp:docPr id="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0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3EF195" id="_x0000_t32" coordsize="21600,21600" o:spt="32" o:oned="t" path="m,l21600,21600e" filled="f">
              <v:path arrowok="t" fillok="f" o:connecttype="none"/>
              <o:lock v:ext="edit" shapetype="t"/>
            </v:shapetype>
            <v:shape id="AutoShape 47" o:spid="_x0000_s1026" type="#_x0000_t32" style="position:absolute;margin-left:-.5pt;margin-top:16.5pt;width:479.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Dc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"/>
          </w:pict>
        </mc:Fallback>
      </mc:AlternateContent>
    </w:r>
  </w:p>
  <w:p w14:paraId="635B88FA" w14:textId="77777777" w:rsidR="003A1066" w:rsidRPr="00251A45" w:rsidRDefault="003A1066" w:rsidP="008512F9">
    <w:pPr>
      <w:rPr>
        <w:rFonts w:ascii="Tahoma" w:hAnsi="Tahoma" w:cs="Tahoma"/>
        <w:b/>
        <w:sz w:val="2"/>
        <w:szCs w:val="18"/>
        <w:lang w:val="en-US"/>
      </w:rPr>
    </w:pPr>
  </w:p>
  <w:p w14:paraId="49A2D522" w14:textId="77777777" w:rsidR="003A1066" w:rsidRPr="000B2E9E" w:rsidRDefault="003A1066" w:rsidP="00251A45">
    <w:pPr>
      <w:jc w:val="center"/>
      <w:rPr>
        <w:rFonts w:ascii="Tahoma" w:hAnsi="Tahoma" w:cs="Tahoma"/>
        <w:sz w:val="18"/>
        <w:szCs w:val="18"/>
        <w:lang w:val="en-US"/>
      </w:rPr>
    </w:pPr>
    <w:r w:rsidRPr="000B2E9E">
      <w:rPr>
        <w:rFonts w:ascii="Tahoma" w:hAnsi="Tahoma" w:cs="Tahoma"/>
        <w:b/>
        <w:sz w:val="18"/>
        <w:szCs w:val="18"/>
      </w:rPr>
      <w:t>Journal of Applied Science and Advanced Technology</w:t>
    </w:r>
    <w:r>
      <w:rPr>
        <w:rFonts w:ascii="Tahoma" w:hAnsi="Tahoma" w:cs="Tahoma"/>
        <w:sz w:val="18"/>
        <w:szCs w:val="18"/>
        <w:lang w:val="en-US"/>
      </w:rPr>
      <w:br/>
    </w:r>
    <w:r w:rsidRPr="000B2E9E">
      <w:rPr>
        <w:rFonts w:ascii="Tahoma" w:hAnsi="Tahoma" w:cs="Tahoma"/>
        <w:sz w:val="14"/>
        <w:szCs w:val="18"/>
        <w:lang w:val="en-US"/>
      </w:rPr>
      <w:t>Journal Homepage : https://jurnal.umj.ac.id/index.php/JASAT</w:t>
    </w:r>
  </w:p>
  <w:p w14:paraId="06D74BED" w14:textId="77777777" w:rsidR="003A1066" w:rsidRPr="008512F9" w:rsidRDefault="003A1066">
    <w:pPr>
      <w:pStyle w:val="Header"/>
      <w:rPr>
        <w:lang w:val="en-US"/>
      </w:rPr>
    </w:pPr>
    <w:r>
      <w:rPr>
        <w:noProof/>
      </w:rPr>
      <mc:AlternateContent>
        <mc:Choice Requires="wps">
          <w:drawing>
            <wp:anchor distT="0" distB="0" distL="114300" distR="114300" simplePos="0" relativeHeight="251657216" behindDoc="0" locked="0" layoutInCell="1" allowOverlap="1" wp14:anchorId="29CF0FBA" wp14:editId="079B20F3">
              <wp:simplePos x="0" y="0"/>
              <wp:positionH relativeFrom="column">
                <wp:posOffset>-6350</wp:posOffset>
              </wp:positionH>
              <wp:positionV relativeFrom="paragraph">
                <wp:posOffset>86995</wp:posOffset>
              </wp:positionV>
              <wp:extent cx="6090920" cy="0"/>
              <wp:effectExtent l="12700" t="10795" r="11430" b="8255"/>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0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12CF1" id="AutoShape 45" o:spid="_x0000_s1026" type="#_x0000_t32" style="position:absolute;margin-left:-.5pt;margin-top:6.85pt;width:479.6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ze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09316" w14:textId="77777777" w:rsidR="003A1066" w:rsidRDefault="003A1066" w:rsidP="008453A0">
    <w:pPr>
      <w:tabs>
        <w:tab w:val="center" w:pos="4680"/>
        <w:tab w:val="right" w:pos="9360"/>
      </w:tabs>
      <w:spacing w:after="0" w:line="240" w:lineRule="auto"/>
      <w:rPr>
        <w:sz w:val="16"/>
        <w:szCs w:val="16"/>
        <w:lang w:val="en-US"/>
      </w:rPr>
    </w:pPr>
    <w:r w:rsidRPr="00CA3038">
      <w:rPr>
        <w:sz w:val="16"/>
        <w:szCs w:val="16"/>
      </w:rPr>
      <w:t>Journal of Applied Science and Advanced Technology</w:t>
    </w:r>
  </w:p>
  <w:p w14:paraId="6027A9D4" w14:textId="77777777" w:rsidR="003A1066" w:rsidRPr="008453A0" w:rsidRDefault="003A1066" w:rsidP="008453A0">
    <w:pPr>
      <w:tabs>
        <w:tab w:val="center" w:pos="4680"/>
        <w:tab w:val="right" w:pos="9360"/>
      </w:tabs>
      <w:spacing w:after="0" w:line="240" w:lineRule="auto"/>
      <w:rPr>
        <w:color w:val="FF0000"/>
        <w:sz w:val="16"/>
        <w:szCs w:val="16"/>
      </w:rPr>
    </w:pPr>
    <w:r>
      <w:rPr>
        <w:sz w:val="16"/>
        <w:szCs w:val="16"/>
      </w:rPr>
      <w:t xml:space="preserve">Volume </w:t>
    </w:r>
    <w:r>
      <w:rPr>
        <w:sz w:val="16"/>
        <w:szCs w:val="16"/>
        <w:lang w:val="en-US"/>
      </w:rPr>
      <w:t>6</w:t>
    </w:r>
    <w:r>
      <w:rPr>
        <w:sz w:val="16"/>
        <w:szCs w:val="16"/>
      </w:rPr>
      <w:t xml:space="preserve"> No. </w:t>
    </w:r>
    <w:r>
      <w:rPr>
        <w:sz w:val="16"/>
        <w:szCs w:val="16"/>
        <w:lang w:val="en-US"/>
      </w:rPr>
      <w:t>1</w:t>
    </w:r>
    <w:r>
      <w:rPr>
        <w:sz w:val="16"/>
        <w:szCs w:val="16"/>
      </w:rPr>
      <w:t xml:space="preserve"> </w:t>
    </w:r>
    <w:r>
      <w:rPr>
        <w:sz w:val="16"/>
        <w:szCs w:val="16"/>
        <w:lang w:val="en-US"/>
      </w:rPr>
      <w:t xml:space="preserve">August </w:t>
    </w:r>
    <w:r>
      <w:rPr>
        <w:sz w:val="16"/>
        <w:szCs w:val="16"/>
      </w:rPr>
      <w:t>20</w:t>
    </w:r>
    <w:r>
      <w:rPr>
        <w:sz w:val="16"/>
        <w:szCs w:val="16"/>
        <w:lang w:val="en-US"/>
      </w:rPr>
      <w:t>23</w:t>
    </w:r>
    <w:r w:rsidRPr="008453A0">
      <w:rPr>
        <w:color w:val="FF0000"/>
        <w:sz w:val="16"/>
        <w:szCs w:val="16"/>
      </w:rPr>
      <w:tab/>
    </w:r>
    <w:r w:rsidRPr="008453A0">
      <w:rPr>
        <w:color w:val="FF0000"/>
        <w:sz w:val="16"/>
        <w:szCs w:val="16"/>
      </w:rPr>
      <w:tab/>
      <w:t xml:space="preserve"> </w:t>
    </w:r>
  </w:p>
  <w:p w14:paraId="6CAB0700" w14:textId="77777777" w:rsidR="003A1066" w:rsidRPr="008453A0" w:rsidRDefault="003A1066" w:rsidP="008453A0">
    <w:pPr>
      <w:tabs>
        <w:tab w:val="center" w:pos="4680"/>
        <w:tab w:val="right" w:pos="9639"/>
      </w:tabs>
      <w:spacing w:after="0" w:line="240" w:lineRule="auto"/>
      <w:rPr>
        <w:sz w:val="16"/>
        <w:szCs w:val="16"/>
      </w:rPr>
    </w:pPr>
    <w:r w:rsidRPr="008453A0">
      <w:rPr>
        <w:sz w:val="16"/>
        <w:szCs w:val="16"/>
      </w:rPr>
      <w:t xml:space="preserve">Website : </w:t>
    </w:r>
    <w:r w:rsidRPr="008453A0">
      <w:rPr>
        <w:sz w:val="16"/>
        <w:szCs w:val="16"/>
        <w:lang w:val="en-US"/>
      </w:rPr>
      <w:t>https://jurnal.umj.ac.id/index.php/JASAT</w:t>
    </w:r>
    <w:r w:rsidRPr="008453A0">
      <w:rPr>
        <w:sz w:val="16"/>
        <w:szCs w:val="16"/>
      </w:rPr>
      <w:tab/>
    </w:r>
    <w:r w:rsidRPr="008453A0">
      <w:rPr>
        <w:sz w:val="16"/>
        <w:szCs w:val="16"/>
      </w:rPr>
      <w:tab/>
      <w:t xml:space="preserve">          e-ISSN : </w:t>
    </w:r>
    <w:r w:rsidRPr="008453A0">
      <w:rPr>
        <w:sz w:val="16"/>
        <w:szCs w:val="16"/>
        <w:lang w:val="en-US"/>
      </w:rPr>
      <w:t>2622 - 6553</w:t>
    </w:r>
    <w:r w:rsidRPr="008453A0">
      <w:rPr>
        <w:sz w:val="16"/>
        <w:szCs w:val="16"/>
      </w:rPr>
      <w:t xml:space="preserve"> </w:t>
    </w:r>
  </w:p>
  <w:p w14:paraId="783874CC" w14:textId="77777777" w:rsidR="003A1066" w:rsidRPr="004468E3" w:rsidRDefault="003A1066" w:rsidP="008453A0">
    <w:pPr>
      <w:tabs>
        <w:tab w:val="center" w:pos="4680"/>
        <w:tab w:val="right" w:pos="9360"/>
      </w:tabs>
      <w:spacing w:after="0" w:line="240" w:lineRule="auto"/>
      <w:rPr>
        <w:sz w:val="16"/>
        <w:szCs w:val="16"/>
      </w:rPr>
    </w:pPr>
    <w:r>
      <w:rPr>
        <w:noProof/>
        <w:sz w:val="16"/>
        <w:szCs w:val="16"/>
      </w:rPr>
      <mc:AlternateContent>
        <mc:Choice Requires="wps">
          <w:drawing>
            <wp:anchor distT="0" distB="0" distL="114300" distR="114300" simplePos="0" relativeHeight="251660288" behindDoc="0" locked="0" layoutInCell="1" allowOverlap="1" wp14:anchorId="654BBD9A" wp14:editId="25B5A70C">
              <wp:simplePos x="0" y="0"/>
              <wp:positionH relativeFrom="column">
                <wp:posOffset>6350</wp:posOffset>
              </wp:positionH>
              <wp:positionV relativeFrom="paragraph">
                <wp:posOffset>53340</wp:posOffset>
              </wp:positionV>
              <wp:extent cx="6134100" cy="0"/>
              <wp:effectExtent l="6350" t="5715" r="12700" b="13335"/>
              <wp:wrapNone/>
              <wp:docPr id="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0AB2B3" id="_x0000_t32" coordsize="21600,21600" o:spt="32" o:oned="t" path="m,l21600,21600e" filled="f">
              <v:path arrowok="t" fillok="f" o:connecttype="none"/>
              <o:lock v:ext="edit" shapetype="t"/>
            </v:shapetype>
            <v:shape id="AutoShape 53" o:spid="_x0000_s1026" type="#_x0000_t32" style="position:absolute;margin-left:.5pt;margin-top:4.2pt;width:48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" strokeweight=".5pt"/>
          </w:pict>
        </mc:Fallback>
      </mc:AlternateContent>
    </w:r>
  </w:p>
  <w:p w14:paraId="28E5A23C" w14:textId="77777777" w:rsidR="003A1066" w:rsidRDefault="003A1066" w:rsidP="008453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5C6DC" w14:textId="77777777" w:rsidR="003A1066" w:rsidRPr="00E72C4E" w:rsidRDefault="003A1066" w:rsidP="00E36FC6">
    <w:pPr>
      <w:tabs>
        <w:tab w:val="center" w:pos="4680"/>
        <w:tab w:val="right" w:pos="9360"/>
      </w:tabs>
      <w:spacing w:after="0" w:line="240" w:lineRule="auto"/>
      <w:rPr>
        <w:rFonts w:eastAsia="Times New Roman"/>
        <w:b/>
        <w:sz w:val="16"/>
        <w:szCs w:val="16"/>
        <w:lang w:val="en-US" w:eastAsia="id-ID"/>
      </w:rPr>
    </w:pPr>
    <w:r>
      <w:rPr>
        <w:rFonts w:eastAsia="Times New Roman"/>
        <w:sz w:val="16"/>
        <w:szCs w:val="16"/>
        <w:lang w:val="en-US" w:eastAsia="id-ID"/>
      </w:rPr>
      <w:t>Author Name1</w:t>
    </w:r>
    <w:r w:rsidRPr="0078170B">
      <w:rPr>
        <w:rFonts w:eastAsia="Times New Roman"/>
        <w:sz w:val="16"/>
        <w:szCs w:val="16"/>
        <w:lang w:eastAsia="id-ID"/>
      </w:rPr>
      <w:t xml:space="preserve">, </w:t>
    </w:r>
    <w:r>
      <w:rPr>
        <w:rFonts w:eastAsia="Times New Roman"/>
        <w:sz w:val="16"/>
        <w:szCs w:val="16"/>
        <w:lang w:val="en-US" w:eastAsia="id-ID"/>
      </w:rPr>
      <w:t>Author Name2, Author name3</w:t>
    </w:r>
    <w:r w:rsidRPr="004468E3">
      <w:rPr>
        <w:rFonts w:eastAsia="Times New Roman"/>
        <w:sz w:val="16"/>
        <w:szCs w:val="16"/>
        <w:lang w:eastAsia="id-ID"/>
      </w:rPr>
      <w:t xml:space="preserve">: </w:t>
    </w:r>
    <w:r>
      <w:rPr>
        <w:rFonts w:eastAsia="Times New Roman"/>
        <w:bCs/>
        <w:sz w:val="16"/>
        <w:szCs w:val="16"/>
        <w:lang w:val="en-US" w:eastAsia="id-ID"/>
      </w:rPr>
      <w:t>Title Name</w:t>
    </w:r>
  </w:p>
  <w:p w14:paraId="176ABEB7" w14:textId="77777777" w:rsidR="003A1066" w:rsidRPr="004468E3" w:rsidRDefault="003A1066" w:rsidP="00E36FC6">
    <w:pPr>
      <w:tabs>
        <w:tab w:val="center" w:pos="4680"/>
        <w:tab w:val="right" w:pos="9360"/>
      </w:tabs>
      <w:spacing w:after="0" w:line="240" w:lineRule="auto"/>
      <w:rPr>
        <w:rFonts w:eastAsia="Times New Roman"/>
        <w:sz w:val="16"/>
        <w:szCs w:val="16"/>
        <w:lang w:eastAsia="id-ID"/>
      </w:rPr>
    </w:pPr>
  </w:p>
  <w:p w14:paraId="75232F52" w14:textId="77777777" w:rsidR="003A1066" w:rsidRPr="00E36FC6" w:rsidRDefault="003A1066" w:rsidP="00E36FC6">
    <w:pPr>
      <w:tabs>
        <w:tab w:val="center" w:pos="4680"/>
        <w:tab w:val="right" w:pos="9360"/>
      </w:tabs>
      <w:spacing w:after="0" w:line="240" w:lineRule="auto"/>
      <w:rPr>
        <w:rFonts w:eastAsia="Times New Roman"/>
        <w:sz w:val="16"/>
        <w:szCs w:val="16"/>
        <w:lang w:val="en-US" w:eastAsia="id-ID"/>
      </w:rPr>
    </w:pPr>
    <w:r w:rsidRPr="00E72C4E">
      <w:rPr>
        <w:rFonts w:eastAsia="Times New Roman"/>
        <w:sz w:val="16"/>
        <w:szCs w:val="16"/>
        <w:lang w:eastAsia="id-ID"/>
      </w:rPr>
      <w:t>Journal of Applied Science and Advanced Technology</w:t>
    </w:r>
    <w:r>
      <w:rPr>
        <w:rFonts w:eastAsia="Times New Roman"/>
        <w:sz w:val="16"/>
        <w:szCs w:val="16"/>
        <w:lang w:val="en-US" w:eastAsia="id-ID"/>
      </w:rPr>
      <w:t xml:space="preserve"> 6</w:t>
    </w:r>
    <w:r>
      <w:rPr>
        <w:rFonts w:eastAsia="Times New Roman"/>
        <w:sz w:val="16"/>
        <w:szCs w:val="16"/>
        <w:lang w:eastAsia="id-ID"/>
      </w:rPr>
      <w:t xml:space="preserve"> </w:t>
    </w:r>
    <w:r w:rsidRPr="004468E3">
      <w:rPr>
        <w:rFonts w:eastAsia="Times New Roman"/>
        <w:sz w:val="16"/>
        <w:szCs w:val="16"/>
        <w:lang w:eastAsia="id-ID"/>
      </w:rPr>
      <w:t>(</w:t>
    </w:r>
    <w:r>
      <w:rPr>
        <w:rFonts w:eastAsia="Times New Roman"/>
        <w:sz w:val="16"/>
        <w:szCs w:val="16"/>
        <w:lang w:val="en-US" w:eastAsia="id-ID"/>
      </w:rPr>
      <w:t>1</w:t>
    </w:r>
    <w:r w:rsidRPr="004468E3">
      <w:rPr>
        <w:rFonts w:eastAsia="Times New Roman"/>
        <w:sz w:val="16"/>
        <w:szCs w:val="16"/>
        <w:lang w:eastAsia="id-ID"/>
      </w:rPr>
      <w:t xml:space="preserve">) pp </w:t>
    </w:r>
    <w:r>
      <w:rPr>
        <w:rFonts w:eastAsia="Times New Roman"/>
        <w:sz w:val="16"/>
        <w:szCs w:val="16"/>
        <w:lang w:eastAsia="id-ID"/>
      </w:rPr>
      <w:t>1</w:t>
    </w:r>
    <w:r w:rsidRPr="004468E3">
      <w:rPr>
        <w:rFonts w:eastAsia="Times New Roman"/>
        <w:sz w:val="16"/>
        <w:szCs w:val="16"/>
        <w:lang w:eastAsia="id-ID"/>
      </w:rPr>
      <w:t xml:space="preserve">- </w:t>
    </w:r>
    <w:r>
      <w:rPr>
        <w:rFonts w:eastAsia="Times New Roman"/>
        <w:sz w:val="16"/>
        <w:szCs w:val="16"/>
        <w:lang w:val="en-US" w:eastAsia="id-ID"/>
      </w:rPr>
      <w:t>8</w:t>
    </w:r>
    <w:r w:rsidRPr="004468E3">
      <w:rPr>
        <w:rFonts w:eastAsia="Times New Roman"/>
        <w:sz w:val="16"/>
        <w:szCs w:val="16"/>
        <w:lang w:eastAsia="id-ID"/>
      </w:rPr>
      <w:t xml:space="preserve"> © 20</w:t>
    </w:r>
    <w:r>
      <w:rPr>
        <w:rFonts w:eastAsia="Times New Roman"/>
        <w:sz w:val="16"/>
        <w:szCs w:val="16"/>
        <w:lang w:val="en-US" w:eastAsia="id-ID"/>
      </w:rPr>
      <w:t>23</w:t>
    </w:r>
  </w:p>
  <w:p w14:paraId="61DB4982" w14:textId="77777777" w:rsidR="003A1066" w:rsidRPr="004468E3" w:rsidRDefault="003A1066" w:rsidP="004468E3">
    <w:pPr>
      <w:tabs>
        <w:tab w:val="center" w:pos="4680"/>
        <w:tab w:val="right" w:pos="9360"/>
      </w:tabs>
      <w:spacing w:after="0" w:line="240" w:lineRule="auto"/>
      <w:rPr>
        <w:rFonts w:eastAsia="Times New Roman"/>
        <w:sz w:val="20"/>
        <w:szCs w:val="20"/>
        <w:lang w:eastAsia="id-ID"/>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BB106" w14:textId="77777777" w:rsidR="003A1066" w:rsidRPr="00CA3038" w:rsidRDefault="003A1066" w:rsidP="00CA3038">
    <w:pPr>
      <w:jc w:val="center"/>
      <w:rPr>
        <w:rFonts w:ascii="Meiryo UI" w:eastAsia="Meiryo UI" w:hAnsi="Meiryo UI" w:cs="Meiryo UI"/>
        <w:sz w:val="18"/>
        <w:szCs w:val="18"/>
      </w:rPr>
    </w:pPr>
    <w:r w:rsidRPr="00CA3038">
      <w:rPr>
        <w:rFonts w:ascii="Meiryo UI" w:eastAsia="Meiryo UI" w:hAnsi="Meiryo UI" w:cs="Meiryo UI"/>
        <w:sz w:val="18"/>
        <w:szCs w:val="18"/>
      </w:rPr>
      <w:t>Journal of Applied Science and Advanced Technology</w:t>
    </w:r>
  </w:p>
  <w:p w14:paraId="766309CC" w14:textId="77777777" w:rsidR="003A1066" w:rsidRDefault="003A1066" w:rsidP="00CA3038">
    <w:pPr>
      <w:pStyle w:val="Header"/>
    </w:pPr>
    <w:r>
      <w:rPr>
        <w:noProof/>
      </w:rPr>
      <mc:AlternateContent>
        <mc:Choice Requires="wps">
          <w:drawing>
            <wp:anchor distT="0" distB="0" distL="114300" distR="114300" simplePos="0" relativeHeight="251656192" behindDoc="0" locked="0" layoutInCell="1" allowOverlap="1" wp14:anchorId="0580DFCA" wp14:editId="3C15F364">
              <wp:simplePos x="0" y="0"/>
              <wp:positionH relativeFrom="column">
                <wp:posOffset>-6350</wp:posOffset>
              </wp:positionH>
              <wp:positionV relativeFrom="paragraph">
                <wp:posOffset>86995</wp:posOffset>
              </wp:positionV>
              <wp:extent cx="6090920" cy="0"/>
              <wp:effectExtent l="12700" t="10795" r="11430" b="8255"/>
              <wp:wrapNone/>
              <wp:docPr id="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0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EEF4AD" id="_x0000_t32" coordsize="21600,21600" o:spt="32" o:oned="t" path="m,l21600,21600e" filled="f">
              <v:path arrowok="t" fillok="f" o:connecttype="none"/>
              <o:lock v:ext="edit" shapetype="t"/>
            </v:shapetype>
            <v:shape id="AutoShape 41" o:spid="_x0000_s1026" type="#_x0000_t32" style="position:absolute;margin-left:-.5pt;margin-top:6.85pt;width:479.6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"/>
          </w:pict>
        </mc:Fallback>
      </mc:AlternateContent>
    </w:r>
  </w:p>
  <w:p w14:paraId="507BC70D" w14:textId="77777777" w:rsidR="003A1066" w:rsidRPr="00133717" w:rsidRDefault="003A1066" w:rsidP="00133717">
    <w:pPr>
      <w:tabs>
        <w:tab w:val="center" w:pos="4680"/>
        <w:tab w:val="right" w:pos="9360"/>
      </w:tabs>
      <w:spacing w:after="0" w:line="240" w:lineRule="auto"/>
      <w:rPr>
        <w:rFonts w:eastAsia="Times New Roman"/>
        <w:sz w:val="20"/>
        <w:szCs w:val="20"/>
        <w:lang w:eastAsia="id-ID"/>
      </w:rPr>
    </w:pPr>
  </w:p>
  <w:p w14:paraId="379025F3" w14:textId="77777777" w:rsidR="003A1066" w:rsidRPr="00133717" w:rsidRDefault="003A1066" w:rsidP="00133717">
    <w:pPr>
      <w:tabs>
        <w:tab w:val="center" w:pos="4680"/>
        <w:tab w:val="right" w:pos="9360"/>
      </w:tabs>
      <w:spacing w:after="0" w:line="240" w:lineRule="auto"/>
      <w:rPr>
        <w:rFonts w:eastAsia="Times New Roman"/>
        <w:sz w:val="20"/>
        <w:szCs w:val="20"/>
        <w:lang w:eastAsia="id-ID"/>
      </w:rPr>
    </w:pPr>
  </w:p>
  <w:p w14:paraId="300CA828" w14:textId="77777777" w:rsidR="003A1066" w:rsidRPr="00133717" w:rsidRDefault="003A1066" w:rsidP="00133717">
    <w:pPr>
      <w:tabs>
        <w:tab w:val="center" w:pos="4680"/>
        <w:tab w:val="right" w:pos="9360"/>
      </w:tabs>
      <w:spacing w:after="0" w:line="240" w:lineRule="auto"/>
      <w:rPr>
        <w:rFonts w:eastAsia="Times New Roman"/>
        <w:sz w:val="20"/>
        <w:szCs w:val="20"/>
        <w:lang w:eastAsia="id-ID"/>
      </w:rPr>
    </w:pPr>
  </w:p>
  <w:p w14:paraId="709BC7F1" w14:textId="77777777" w:rsidR="003A1066" w:rsidRPr="00133717" w:rsidRDefault="003A1066" w:rsidP="00133717">
    <w:pPr>
      <w:tabs>
        <w:tab w:val="center" w:pos="4680"/>
        <w:tab w:val="right" w:pos="9360"/>
      </w:tabs>
      <w:spacing w:after="0" w:line="240" w:lineRule="auto"/>
      <w:rPr>
        <w:rFonts w:eastAsia="Times New Roman"/>
        <w:sz w:val="20"/>
        <w:szCs w:val="20"/>
        <w:lang w:eastAsia="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8315A"/>
    <w:multiLevelType w:val="hybridMultilevel"/>
    <w:tmpl w:val="EB8AB7B8"/>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 w15:restartNumberingAfterBreak="0">
    <w:nsid w:val="016F2590"/>
    <w:multiLevelType w:val="hybridMultilevel"/>
    <w:tmpl w:val="D5BE85AE"/>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1B68AF"/>
    <w:multiLevelType w:val="hybridMultilevel"/>
    <w:tmpl w:val="EE4C5B7C"/>
    <w:lvl w:ilvl="0" w:tplc="3784390C">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36147C3"/>
    <w:multiLevelType w:val="hybridMultilevel"/>
    <w:tmpl w:val="90569DCE"/>
    <w:lvl w:ilvl="0" w:tplc="7836434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25E19"/>
    <w:multiLevelType w:val="hybridMultilevel"/>
    <w:tmpl w:val="113453EC"/>
    <w:lvl w:ilvl="0" w:tplc="26CA8620">
      <w:start w:val="1"/>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09040ABA"/>
    <w:multiLevelType w:val="hybridMultilevel"/>
    <w:tmpl w:val="47281D4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BB557D2"/>
    <w:multiLevelType w:val="hybridMultilevel"/>
    <w:tmpl w:val="34866AD8"/>
    <w:lvl w:ilvl="0" w:tplc="FCD4E1D4">
      <w:start w:val="3"/>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0E5D2659"/>
    <w:multiLevelType w:val="hybridMultilevel"/>
    <w:tmpl w:val="7932E560"/>
    <w:lvl w:ilvl="0" w:tplc="10C497A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83626C"/>
    <w:multiLevelType w:val="hybridMultilevel"/>
    <w:tmpl w:val="D272055E"/>
    <w:lvl w:ilvl="0" w:tplc="3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AE6D34"/>
    <w:multiLevelType w:val="hybridMultilevel"/>
    <w:tmpl w:val="2B7ECD42"/>
    <w:lvl w:ilvl="0" w:tplc="1BB2D208">
      <w:start w:val="5"/>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63E006D"/>
    <w:multiLevelType w:val="hybridMultilevel"/>
    <w:tmpl w:val="16C0303E"/>
    <w:lvl w:ilvl="0" w:tplc="3216E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444EA6"/>
    <w:multiLevelType w:val="hybridMultilevel"/>
    <w:tmpl w:val="E41EEE86"/>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523160"/>
    <w:multiLevelType w:val="hybridMultilevel"/>
    <w:tmpl w:val="9926B390"/>
    <w:lvl w:ilvl="0" w:tplc="38090015">
      <w:start w:val="1"/>
      <w:numFmt w:val="upperLetter"/>
      <w:lvlText w:val="%1."/>
      <w:lvlJc w:val="left"/>
      <w:pPr>
        <w:ind w:left="720" w:hanging="360"/>
      </w:pPr>
    </w:lvl>
    <w:lvl w:ilvl="1" w:tplc="38090015">
      <w:start w:val="1"/>
      <w:numFmt w:val="upp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90F1317"/>
    <w:multiLevelType w:val="hybridMultilevel"/>
    <w:tmpl w:val="141A9B2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1E6A01EA"/>
    <w:multiLevelType w:val="hybridMultilevel"/>
    <w:tmpl w:val="4C7C9C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17E2856"/>
    <w:multiLevelType w:val="hybridMultilevel"/>
    <w:tmpl w:val="53345C88"/>
    <w:lvl w:ilvl="0" w:tplc="0F3499F8">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25137FB4"/>
    <w:multiLevelType w:val="hybridMultilevel"/>
    <w:tmpl w:val="E7089DF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2E9D06B4"/>
    <w:multiLevelType w:val="hybridMultilevel"/>
    <w:tmpl w:val="CCF0C32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15:restartNumberingAfterBreak="0">
    <w:nsid w:val="30277DA9"/>
    <w:multiLevelType w:val="hybridMultilevel"/>
    <w:tmpl w:val="0216740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32B63455"/>
    <w:multiLevelType w:val="hybridMultilevel"/>
    <w:tmpl w:val="ABE4BBAA"/>
    <w:lvl w:ilvl="0" w:tplc="04210019">
      <w:start w:val="1"/>
      <w:numFmt w:val="lowerLetter"/>
      <w:lvlText w:val="%1."/>
      <w:lvlJc w:val="left"/>
      <w:pPr>
        <w:ind w:left="2226" w:hanging="360"/>
      </w:pPr>
    </w:lvl>
    <w:lvl w:ilvl="1" w:tplc="04210019">
      <w:start w:val="1"/>
      <w:numFmt w:val="lowerLetter"/>
      <w:lvlText w:val="%2."/>
      <w:lvlJc w:val="left"/>
      <w:pPr>
        <w:ind w:left="2946" w:hanging="360"/>
      </w:pPr>
    </w:lvl>
    <w:lvl w:ilvl="2" w:tplc="0421001B">
      <w:start w:val="1"/>
      <w:numFmt w:val="lowerRoman"/>
      <w:lvlText w:val="%3."/>
      <w:lvlJc w:val="right"/>
      <w:pPr>
        <w:ind w:left="3666" w:hanging="180"/>
      </w:pPr>
    </w:lvl>
    <w:lvl w:ilvl="3" w:tplc="0421000F">
      <w:start w:val="1"/>
      <w:numFmt w:val="decimal"/>
      <w:lvlText w:val="%4."/>
      <w:lvlJc w:val="left"/>
      <w:pPr>
        <w:ind w:left="4386" w:hanging="360"/>
      </w:pPr>
    </w:lvl>
    <w:lvl w:ilvl="4" w:tplc="04210019">
      <w:start w:val="1"/>
      <w:numFmt w:val="lowerLetter"/>
      <w:lvlText w:val="%5."/>
      <w:lvlJc w:val="left"/>
      <w:pPr>
        <w:ind w:left="5106" w:hanging="360"/>
      </w:pPr>
    </w:lvl>
    <w:lvl w:ilvl="5" w:tplc="0421001B">
      <w:start w:val="1"/>
      <w:numFmt w:val="lowerRoman"/>
      <w:lvlText w:val="%6."/>
      <w:lvlJc w:val="right"/>
      <w:pPr>
        <w:ind w:left="5826" w:hanging="180"/>
      </w:pPr>
    </w:lvl>
    <w:lvl w:ilvl="6" w:tplc="0421000F">
      <w:start w:val="1"/>
      <w:numFmt w:val="decimal"/>
      <w:lvlText w:val="%7."/>
      <w:lvlJc w:val="left"/>
      <w:pPr>
        <w:ind w:left="6546" w:hanging="360"/>
      </w:pPr>
    </w:lvl>
    <w:lvl w:ilvl="7" w:tplc="04210019">
      <w:start w:val="1"/>
      <w:numFmt w:val="lowerLetter"/>
      <w:lvlText w:val="%8."/>
      <w:lvlJc w:val="left"/>
      <w:pPr>
        <w:ind w:left="7266" w:hanging="360"/>
      </w:pPr>
    </w:lvl>
    <w:lvl w:ilvl="8" w:tplc="0421001B">
      <w:start w:val="1"/>
      <w:numFmt w:val="lowerRoman"/>
      <w:lvlText w:val="%9."/>
      <w:lvlJc w:val="right"/>
      <w:pPr>
        <w:ind w:left="7986" w:hanging="180"/>
      </w:pPr>
    </w:lvl>
  </w:abstractNum>
  <w:abstractNum w:abstractNumId="20" w15:restartNumberingAfterBreak="0">
    <w:nsid w:val="3516565A"/>
    <w:multiLevelType w:val="hybridMultilevel"/>
    <w:tmpl w:val="8CB69F48"/>
    <w:lvl w:ilvl="0" w:tplc="FFFFFFFF">
      <w:start w:val="1"/>
      <w:numFmt w:val="decimal"/>
      <w:lvlText w:val="%1."/>
      <w:lvlJc w:val="left"/>
      <w:pPr>
        <w:ind w:left="1789" w:hanging="360"/>
      </w:pPr>
    </w:lvl>
    <w:lvl w:ilvl="1" w:tplc="FFFFFFFF">
      <w:start w:val="1"/>
      <w:numFmt w:val="lowerLetter"/>
      <w:lvlText w:val="%2."/>
      <w:lvlJc w:val="left"/>
      <w:pPr>
        <w:ind w:left="2509" w:hanging="360"/>
      </w:pPr>
    </w:lvl>
    <w:lvl w:ilvl="2" w:tplc="FFFFFFFF">
      <w:start w:val="1"/>
      <w:numFmt w:val="lowerRoman"/>
      <w:lvlText w:val="%3."/>
      <w:lvlJc w:val="right"/>
      <w:pPr>
        <w:ind w:left="3229" w:hanging="180"/>
      </w:pPr>
    </w:lvl>
    <w:lvl w:ilvl="3" w:tplc="816A3C0E">
      <w:start w:val="2"/>
      <w:numFmt w:val="decimal"/>
      <w:lvlText w:val="%4."/>
      <w:lvlJc w:val="left"/>
      <w:pPr>
        <w:ind w:left="1495" w:hanging="360"/>
      </w:pPr>
      <w:rPr>
        <w:i w:val="0"/>
        <w:iCs/>
      </w:rPr>
    </w:lvl>
    <w:lvl w:ilvl="4" w:tplc="FFFFFFFF">
      <w:start w:val="1"/>
      <w:numFmt w:val="lowerLetter"/>
      <w:lvlText w:val="%5."/>
      <w:lvlJc w:val="left"/>
      <w:pPr>
        <w:ind w:left="4669" w:hanging="360"/>
      </w:pPr>
    </w:lvl>
    <w:lvl w:ilvl="5" w:tplc="FFFFFFFF">
      <w:start w:val="1"/>
      <w:numFmt w:val="lowerRoman"/>
      <w:lvlText w:val="%6."/>
      <w:lvlJc w:val="right"/>
      <w:pPr>
        <w:ind w:left="5389" w:hanging="180"/>
      </w:pPr>
    </w:lvl>
    <w:lvl w:ilvl="6" w:tplc="FFFFFFFF">
      <w:start w:val="1"/>
      <w:numFmt w:val="decimal"/>
      <w:lvlText w:val="%7."/>
      <w:lvlJc w:val="left"/>
      <w:pPr>
        <w:ind w:left="6109" w:hanging="360"/>
      </w:pPr>
    </w:lvl>
    <w:lvl w:ilvl="7" w:tplc="FFFFFFFF">
      <w:start w:val="1"/>
      <w:numFmt w:val="lowerLetter"/>
      <w:lvlText w:val="%8."/>
      <w:lvlJc w:val="left"/>
      <w:pPr>
        <w:ind w:left="6829" w:hanging="360"/>
      </w:pPr>
    </w:lvl>
    <w:lvl w:ilvl="8" w:tplc="FFFFFFFF">
      <w:start w:val="1"/>
      <w:numFmt w:val="lowerRoman"/>
      <w:lvlText w:val="%9."/>
      <w:lvlJc w:val="right"/>
      <w:pPr>
        <w:ind w:left="7549" w:hanging="180"/>
      </w:pPr>
    </w:lvl>
  </w:abstractNum>
  <w:abstractNum w:abstractNumId="21" w15:restartNumberingAfterBreak="0">
    <w:nsid w:val="3A673F53"/>
    <w:multiLevelType w:val="hybridMultilevel"/>
    <w:tmpl w:val="2F2E490E"/>
    <w:lvl w:ilvl="0" w:tplc="FFFFFFFF">
      <w:start w:val="1"/>
      <w:numFmt w:val="decimal"/>
      <w:lvlText w:val="%1."/>
      <w:lvlJc w:val="left"/>
      <w:pPr>
        <w:ind w:left="1789" w:hanging="360"/>
      </w:pPr>
    </w:lvl>
    <w:lvl w:ilvl="1" w:tplc="FFFFFFFF">
      <w:start w:val="1"/>
      <w:numFmt w:val="lowerLetter"/>
      <w:lvlText w:val="%2."/>
      <w:lvlJc w:val="left"/>
      <w:pPr>
        <w:ind w:left="2509" w:hanging="360"/>
      </w:pPr>
    </w:lvl>
    <w:lvl w:ilvl="2" w:tplc="FFFFFFFF">
      <w:start w:val="1"/>
      <w:numFmt w:val="lowerRoman"/>
      <w:lvlText w:val="%3."/>
      <w:lvlJc w:val="right"/>
      <w:pPr>
        <w:ind w:left="3229" w:hanging="180"/>
      </w:pPr>
    </w:lvl>
    <w:lvl w:ilvl="3" w:tplc="157A6AD6">
      <w:start w:val="1"/>
      <w:numFmt w:val="decimal"/>
      <w:lvlText w:val="%4."/>
      <w:lvlJc w:val="left"/>
      <w:pPr>
        <w:ind w:left="1495" w:hanging="360"/>
      </w:pPr>
      <w:rPr>
        <w:i w:val="0"/>
        <w:iCs/>
      </w:rPr>
    </w:lvl>
    <w:lvl w:ilvl="4" w:tplc="FFFFFFFF">
      <w:start w:val="1"/>
      <w:numFmt w:val="lowerLetter"/>
      <w:lvlText w:val="%5."/>
      <w:lvlJc w:val="left"/>
      <w:pPr>
        <w:ind w:left="4669" w:hanging="360"/>
      </w:pPr>
    </w:lvl>
    <w:lvl w:ilvl="5" w:tplc="FFFFFFFF">
      <w:start w:val="1"/>
      <w:numFmt w:val="lowerRoman"/>
      <w:lvlText w:val="%6."/>
      <w:lvlJc w:val="right"/>
      <w:pPr>
        <w:ind w:left="5389" w:hanging="180"/>
      </w:pPr>
    </w:lvl>
    <w:lvl w:ilvl="6" w:tplc="FFFFFFFF">
      <w:start w:val="1"/>
      <w:numFmt w:val="decimal"/>
      <w:lvlText w:val="%7."/>
      <w:lvlJc w:val="left"/>
      <w:pPr>
        <w:ind w:left="6109" w:hanging="360"/>
      </w:pPr>
    </w:lvl>
    <w:lvl w:ilvl="7" w:tplc="FFFFFFFF">
      <w:start w:val="1"/>
      <w:numFmt w:val="lowerLetter"/>
      <w:lvlText w:val="%8."/>
      <w:lvlJc w:val="left"/>
      <w:pPr>
        <w:ind w:left="6829" w:hanging="360"/>
      </w:pPr>
    </w:lvl>
    <w:lvl w:ilvl="8" w:tplc="FFFFFFFF">
      <w:start w:val="1"/>
      <w:numFmt w:val="lowerRoman"/>
      <w:lvlText w:val="%9."/>
      <w:lvlJc w:val="right"/>
      <w:pPr>
        <w:ind w:left="7549" w:hanging="180"/>
      </w:pPr>
    </w:lvl>
  </w:abstractNum>
  <w:abstractNum w:abstractNumId="22" w15:restartNumberingAfterBreak="0">
    <w:nsid w:val="3C264DC5"/>
    <w:multiLevelType w:val="hybridMultilevel"/>
    <w:tmpl w:val="6C649DF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3CE60347"/>
    <w:multiLevelType w:val="hybridMultilevel"/>
    <w:tmpl w:val="BE74074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E8952D2"/>
    <w:multiLevelType w:val="hybridMultilevel"/>
    <w:tmpl w:val="2DC2E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D726A8"/>
    <w:multiLevelType w:val="hybridMultilevel"/>
    <w:tmpl w:val="48DEF55C"/>
    <w:lvl w:ilvl="0" w:tplc="951E2330">
      <w:start w:val="2"/>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46131AAF"/>
    <w:multiLevelType w:val="hybridMultilevel"/>
    <w:tmpl w:val="E4C4E950"/>
    <w:lvl w:ilvl="0" w:tplc="0421000F">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4809389D"/>
    <w:multiLevelType w:val="hybridMultilevel"/>
    <w:tmpl w:val="DBEA54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31A661A"/>
    <w:multiLevelType w:val="hybridMultilevel"/>
    <w:tmpl w:val="81AE6EE0"/>
    <w:lvl w:ilvl="0" w:tplc="02ACD24E">
      <w:start w:val="3"/>
      <w:numFmt w:val="upp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3471011"/>
    <w:multiLevelType w:val="hybridMultilevel"/>
    <w:tmpl w:val="B394D978"/>
    <w:lvl w:ilvl="0" w:tplc="5112B412">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863128A"/>
    <w:multiLevelType w:val="hybridMultilevel"/>
    <w:tmpl w:val="AC2C989C"/>
    <w:lvl w:ilvl="0" w:tplc="2C3A025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E373594"/>
    <w:multiLevelType w:val="hybridMultilevel"/>
    <w:tmpl w:val="DBEA54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0B2642A"/>
    <w:multiLevelType w:val="hybridMultilevel"/>
    <w:tmpl w:val="E7F0A2A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60D76BBA"/>
    <w:multiLevelType w:val="hybridMultilevel"/>
    <w:tmpl w:val="1124EF6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20074A0"/>
    <w:multiLevelType w:val="hybridMultilevel"/>
    <w:tmpl w:val="7FC05C3C"/>
    <w:lvl w:ilvl="0" w:tplc="D122A9E8">
      <w:start w:val="1"/>
      <w:numFmt w:val="upperLetter"/>
      <w:lvlText w:val="%1."/>
      <w:lvlJc w:val="left"/>
      <w:pPr>
        <w:ind w:left="948" w:hanging="360"/>
      </w:pPr>
    </w:lvl>
    <w:lvl w:ilvl="1" w:tplc="04090019">
      <w:start w:val="1"/>
      <w:numFmt w:val="lowerLetter"/>
      <w:lvlText w:val="%2."/>
      <w:lvlJc w:val="left"/>
      <w:pPr>
        <w:ind w:left="1668" w:hanging="360"/>
      </w:pPr>
    </w:lvl>
    <w:lvl w:ilvl="2" w:tplc="0409001B">
      <w:start w:val="1"/>
      <w:numFmt w:val="lowerRoman"/>
      <w:lvlText w:val="%3."/>
      <w:lvlJc w:val="right"/>
      <w:pPr>
        <w:ind w:left="2388" w:hanging="180"/>
      </w:pPr>
    </w:lvl>
    <w:lvl w:ilvl="3" w:tplc="2F82D74E">
      <w:start w:val="1"/>
      <w:numFmt w:val="decimal"/>
      <w:lvlText w:val="%4."/>
      <w:lvlJc w:val="left"/>
      <w:pPr>
        <w:ind w:left="9575" w:hanging="360"/>
      </w:pPr>
      <w:rPr>
        <w:b/>
        <w:bCs/>
      </w:rPr>
    </w:lvl>
    <w:lvl w:ilvl="4" w:tplc="04090019">
      <w:start w:val="1"/>
      <w:numFmt w:val="lowerLetter"/>
      <w:lvlText w:val="%5."/>
      <w:lvlJc w:val="left"/>
      <w:pPr>
        <w:ind w:left="3828" w:hanging="360"/>
      </w:pPr>
    </w:lvl>
    <w:lvl w:ilvl="5" w:tplc="0409001B">
      <w:start w:val="1"/>
      <w:numFmt w:val="lowerRoman"/>
      <w:lvlText w:val="%6."/>
      <w:lvlJc w:val="right"/>
      <w:pPr>
        <w:ind w:left="4548" w:hanging="180"/>
      </w:pPr>
    </w:lvl>
    <w:lvl w:ilvl="6" w:tplc="0409000F">
      <w:start w:val="1"/>
      <w:numFmt w:val="decimal"/>
      <w:lvlText w:val="%7."/>
      <w:lvlJc w:val="left"/>
      <w:pPr>
        <w:ind w:left="5268" w:hanging="360"/>
      </w:pPr>
    </w:lvl>
    <w:lvl w:ilvl="7" w:tplc="04090019">
      <w:start w:val="1"/>
      <w:numFmt w:val="lowerLetter"/>
      <w:lvlText w:val="%8."/>
      <w:lvlJc w:val="left"/>
      <w:pPr>
        <w:ind w:left="5988" w:hanging="360"/>
      </w:pPr>
    </w:lvl>
    <w:lvl w:ilvl="8" w:tplc="0409001B">
      <w:start w:val="1"/>
      <w:numFmt w:val="lowerRoman"/>
      <w:lvlText w:val="%9."/>
      <w:lvlJc w:val="right"/>
      <w:pPr>
        <w:ind w:left="6708" w:hanging="180"/>
      </w:pPr>
    </w:lvl>
  </w:abstractNum>
  <w:abstractNum w:abstractNumId="35" w15:restartNumberingAfterBreak="0">
    <w:nsid w:val="6B597E9D"/>
    <w:multiLevelType w:val="hybridMultilevel"/>
    <w:tmpl w:val="2C9226A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BE044E5"/>
    <w:multiLevelType w:val="hybridMultilevel"/>
    <w:tmpl w:val="956CDD0C"/>
    <w:lvl w:ilvl="0" w:tplc="B0E8335A">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C78013F"/>
    <w:multiLevelType w:val="hybridMultilevel"/>
    <w:tmpl w:val="16C030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D5059A9"/>
    <w:multiLevelType w:val="hybridMultilevel"/>
    <w:tmpl w:val="DB248AEE"/>
    <w:lvl w:ilvl="0" w:tplc="1EDEA782">
      <w:start w:val="2"/>
      <w:numFmt w:val="upp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FFA2461"/>
    <w:multiLevelType w:val="hybridMultilevel"/>
    <w:tmpl w:val="D66CA948"/>
    <w:lvl w:ilvl="0" w:tplc="A0509A4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15B6E53"/>
    <w:multiLevelType w:val="hybridMultilevel"/>
    <w:tmpl w:val="5FA80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9B28E4"/>
    <w:multiLevelType w:val="hybridMultilevel"/>
    <w:tmpl w:val="EF1EF044"/>
    <w:lvl w:ilvl="0" w:tplc="E73C9B2A">
      <w:start w:val="1"/>
      <w:numFmt w:val="decimal"/>
      <w:lvlText w:val="4.1.%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 w15:restartNumberingAfterBreak="0">
    <w:nsid w:val="77362065"/>
    <w:multiLevelType w:val="hybridMultilevel"/>
    <w:tmpl w:val="D916B7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7E56C2F"/>
    <w:multiLevelType w:val="hybridMultilevel"/>
    <w:tmpl w:val="E65ACADE"/>
    <w:lvl w:ilvl="0" w:tplc="E9889E30">
      <w:start w:val="1"/>
      <w:numFmt w:val="decimal"/>
      <w:lvlText w:val="%1."/>
      <w:lvlJc w:val="left"/>
      <w:pPr>
        <w:ind w:left="1789" w:hanging="360"/>
      </w:pPr>
    </w:lvl>
    <w:lvl w:ilvl="1" w:tplc="04090019">
      <w:start w:val="1"/>
      <w:numFmt w:val="lowerLetter"/>
      <w:lvlText w:val="%2."/>
      <w:lvlJc w:val="left"/>
      <w:pPr>
        <w:ind w:left="2509" w:hanging="360"/>
      </w:pPr>
    </w:lvl>
    <w:lvl w:ilvl="2" w:tplc="0409001B">
      <w:start w:val="1"/>
      <w:numFmt w:val="lowerRoman"/>
      <w:lvlText w:val="%3."/>
      <w:lvlJc w:val="right"/>
      <w:pPr>
        <w:ind w:left="3229" w:hanging="180"/>
      </w:pPr>
    </w:lvl>
    <w:lvl w:ilvl="3" w:tplc="438EFEDE">
      <w:start w:val="1"/>
      <w:numFmt w:val="decimal"/>
      <w:lvlText w:val="%4."/>
      <w:lvlJc w:val="left"/>
      <w:pPr>
        <w:ind w:left="1495" w:hanging="360"/>
      </w:pPr>
      <w:rPr>
        <w:i w:val="0"/>
        <w:iCs/>
      </w:rPr>
    </w:lvl>
    <w:lvl w:ilvl="4" w:tplc="04090019">
      <w:start w:val="1"/>
      <w:numFmt w:val="lowerLetter"/>
      <w:lvlText w:val="%5."/>
      <w:lvlJc w:val="left"/>
      <w:pPr>
        <w:ind w:left="4669" w:hanging="360"/>
      </w:pPr>
    </w:lvl>
    <w:lvl w:ilvl="5" w:tplc="0409001B">
      <w:start w:val="1"/>
      <w:numFmt w:val="lowerRoman"/>
      <w:lvlText w:val="%6."/>
      <w:lvlJc w:val="right"/>
      <w:pPr>
        <w:ind w:left="5389" w:hanging="180"/>
      </w:pPr>
    </w:lvl>
    <w:lvl w:ilvl="6" w:tplc="0409000F">
      <w:start w:val="1"/>
      <w:numFmt w:val="decimal"/>
      <w:lvlText w:val="%7."/>
      <w:lvlJc w:val="left"/>
      <w:pPr>
        <w:ind w:left="6109" w:hanging="360"/>
      </w:pPr>
    </w:lvl>
    <w:lvl w:ilvl="7" w:tplc="04090019">
      <w:start w:val="1"/>
      <w:numFmt w:val="lowerLetter"/>
      <w:lvlText w:val="%8."/>
      <w:lvlJc w:val="left"/>
      <w:pPr>
        <w:ind w:left="6829" w:hanging="360"/>
      </w:pPr>
    </w:lvl>
    <w:lvl w:ilvl="8" w:tplc="0409001B">
      <w:start w:val="1"/>
      <w:numFmt w:val="lowerRoman"/>
      <w:lvlText w:val="%9."/>
      <w:lvlJc w:val="right"/>
      <w:pPr>
        <w:ind w:left="7549" w:hanging="180"/>
      </w:pPr>
    </w:lvl>
  </w:abstractNum>
  <w:abstractNum w:abstractNumId="44" w15:restartNumberingAfterBreak="0">
    <w:nsid w:val="7AE61FF2"/>
    <w:multiLevelType w:val="hybridMultilevel"/>
    <w:tmpl w:val="7BCA81A8"/>
    <w:lvl w:ilvl="0" w:tplc="EF5E9F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E44488D"/>
    <w:multiLevelType w:val="hybridMultilevel"/>
    <w:tmpl w:val="DB7E03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FCC009B"/>
    <w:multiLevelType w:val="hybridMultilevel"/>
    <w:tmpl w:val="115EA764"/>
    <w:lvl w:ilvl="0" w:tplc="3809000F">
      <w:start w:val="1"/>
      <w:numFmt w:val="decimal"/>
      <w:lvlText w:val="%1."/>
      <w:lvlJc w:val="left"/>
      <w:pPr>
        <w:ind w:left="720" w:hanging="360"/>
      </w:pPr>
    </w:lvl>
    <w:lvl w:ilvl="1" w:tplc="1200CF96">
      <w:start w:val="1"/>
      <w:numFmt w:val="upperLetter"/>
      <w:lvlText w:val="%2."/>
      <w:lvlJc w:val="left"/>
      <w:pPr>
        <w:ind w:left="1800" w:hanging="7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FF4193E"/>
    <w:multiLevelType w:val="hybridMultilevel"/>
    <w:tmpl w:val="E438CB06"/>
    <w:lvl w:ilvl="0" w:tplc="DD6405C6">
      <w:start w:val="5"/>
      <w:numFmt w:val="bullet"/>
      <w:lvlText w:val="-"/>
      <w:lvlJc w:val="left"/>
      <w:pPr>
        <w:ind w:left="927" w:hanging="360"/>
      </w:pPr>
      <w:rPr>
        <w:rFonts w:ascii="Times New Roman" w:eastAsia="MS Mincho" w:hAnsi="Times New Roman" w:cs="Times New Roman" w:hint="default"/>
      </w:rPr>
    </w:lvl>
    <w:lvl w:ilvl="1" w:tplc="38090003" w:tentative="1">
      <w:start w:val="1"/>
      <w:numFmt w:val="bullet"/>
      <w:lvlText w:val="o"/>
      <w:lvlJc w:val="left"/>
      <w:pPr>
        <w:ind w:left="1647" w:hanging="360"/>
      </w:pPr>
      <w:rPr>
        <w:rFonts w:ascii="Courier New" w:hAnsi="Courier New" w:cs="Courier New" w:hint="default"/>
      </w:rPr>
    </w:lvl>
    <w:lvl w:ilvl="2" w:tplc="38090005" w:tentative="1">
      <w:start w:val="1"/>
      <w:numFmt w:val="bullet"/>
      <w:lvlText w:val=""/>
      <w:lvlJc w:val="left"/>
      <w:pPr>
        <w:ind w:left="2367" w:hanging="360"/>
      </w:pPr>
      <w:rPr>
        <w:rFonts w:ascii="Wingdings" w:hAnsi="Wingdings" w:hint="default"/>
      </w:rPr>
    </w:lvl>
    <w:lvl w:ilvl="3" w:tplc="38090001" w:tentative="1">
      <w:start w:val="1"/>
      <w:numFmt w:val="bullet"/>
      <w:lvlText w:val=""/>
      <w:lvlJc w:val="left"/>
      <w:pPr>
        <w:ind w:left="3087" w:hanging="360"/>
      </w:pPr>
      <w:rPr>
        <w:rFonts w:ascii="Symbol" w:hAnsi="Symbol" w:hint="default"/>
      </w:rPr>
    </w:lvl>
    <w:lvl w:ilvl="4" w:tplc="38090003" w:tentative="1">
      <w:start w:val="1"/>
      <w:numFmt w:val="bullet"/>
      <w:lvlText w:val="o"/>
      <w:lvlJc w:val="left"/>
      <w:pPr>
        <w:ind w:left="3807" w:hanging="360"/>
      </w:pPr>
      <w:rPr>
        <w:rFonts w:ascii="Courier New" w:hAnsi="Courier New" w:cs="Courier New" w:hint="default"/>
      </w:rPr>
    </w:lvl>
    <w:lvl w:ilvl="5" w:tplc="38090005" w:tentative="1">
      <w:start w:val="1"/>
      <w:numFmt w:val="bullet"/>
      <w:lvlText w:val=""/>
      <w:lvlJc w:val="left"/>
      <w:pPr>
        <w:ind w:left="4527" w:hanging="360"/>
      </w:pPr>
      <w:rPr>
        <w:rFonts w:ascii="Wingdings" w:hAnsi="Wingdings" w:hint="default"/>
      </w:rPr>
    </w:lvl>
    <w:lvl w:ilvl="6" w:tplc="38090001" w:tentative="1">
      <w:start w:val="1"/>
      <w:numFmt w:val="bullet"/>
      <w:lvlText w:val=""/>
      <w:lvlJc w:val="left"/>
      <w:pPr>
        <w:ind w:left="5247" w:hanging="360"/>
      </w:pPr>
      <w:rPr>
        <w:rFonts w:ascii="Symbol" w:hAnsi="Symbol" w:hint="default"/>
      </w:rPr>
    </w:lvl>
    <w:lvl w:ilvl="7" w:tplc="38090003" w:tentative="1">
      <w:start w:val="1"/>
      <w:numFmt w:val="bullet"/>
      <w:lvlText w:val="o"/>
      <w:lvlJc w:val="left"/>
      <w:pPr>
        <w:ind w:left="5967" w:hanging="360"/>
      </w:pPr>
      <w:rPr>
        <w:rFonts w:ascii="Courier New" w:hAnsi="Courier New" w:cs="Courier New" w:hint="default"/>
      </w:rPr>
    </w:lvl>
    <w:lvl w:ilvl="8" w:tplc="38090005" w:tentative="1">
      <w:start w:val="1"/>
      <w:numFmt w:val="bullet"/>
      <w:lvlText w:val=""/>
      <w:lvlJc w:val="left"/>
      <w:pPr>
        <w:ind w:left="6687" w:hanging="360"/>
      </w:pPr>
      <w:rPr>
        <w:rFonts w:ascii="Wingdings" w:hAnsi="Wingdings" w:hint="default"/>
      </w:rPr>
    </w:lvl>
  </w:abstractNum>
  <w:num w:numId="1" w16cid:durableId="17585604">
    <w:abstractNumId w:val="26"/>
  </w:num>
  <w:num w:numId="2" w16cid:durableId="1345939700">
    <w:abstractNumId w:val="17"/>
  </w:num>
  <w:num w:numId="3" w16cid:durableId="362901560">
    <w:abstractNumId w:val="11"/>
  </w:num>
  <w:num w:numId="4" w16cid:durableId="133375738">
    <w:abstractNumId w:val="40"/>
  </w:num>
  <w:num w:numId="5" w16cid:durableId="906914911">
    <w:abstractNumId w:val="7"/>
  </w:num>
  <w:num w:numId="6" w16cid:durableId="196509679">
    <w:abstractNumId w:val="3"/>
  </w:num>
  <w:num w:numId="7" w16cid:durableId="1381977630">
    <w:abstractNumId w:val="44"/>
  </w:num>
  <w:num w:numId="8" w16cid:durableId="493110754">
    <w:abstractNumId w:val="2"/>
  </w:num>
  <w:num w:numId="9" w16cid:durableId="965697884">
    <w:abstractNumId w:val="8"/>
  </w:num>
  <w:num w:numId="10" w16cid:durableId="1094016810">
    <w:abstractNumId w:val="42"/>
  </w:num>
  <w:num w:numId="11" w16cid:durableId="1047070233">
    <w:abstractNumId w:val="15"/>
  </w:num>
  <w:num w:numId="12" w16cid:durableId="1710104294">
    <w:abstractNumId w:val="46"/>
  </w:num>
  <w:num w:numId="13" w16cid:durableId="2114133190">
    <w:abstractNumId w:val="45"/>
  </w:num>
  <w:num w:numId="14" w16cid:durableId="1234856607">
    <w:abstractNumId w:val="18"/>
  </w:num>
  <w:num w:numId="15" w16cid:durableId="286085608">
    <w:abstractNumId w:val="4"/>
  </w:num>
  <w:num w:numId="16" w16cid:durableId="844903638">
    <w:abstractNumId w:val="12"/>
  </w:num>
  <w:num w:numId="17" w16cid:durableId="1790931001">
    <w:abstractNumId w:val="13"/>
  </w:num>
  <w:num w:numId="18" w16cid:durableId="454174707">
    <w:abstractNumId w:val="35"/>
  </w:num>
  <w:num w:numId="19" w16cid:durableId="83843105">
    <w:abstractNumId w:val="38"/>
  </w:num>
  <w:num w:numId="20" w16cid:durableId="1886406937">
    <w:abstractNumId w:val="32"/>
  </w:num>
  <w:num w:numId="21" w16cid:durableId="713236175">
    <w:abstractNumId w:val="25"/>
  </w:num>
  <w:num w:numId="22" w16cid:durableId="204026940">
    <w:abstractNumId w:val="5"/>
  </w:num>
  <w:num w:numId="23" w16cid:durableId="680275235">
    <w:abstractNumId w:val="28"/>
  </w:num>
  <w:num w:numId="24" w16cid:durableId="522401807">
    <w:abstractNumId w:val="16"/>
  </w:num>
  <w:num w:numId="25" w16cid:durableId="1645160534">
    <w:abstractNumId w:val="6"/>
  </w:num>
  <w:num w:numId="26" w16cid:durableId="265819366">
    <w:abstractNumId w:val="14"/>
  </w:num>
  <w:num w:numId="27" w16cid:durableId="76944846">
    <w:abstractNumId w:val="36"/>
  </w:num>
  <w:num w:numId="28" w16cid:durableId="1483932162">
    <w:abstractNumId w:val="23"/>
  </w:num>
  <w:num w:numId="29" w16cid:durableId="343825364">
    <w:abstractNumId w:val="33"/>
  </w:num>
  <w:num w:numId="30" w16cid:durableId="178198069">
    <w:abstractNumId w:val="0"/>
  </w:num>
  <w:num w:numId="31" w16cid:durableId="920523355">
    <w:abstractNumId w:val="47"/>
  </w:num>
  <w:num w:numId="32" w16cid:durableId="1397359755">
    <w:abstractNumId w:val="30"/>
  </w:num>
  <w:num w:numId="33" w16cid:durableId="1811748943">
    <w:abstractNumId w:val="22"/>
  </w:num>
  <w:num w:numId="34" w16cid:durableId="1197111338">
    <w:abstractNumId w:val="9"/>
  </w:num>
  <w:num w:numId="35" w16cid:durableId="1211958659">
    <w:abstractNumId w:val="1"/>
  </w:num>
  <w:num w:numId="36" w16cid:durableId="52848287">
    <w:abstractNumId w:val="27"/>
  </w:num>
  <w:num w:numId="37" w16cid:durableId="489909034">
    <w:abstractNumId w:val="29"/>
  </w:num>
  <w:num w:numId="38" w16cid:durableId="1686788051">
    <w:abstractNumId w:val="31"/>
  </w:num>
  <w:num w:numId="39" w16cid:durableId="145319888">
    <w:abstractNumId w:val="39"/>
  </w:num>
  <w:num w:numId="40" w16cid:durableId="19804502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937489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698397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603323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20877745">
    <w:abstractNumId w:val="2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83374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79443854">
    <w:abstractNumId w:val="24"/>
  </w:num>
  <w:num w:numId="47" w16cid:durableId="1267813564">
    <w:abstractNumId w:val="10"/>
  </w:num>
  <w:num w:numId="48" w16cid:durableId="8670485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defaultTabStop w:val="720"/>
  <w:evenAndOddHeaders/>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697"/>
    <w:rsid w:val="00003672"/>
    <w:rsid w:val="00005BF3"/>
    <w:rsid w:val="00041A55"/>
    <w:rsid w:val="00045433"/>
    <w:rsid w:val="00060D5C"/>
    <w:rsid w:val="000867A5"/>
    <w:rsid w:val="00095D71"/>
    <w:rsid w:val="000A660E"/>
    <w:rsid w:val="000B2E9E"/>
    <w:rsid w:val="000B38B0"/>
    <w:rsid w:val="000B68E6"/>
    <w:rsid w:val="000C3EF6"/>
    <w:rsid w:val="000C6B34"/>
    <w:rsid w:val="000F3361"/>
    <w:rsid w:val="000F68F5"/>
    <w:rsid w:val="000F70CA"/>
    <w:rsid w:val="00114E48"/>
    <w:rsid w:val="001264D9"/>
    <w:rsid w:val="00133717"/>
    <w:rsid w:val="00135238"/>
    <w:rsid w:val="0013716F"/>
    <w:rsid w:val="0014282E"/>
    <w:rsid w:val="001429B7"/>
    <w:rsid w:val="001470AD"/>
    <w:rsid w:val="0016144A"/>
    <w:rsid w:val="00164FCA"/>
    <w:rsid w:val="00165BFA"/>
    <w:rsid w:val="001705D2"/>
    <w:rsid w:val="00183E8C"/>
    <w:rsid w:val="00184C1F"/>
    <w:rsid w:val="00187A14"/>
    <w:rsid w:val="001A1007"/>
    <w:rsid w:val="001A410B"/>
    <w:rsid w:val="001B0669"/>
    <w:rsid w:val="001C2D4C"/>
    <w:rsid w:val="001C3090"/>
    <w:rsid w:val="001C78B0"/>
    <w:rsid w:val="001F13DD"/>
    <w:rsid w:val="002010F8"/>
    <w:rsid w:val="00204461"/>
    <w:rsid w:val="00212A72"/>
    <w:rsid w:val="00233057"/>
    <w:rsid w:val="00251A45"/>
    <w:rsid w:val="00253AA2"/>
    <w:rsid w:val="00256786"/>
    <w:rsid w:val="00261D46"/>
    <w:rsid w:val="00276BD3"/>
    <w:rsid w:val="00286A32"/>
    <w:rsid w:val="00293711"/>
    <w:rsid w:val="002960E8"/>
    <w:rsid w:val="002975FD"/>
    <w:rsid w:val="002A6A84"/>
    <w:rsid w:val="002C081C"/>
    <w:rsid w:val="002C4843"/>
    <w:rsid w:val="002C6523"/>
    <w:rsid w:val="002D1FEC"/>
    <w:rsid w:val="002D48E0"/>
    <w:rsid w:val="002E1E28"/>
    <w:rsid w:val="002E1EF0"/>
    <w:rsid w:val="002E20B7"/>
    <w:rsid w:val="002E656B"/>
    <w:rsid w:val="002F2195"/>
    <w:rsid w:val="00303A9D"/>
    <w:rsid w:val="00313F56"/>
    <w:rsid w:val="003262ED"/>
    <w:rsid w:val="00327888"/>
    <w:rsid w:val="00331AA0"/>
    <w:rsid w:val="00333CD6"/>
    <w:rsid w:val="003415D3"/>
    <w:rsid w:val="00352A91"/>
    <w:rsid w:val="00367D23"/>
    <w:rsid w:val="00377349"/>
    <w:rsid w:val="0037747F"/>
    <w:rsid w:val="00377CD0"/>
    <w:rsid w:val="003A1066"/>
    <w:rsid w:val="003A325B"/>
    <w:rsid w:val="003B6208"/>
    <w:rsid w:val="003C4A69"/>
    <w:rsid w:val="003D03C5"/>
    <w:rsid w:val="003D2EDA"/>
    <w:rsid w:val="003F0116"/>
    <w:rsid w:val="004124C2"/>
    <w:rsid w:val="00414CFE"/>
    <w:rsid w:val="004339CB"/>
    <w:rsid w:val="0043580B"/>
    <w:rsid w:val="004366ED"/>
    <w:rsid w:val="004468E3"/>
    <w:rsid w:val="004548BF"/>
    <w:rsid w:val="00455795"/>
    <w:rsid w:val="00461927"/>
    <w:rsid w:val="0046361B"/>
    <w:rsid w:val="00463A8B"/>
    <w:rsid w:val="0046438C"/>
    <w:rsid w:val="00472D88"/>
    <w:rsid w:val="0048066A"/>
    <w:rsid w:val="00482BA7"/>
    <w:rsid w:val="00483910"/>
    <w:rsid w:val="00492C33"/>
    <w:rsid w:val="004A2340"/>
    <w:rsid w:val="004A3E66"/>
    <w:rsid w:val="004B1EFB"/>
    <w:rsid w:val="004D32C0"/>
    <w:rsid w:val="004D6908"/>
    <w:rsid w:val="004E68B8"/>
    <w:rsid w:val="004F226C"/>
    <w:rsid w:val="004F316C"/>
    <w:rsid w:val="004F6594"/>
    <w:rsid w:val="00502612"/>
    <w:rsid w:val="00511AD2"/>
    <w:rsid w:val="00512556"/>
    <w:rsid w:val="00532C0F"/>
    <w:rsid w:val="005376B3"/>
    <w:rsid w:val="00556BBB"/>
    <w:rsid w:val="0057163A"/>
    <w:rsid w:val="005725B7"/>
    <w:rsid w:val="00574155"/>
    <w:rsid w:val="00581E2C"/>
    <w:rsid w:val="00583E8D"/>
    <w:rsid w:val="0058665F"/>
    <w:rsid w:val="00593EE8"/>
    <w:rsid w:val="005979C9"/>
    <w:rsid w:val="005A161B"/>
    <w:rsid w:val="005A1D43"/>
    <w:rsid w:val="005B031A"/>
    <w:rsid w:val="005B61AC"/>
    <w:rsid w:val="005B68E1"/>
    <w:rsid w:val="005C07E2"/>
    <w:rsid w:val="005D7335"/>
    <w:rsid w:val="005E45DE"/>
    <w:rsid w:val="005E5AEC"/>
    <w:rsid w:val="005F1D8E"/>
    <w:rsid w:val="005F521E"/>
    <w:rsid w:val="00601A6C"/>
    <w:rsid w:val="00612247"/>
    <w:rsid w:val="00612C14"/>
    <w:rsid w:val="006141A7"/>
    <w:rsid w:val="00617DA5"/>
    <w:rsid w:val="00620EB8"/>
    <w:rsid w:val="00630839"/>
    <w:rsid w:val="00636127"/>
    <w:rsid w:val="0064182D"/>
    <w:rsid w:val="00657767"/>
    <w:rsid w:val="0066300B"/>
    <w:rsid w:val="006762E7"/>
    <w:rsid w:val="00676E97"/>
    <w:rsid w:val="006907EF"/>
    <w:rsid w:val="006945D4"/>
    <w:rsid w:val="006B6ABF"/>
    <w:rsid w:val="006C62B1"/>
    <w:rsid w:val="006D5B04"/>
    <w:rsid w:val="006D6CE3"/>
    <w:rsid w:val="006E3019"/>
    <w:rsid w:val="00706396"/>
    <w:rsid w:val="00720A19"/>
    <w:rsid w:val="00721330"/>
    <w:rsid w:val="007257E9"/>
    <w:rsid w:val="00731180"/>
    <w:rsid w:val="00732FD7"/>
    <w:rsid w:val="00740224"/>
    <w:rsid w:val="007460CA"/>
    <w:rsid w:val="007653B9"/>
    <w:rsid w:val="007657A0"/>
    <w:rsid w:val="00780B3D"/>
    <w:rsid w:val="0078170B"/>
    <w:rsid w:val="00786606"/>
    <w:rsid w:val="007934C0"/>
    <w:rsid w:val="00794133"/>
    <w:rsid w:val="007A2625"/>
    <w:rsid w:val="007A2EEE"/>
    <w:rsid w:val="007A3D76"/>
    <w:rsid w:val="007B7719"/>
    <w:rsid w:val="007B79DA"/>
    <w:rsid w:val="007C6726"/>
    <w:rsid w:val="007D19AE"/>
    <w:rsid w:val="007E073C"/>
    <w:rsid w:val="007F0711"/>
    <w:rsid w:val="007F07E2"/>
    <w:rsid w:val="008108B6"/>
    <w:rsid w:val="00810C6F"/>
    <w:rsid w:val="008215A7"/>
    <w:rsid w:val="00832CE6"/>
    <w:rsid w:val="008433C2"/>
    <w:rsid w:val="008453A0"/>
    <w:rsid w:val="008512F9"/>
    <w:rsid w:val="008608B7"/>
    <w:rsid w:val="00867AC5"/>
    <w:rsid w:val="00870556"/>
    <w:rsid w:val="008727DD"/>
    <w:rsid w:val="008732C7"/>
    <w:rsid w:val="00893945"/>
    <w:rsid w:val="008B7697"/>
    <w:rsid w:val="008C0344"/>
    <w:rsid w:val="008C114C"/>
    <w:rsid w:val="008C1ADC"/>
    <w:rsid w:val="008C37EB"/>
    <w:rsid w:val="008C6846"/>
    <w:rsid w:val="008D087D"/>
    <w:rsid w:val="008D488F"/>
    <w:rsid w:val="008D5763"/>
    <w:rsid w:val="008E47E1"/>
    <w:rsid w:val="008E7557"/>
    <w:rsid w:val="008F03DC"/>
    <w:rsid w:val="008F047D"/>
    <w:rsid w:val="008F3168"/>
    <w:rsid w:val="008F38D6"/>
    <w:rsid w:val="00901DC3"/>
    <w:rsid w:val="009024AA"/>
    <w:rsid w:val="00910B14"/>
    <w:rsid w:val="00910D6E"/>
    <w:rsid w:val="00912B54"/>
    <w:rsid w:val="00917D3A"/>
    <w:rsid w:val="009300F9"/>
    <w:rsid w:val="00930ED4"/>
    <w:rsid w:val="009327B9"/>
    <w:rsid w:val="00947777"/>
    <w:rsid w:val="009520D7"/>
    <w:rsid w:val="00952156"/>
    <w:rsid w:val="00961BA1"/>
    <w:rsid w:val="00964241"/>
    <w:rsid w:val="00975651"/>
    <w:rsid w:val="00987431"/>
    <w:rsid w:val="009877C8"/>
    <w:rsid w:val="00987E58"/>
    <w:rsid w:val="009926AC"/>
    <w:rsid w:val="0099395D"/>
    <w:rsid w:val="009A1F36"/>
    <w:rsid w:val="009A5643"/>
    <w:rsid w:val="009A6112"/>
    <w:rsid w:val="009B28A1"/>
    <w:rsid w:val="009C1740"/>
    <w:rsid w:val="009E4A2E"/>
    <w:rsid w:val="00A02B4E"/>
    <w:rsid w:val="00A0645A"/>
    <w:rsid w:val="00A10C86"/>
    <w:rsid w:val="00A10D0E"/>
    <w:rsid w:val="00A30D18"/>
    <w:rsid w:val="00A3523B"/>
    <w:rsid w:val="00A502A8"/>
    <w:rsid w:val="00A53A2B"/>
    <w:rsid w:val="00A70F2F"/>
    <w:rsid w:val="00A71D18"/>
    <w:rsid w:val="00A80C5F"/>
    <w:rsid w:val="00A943B8"/>
    <w:rsid w:val="00A9761A"/>
    <w:rsid w:val="00A97A62"/>
    <w:rsid w:val="00AA7079"/>
    <w:rsid w:val="00AC059E"/>
    <w:rsid w:val="00AC30FE"/>
    <w:rsid w:val="00AC6E02"/>
    <w:rsid w:val="00AE3144"/>
    <w:rsid w:val="00B43737"/>
    <w:rsid w:val="00B47D35"/>
    <w:rsid w:val="00B63C52"/>
    <w:rsid w:val="00B74BB5"/>
    <w:rsid w:val="00B762C4"/>
    <w:rsid w:val="00B81C65"/>
    <w:rsid w:val="00B82E60"/>
    <w:rsid w:val="00B83FC0"/>
    <w:rsid w:val="00B85280"/>
    <w:rsid w:val="00BB2E6C"/>
    <w:rsid w:val="00BC7873"/>
    <w:rsid w:val="00BD129C"/>
    <w:rsid w:val="00BD7B63"/>
    <w:rsid w:val="00BE389A"/>
    <w:rsid w:val="00BF3875"/>
    <w:rsid w:val="00BF5A5B"/>
    <w:rsid w:val="00C01B35"/>
    <w:rsid w:val="00C128E9"/>
    <w:rsid w:val="00C166A7"/>
    <w:rsid w:val="00C21D2B"/>
    <w:rsid w:val="00C27817"/>
    <w:rsid w:val="00C31367"/>
    <w:rsid w:val="00C469F6"/>
    <w:rsid w:val="00C74ED0"/>
    <w:rsid w:val="00C77BF4"/>
    <w:rsid w:val="00C80FC5"/>
    <w:rsid w:val="00C941F9"/>
    <w:rsid w:val="00C96300"/>
    <w:rsid w:val="00CA3038"/>
    <w:rsid w:val="00CA3479"/>
    <w:rsid w:val="00CA7415"/>
    <w:rsid w:val="00CB00CE"/>
    <w:rsid w:val="00CC31A8"/>
    <w:rsid w:val="00CC4377"/>
    <w:rsid w:val="00CD617F"/>
    <w:rsid w:val="00CD69A4"/>
    <w:rsid w:val="00CE2BE6"/>
    <w:rsid w:val="00CF1C27"/>
    <w:rsid w:val="00CF1F07"/>
    <w:rsid w:val="00D0214C"/>
    <w:rsid w:val="00D02D23"/>
    <w:rsid w:val="00D12486"/>
    <w:rsid w:val="00D13259"/>
    <w:rsid w:val="00D136A1"/>
    <w:rsid w:val="00D2370F"/>
    <w:rsid w:val="00D46643"/>
    <w:rsid w:val="00D50BFA"/>
    <w:rsid w:val="00D64B5D"/>
    <w:rsid w:val="00D727B0"/>
    <w:rsid w:val="00D73191"/>
    <w:rsid w:val="00D90CAF"/>
    <w:rsid w:val="00DA2BB4"/>
    <w:rsid w:val="00DA2F32"/>
    <w:rsid w:val="00DA6516"/>
    <w:rsid w:val="00DB06F9"/>
    <w:rsid w:val="00DB2EAB"/>
    <w:rsid w:val="00DB5E0F"/>
    <w:rsid w:val="00DB70DF"/>
    <w:rsid w:val="00DC3ED0"/>
    <w:rsid w:val="00DC7844"/>
    <w:rsid w:val="00DD695B"/>
    <w:rsid w:val="00DE1E2B"/>
    <w:rsid w:val="00DE36CB"/>
    <w:rsid w:val="00DF16F2"/>
    <w:rsid w:val="00E06EF7"/>
    <w:rsid w:val="00E36FC6"/>
    <w:rsid w:val="00E44D0C"/>
    <w:rsid w:val="00E4654F"/>
    <w:rsid w:val="00E61AED"/>
    <w:rsid w:val="00E63228"/>
    <w:rsid w:val="00E71F0A"/>
    <w:rsid w:val="00E72C4E"/>
    <w:rsid w:val="00E87DA4"/>
    <w:rsid w:val="00E87FE8"/>
    <w:rsid w:val="00E9221B"/>
    <w:rsid w:val="00EA2C2E"/>
    <w:rsid w:val="00EB4400"/>
    <w:rsid w:val="00EB5768"/>
    <w:rsid w:val="00EC025E"/>
    <w:rsid w:val="00EC65D3"/>
    <w:rsid w:val="00EC746D"/>
    <w:rsid w:val="00EE2647"/>
    <w:rsid w:val="00EF0687"/>
    <w:rsid w:val="00F20CCF"/>
    <w:rsid w:val="00F21C3B"/>
    <w:rsid w:val="00F32E90"/>
    <w:rsid w:val="00F33392"/>
    <w:rsid w:val="00F35428"/>
    <w:rsid w:val="00F35805"/>
    <w:rsid w:val="00F46928"/>
    <w:rsid w:val="00F578D3"/>
    <w:rsid w:val="00F60C89"/>
    <w:rsid w:val="00F83BC4"/>
    <w:rsid w:val="00FA108D"/>
    <w:rsid w:val="00FA15CD"/>
    <w:rsid w:val="00FB1DDD"/>
    <w:rsid w:val="00FC2021"/>
    <w:rsid w:val="00FC2CD5"/>
    <w:rsid w:val="00FC3EAB"/>
    <w:rsid w:val="00FD0C82"/>
    <w:rsid w:val="00FD2414"/>
    <w:rsid w:val="00FD3BEC"/>
    <w:rsid w:val="00FE0BE1"/>
    <w:rsid w:val="00FE432F"/>
    <w:rsid w:val="00FE4D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99C15"/>
  <w15:chartTrackingRefBased/>
  <w15:docId w15:val="{C8A64C60-8DAB-43E2-A1F6-D1BEFECD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038"/>
    <w:pPr>
      <w:spacing w:after="200" w:line="276" w:lineRule="auto"/>
    </w:pPr>
    <w:rPr>
      <w:sz w:val="22"/>
      <w:szCs w:val="22"/>
      <w:lang w:val="id-ID"/>
    </w:rPr>
  </w:style>
  <w:style w:type="paragraph" w:styleId="Heading1">
    <w:name w:val="heading 1"/>
    <w:basedOn w:val="Normal"/>
    <w:next w:val="Normal"/>
    <w:link w:val="Heading1Char"/>
    <w:uiPriority w:val="9"/>
    <w:qFormat/>
    <w:rsid w:val="00780B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C43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1,List11,kepala,List 1,List Paragraph1,List Paragraph11,6.1,ANNEX,List Paragraph-ExecSummary,sub-section,Char Char2,List Paragraph2,TABEL,Body Text Char1,Tabel JEMBUT,Light Grid - Accent 31,zzList Paragraph,List P 1,Bullet,Numbering"/>
    <w:basedOn w:val="Normal"/>
    <w:link w:val="ListParagraphChar"/>
    <w:uiPriority w:val="34"/>
    <w:qFormat/>
    <w:rsid w:val="008B7697"/>
    <w:pPr>
      <w:ind w:left="720"/>
      <w:contextualSpacing/>
    </w:pPr>
    <w:rPr>
      <w:lang w:val="en-US"/>
    </w:rPr>
  </w:style>
  <w:style w:type="character" w:customStyle="1" w:styleId="apple-converted-space">
    <w:name w:val="apple-converted-space"/>
    <w:basedOn w:val="DefaultParagraphFont"/>
    <w:rsid w:val="008B7697"/>
  </w:style>
  <w:style w:type="character" w:styleId="Hyperlink">
    <w:name w:val="Hyperlink"/>
    <w:uiPriority w:val="99"/>
    <w:unhideWhenUsed/>
    <w:rsid w:val="008B7697"/>
    <w:rPr>
      <w:color w:val="0000FF"/>
      <w:u w:val="single"/>
    </w:rPr>
  </w:style>
  <w:style w:type="paragraph" w:styleId="Header">
    <w:name w:val="header"/>
    <w:basedOn w:val="Normal"/>
    <w:link w:val="HeaderChar"/>
    <w:uiPriority w:val="99"/>
    <w:unhideWhenUsed/>
    <w:rsid w:val="005979C9"/>
    <w:pPr>
      <w:tabs>
        <w:tab w:val="center" w:pos="4680"/>
        <w:tab w:val="right" w:pos="9360"/>
      </w:tabs>
      <w:spacing w:after="0" w:line="240" w:lineRule="auto"/>
    </w:pPr>
    <w:rPr>
      <w:sz w:val="20"/>
      <w:szCs w:val="20"/>
    </w:rPr>
  </w:style>
  <w:style w:type="character" w:customStyle="1" w:styleId="HeaderChar">
    <w:name w:val="Header Char"/>
    <w:link w:val="Header"/>
    <w:uiPriority w:val="99"/>
    <w:rsid w:val="005979C9"/>
    <w:rPr>
      <w:rFonts w:ascii="Calibri" w:eastAsia="Calibri" w:hAnsi="Calibri" w:cs="Times New Roman"/>
      <w:lang w:val="id-ID"/>
    </w:rPr>
  </w:style>
  <w:style w:type="paragraph" w:styleId="Footer">
    <w:name w:val="footer"/>
    <w:basedOn w:val="Normal"/>
    <w:link w:val="FooterChar"/>
    <w:uiPriority w:val="99"/>
    <w:unhideWhenUsed/>
    <w:rsid w:val="005979C9"/>
    <w:pPr>
      <w:tabs>
        <w:tab w:val="center" w:pos="4680"/>
        <w:tab w:val="right" w:pos="9360"/>
      </w:tabs>
      <w:spacing w:after="0" w:line="240" w:lineRule="auto"/>
    </w:pPr>
    <w:rPr>
      <w:sz w:val="20"/>
      <w:szCs w:val="20"/>
    </w:rPr>
  </w:style>
  <w:style w:type="character" w:customStyle="1" w:styleId="FooterChar">
    <w:name w:val="Footer Char"/>
    <w:link w:val="Footer"/>
    <w:uiPriority w:val="99"/>
    <w:rsid w:val="005979C9"/>
    <w:rPr>
      <w:rFonts w:ascii="Calibri" w:eastAsia="Calibri" w:hAnsi="Calibri" w:cs="Times New Roman"/>
      <w:lang w:val="id-ID"/>
    </w:rPr>
  </w:style>
  <w:style w:type="paragraph" w:styleId="BalloonText">
    <w:name w:val="Balloon Text"/>
    <w:basedOn w:val="Normal"/>
    <w:link w:val="BalloonTextChar"/>
    <w:uiPriority w:val="99"/>
    <w:semiHidden/>
    <w:unhideWhenUsed/>
    <w:rsid w:val="00B83FC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83FC0"/>
    <w:rPr>
      <w:rFonts w:ascii="Tahoma" w:eastAsia="Calibri" w:hAnsi="Tahoma" w:cs="Tahoma"/>
      <w:sz w:val="16"/>
      <w:szCs w:val="16"/>
      <w:lang w:val="id-ID"/>
    </w:rPr>
  </w:style>
  <w:style w:type="paragraph" w:styleId="NoSpacing">
    <w:name w:val="No Spacing"/>
    <w:uiPriority w:val="1"/>
    <w:qFormat/>
    <w:rsid w:val="00A80C5F"/>
    <w:rPr>
      <w:rFonts w:eastAsia="Times New Roman"/>
      <w:sz w:val="22"/>
      <w:szCs w:val="22"/>
      <w:lang w:val="id-ID" w:eastAsia="id-ID"/>
    </w:rPr>
  </w:style>
  <w:style w:type="character" w:styleId="FootnoteReference">
    <w:name w:val="footnote reference"/>
    <w:rsid w:val="00CA3038"/>
    <w:rPr>
      <w:vertAlign w:val="superscript"/>
    </w:rPr>
  </w:style>
  <w:style w:type="paragraph" w:customStyle="1" w:styleId="IJASEITParagraph">
    <w:name w:val="IJASEIT Paragraph"/>
    <w:basedOn w:val="Normal"/>
    <w:link w:val="IJASEITParagraphChar"/>
    <w:rsid w:val="00F83BC4"/>
    <w:pPr>
      <w:adjustRightInd w:val="0"/>
      <w:snapToGrid w:val="0"/>
      <w:spacing w:after="0" w:line="240" w:lineRule="auto"/>
      <w:ind w:firstLine="216"/>
      <w:jc w:val="both"/>
    </w:pPr>
    <w:rPr>
      <w:rFonts w:ascii="Times New Roman" w:eastAsia="SimSun" w:hAnsi="Times New Roman"/>
      <w:sz w:val="20"/>
      <w:szCs w:val="24"/>
      <w:lang w:val="en-AU" w:eastAsia="zh-CN"/>
    </w:rPr>
  </w:style>
  <w:style w:type="character" w:customStyle="1" w:styleId="IJASEITParagraphChar">
    <w:name w:val="IJASEIT Paragraph Char"/>
    <w:link w:val="IJASEITParagraph"/>
    <w:rsid w:val="00F83BC4"/>
    <w:rPr>
      <w:rFonts w:ascii="Times New Roman" w:eastAsia="SimSun" w:hAnsi="Times New Roman"/>
      <w:szCs w:val="24"/>
      <w:lang w:val="en-AU" w:eastAsia="zh-CN"/>
    </w:rPr>
  </w:style>
  <w:style w:type="character" w:styleId="UnresolvedMention">
    <w:name w:val="Unresolved Mention"/>
    <w:uiPriority w:val="99"/>
    <w:semiHidden/>
    <w:unhideWhenUsed/>
    <w:rsid w:val="00910B14"/>
    <w:rPr>
      <w:color w:val="605E5C"/>
      <w:shd w:val="clear" w:color="auto" w:fill="E1DFDD"/>
    </w:rPr>
  </w:style>
  <w:style w:type="character" w:customStyle="1" w:styleId="ListParagraphChar">
    <w:name w:val="List Paragraph Char"/>
    <w:aliases w:val="List1 Char,List11 Char,kepala Char,List 1 Char,List Paragraph1 Char,List Paragraph11 Char,6.1 Char,ANNEX Char,List Paragraph-ExecSummary Char,sub-section Char,Char Char2 Char,List Paragraph2 Char,TABEL Char,Body Text Char1 Char"/>
    <w:link w:val="ListParagraph"/>
    <w:uiPriority w:val="34"/>
    <w:qFormat/>
    <w:rsid w:val="00A97A62"/>
    <w:rPr>
      <w:sz w:val="22"/>
      <w:szCs w:val="22"/>
      <w:lang w:val="en-US" w:eastAsia="en-US"/>
    </w:rPr>
  </w:style>
  <w:style w:type="paragraph" w:styleId="NormalWeb">
    <w:name w:val="Normal (Web)"/>
    <w:basedOn w:val="Normal"/>
    <w:uiPriority w:val="99"/>
    <w:unhideWhenUsed/>
    <w:rsid w:val="00C74ED0"/>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C74ED0"/>
    <w:rPr>
      <w:b/>
      <w:bCs/>
    </w:rPr>
  </w:style>
  <w:style w:type="character" w:styleId="Emphasis">
    <w:name w:val="Emphasis"/>
    <w:uiPriority w:val="20"/>
    <w:qFormat/>
    <w:rsid w:val="00C31367"/>
    <w:rPr>
      <w:i/>
      <w:iCs/>
    </w:rPr>
  </w:style>
  <w:style w:type="table" w:styleId="TableGrid">
    <w:name w:val="Table Grid"/>
    <w:basedOn w:val="TableNormal"/>
    <w:uiPriority w:val="39"/>
    <w:qFormat/>
    <w:rsid w:val="00FE4D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80FC5"/>
    <w:rPr>
      <w:color w:val="808080"/>
    </w:rPr>
  </w:style>
  <w:style w:type="table" w:styleId="TableGridLight">
    <w:name w:val="Grid Table Light"/>
    <w:basedOn w:val="TableNormal"/>
    <w:uiPriority w:val="40"/>
    <w:rsid w:val="00A70F2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A70F2F"/>
    <w:pPr>
      <w:spacing w:line="240" w:lineRule="auto"/>
    </w:pPr>
    <w:rPr>
      <w:i/>
      <w:iCs/>
      <w:color w:val="44546A" w:themeColor="text2"/>
      <w:sz w:val="18"/>
      <w:szCs w:val="18"/>
    </w:rPr>
  </w:style>
  <w:style w:type="paragraph" w:styleId="BodyText">
    <w:name w:val="Body Text"/>
    <w:basedOn w:val="Normal"/>
    <w:link w:val="BodyTextChar"/>
    <w:uiPriority w:val="1"/>
    <w:qFormat/>
    <w:rsid w:val="002975FD"/>
    <w:pPr>
      <w:widowControl w:val="0"/>
      <w:autoSpaceDE w:val="0"/>
      <w:autoSpaceDN w:val="0"/>
      <w:spacing w:after="0" w:line="240" w:lineRule="auto"/>
    </w:pPr>
    <w:rPr>
      <w:rFonts w:ascii="Times New Roman" w:eastAsia="Times New Roman" w:hAnsi="Times New Roman"/>
      <w:sz w:val="23"/>
      <w:szCs w:val="23"/>
      <w:lang w:val="id"/>
    </w:rPr>
  </w:style>
  <w:style w:type="character" w:customStyle="1" w:styleId="BodyTextChar">
    <w:name w:val="Body Text Char"/>
    <w:basedOn w:val="DefaultParagraphFont"/>
    <w:link w:val="BodyText"/>
    <w:uiPriority w:val="1"/>
    <w:rsid w:val="002975FD"/>
    <w:rPr>
      <w:rFonts w:ascii="Times New Roman" w:eastAsia="Times New Roman" w:hAnsi="Times New Roman"/>
      <w:sz w:val="23"/>
      <w:szCs w:val="23"/>
      <w:lang w:val="id"/>
    </w:rPr>
  </w:style>
  <w:style w:type="character" w:customStyle="1" w:styleId="Heading3Char">
    <w:name w:val="Heading 3 Char"/>
    <w:basedOn w:val="DefaultParagraphFont"/>
    <w:link w:val="Heading3"/>
    <w:uiPriority w:val="9"/>
    <w:rsid w:val="00CC4377"/>
    <w:rPr>
      <w:rFonts w:asciiTheme="majorHAnsi" w:eastAsiaTheme="majorEastAsia" w:hAnsiTheme="majorHAnsi" w:cstheme="majorBidi"/>
      <w:color w:val="1F3763" w:themeColor="accent1" w:themeShade="7F"/>
      <w:sz w:val="24"/>
      <w:szCs w:val="24"/>
      <w:lang w:val="id-ID"/>
    </w:rPr>
  </w:style>
  <w:style w:type="character" w:customStyle="1" w:styleId="Heading1Char">
    <w:name w:val="Heading 1 Char"/>
    <w:basedOn w:val="DefaultParagraphFont"/>
    <w:link w:val="Heading1"/>
    <w:uiPriority w:val="9"/>
    <w:rsid w:val="00780B3D"/>
    <w:rPr>
      <w:rFonts w:asciiTheme="majorHAnsi" w:eastAsiaTheme="majorEastAsia" w:hAnsiTheme="majorHAnsi" w:cstheme="majorBidi"/>
      <w:color w:val="2F5496" w:themeColor="accent1" w:themeShade="BF"/>
      <w:sz w:val="32"/>
      <w:szCs w:val="32"/>
      <w:lang w:val="id-ID"/>
    </w:rPr>
  </w:style>
  <w:style w:type="paragraph" w:styleId="BodyTextFirstIndent">
    <w:name w:val="Body Text First Indent"/>
    <w:basedOn w:val="BodyText"/>
    <w:link w:val="BodyTextFirstIndentChar"/>
    <w:rsid w:val="00C941F9"/>
    <w:pPr>
      <w:widowControl/>
      <w:autoSpaceDE/>
      <w:autoSpaceDN/>
      <w:spacing w:after="120" w:line="276" w:lineRule="auto"/>
      <w:ind w:firstLine="210"/>
    </w:pPr>
    <w:rPr>
      <w:rFonts w:ascii="Calibri" w:eastAsia="Calibri" w:hAnsi="Calibri"/>
      <w:sz w:val="22"/>
      <w:szCs w:val="22"/>
      <w:lang w:val="en-US"/>
    </w:rPr>
  </w:style>
  <w:style w:type="character" w:customStyle="1" w:styleId="BodyTextFirstIndentChar">
    <w:name w:val="Body Text First Indent Char"/>
    <w:basedOn w:val="BodyTextChar"/>
    <w:link w:val="BodyTextFirstIndent"/>
    <w:rsid w:val="00C941F9"/>
    <w:rPr>
      <w:rFonts w:ascii="Times New Roman" w:eastAsia="Times New Roman" w:hAnsi="Times New Roman"/>
      <w:sz w:val="22"/>
      <w:szCs w:val="22"/>
      <w:lang w:val="id"/>
    </w:rPr>
  </w:style>
  <w:style w:type="character" w:styleId="CommentReference">
    <w:name w:val="annotation reference"/>
    <w:semiHidden/>
    <w:unhideWhenUsed/>
    <w:rsid w:val="00C941F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04832">
      <w:bodyDiv w:val="1"/>
      <w:marLeft w:val="0"/>
      <w:marRight w:val="0"/>
      <w:marTop w:val="0"/>
      <w:marBottom w:val="0"/>
      <w:divBdr>
        <w:top w:val="none" w:sz="0" w:space="0" w:color="auto"/>
        <w:left w:val="none" w:sz="0" w:space="0" w:color="auto"/>
        <w:bottom w:val="none" w:sz="0" w:space="0" w:color="auto"/>
        <w:right w:val="none" w:sz="0" w:space="0" w:color="auto"/>
      </w:divBdr>
    </w:div>
    <w:div w:id="128206916">
      <w:bodyDiv w:val="1"/>
      <w:marLeft w:val="0"/>
      <w:marRight w:val="0"/>
      <w:marTop w:val="0"/>
      <w:marBottom w:val="0"/>
      <w:divBdr>
        <w:top w:val="none" w:sz="0" w:space="0" w:color="auto"/>
        <w:left w:val="none" w:sz="0" w:space="0" w:color="auto"/>
        <w:bottom w:val="none" w:sz="0" w:space="0" w:color="auto"/>
        <w:right w:val="none" w:sz="0" w:space="0" w:color="auto"/>
      </w:divBdr>
    </w:div>
    <w:div w:id="150175595">
      <w:bodyDiv w:val="1"/>
      <w:marLeft w:val="0"/>
      <w:marRight w:val="0"/>
      <w:marTop w:val="0"/>
      <w:marBottom w:val="0"/>
      <w:divBdr>
        <w:top w:val="none" w:sz="0" w:space="0" w:color="auto"/>
        <w:left w:val="none" w:sz="0" w:space="0" w:color="auto"/>
        <w:bottom w:val="none" w:sz="0" w:space="0" w:color="auto"/>
        <w:right w:val="none" w:sz="0" w:space="0" w:color="auto"/>
      </w:divBdr>
    </w:div>
    <w:div w:id="159152292">
      <w:bodyDiv w:val="1"/>
      <w:marLeft w:val="0"/>
      <w:marRight w:val="0"/>
      <w:marTop w:val="0"/>
      <w:marBottom w:val="0"/>
      <w:divBdr>
        <w:top w:val="none" w:sz="0" w:space="0" w:color="auto"/>
        <w:left w:val="none" w:sz="0" w:space="0" w:color="auto"/>
        <w:bottom w:val="none" w:sz="0" w:space="0" w:color="auto"/>
        <w:right w:val="none" w:sz="0" w:space="0" w:color="auto"/>
      </w:divBdr>
    </w:div>
    <w:div w:id="175269083">
      <w:bodyDiv w:val="1"/>
      <w:marLeft w:val="0"/>
      <w:marRight w:val="0"/>
      <w:marTop w:val="0"/>
      <w:marBottom w:val="0"/>
      <w:divBdr>
        <w:top w:val="none" w:sz="0" w:space="0" w:color="auto"/>
        <w:left w:val="none" w:sz="0" w:space="0" w:color="auto"/>
        <w:bottom w:val="none" w:sz="0" w:space="0" w:color="auto"/>
        <w:right w:val="none" w:sz="0" w:space="0" w:color="auto"/>
      </w:divBdr>
    </w:div>
    <w:div w:id="189758020">
      <w:bodyDiv w:val="1"/>
      <w:marLeft w:val="0"/>
      <w:marRight w:val="0"/>
      <w:marTop w:val="0"/>
      <w:marBottom w:val="0"/>
      <w:divBdr>
        <w:top w:val="none" w:sz="0" w:space="0" w:color="auto"/>
        <w:left w:val="none" w:sz="0" w:space="0" w:color="auto"/>
        <w:bottom w:val="none" w:sz="0" w:space="0" w:color="auto"/>
        <w:right w:val="none" w:sz="0" w:space="0" w:color="auto"/>
      </w:divBdr>
    </w:div>
    <w:div w:id="238444649">
      <w:bodyDiv w:val="1"/>
      <w:marLeft w:val="0"/>
      <w:marRight w:val="0"/>
      <w:marTop w:val="0"/>
      <w:marBottom w:val="0"/>
      <w:divBdr>
        <w:top w:val="none" w:sz="0" w:space="0" w:color="auto"/>
        <w:left w:val="none" w:sz="0" w:space="0" w:color="auto"/>
        <w:bottom w:val="none" w:sz="0" w:space="0" w:color="auto"/>
        <w:right w:val="none" w:sz="0" w:space="0" w:color="auto"/>
      </w:divBdr>
    </w:div>
    <w:div w:id="256719419">
      <w:bodyDiv w:val="1"/>
      <w:marLeft w:val="0"/>
      <w:marRight w:val="0"/>
      <w:marTop w:val="0"/>
      <w:marBottom w:val="0"/>
      <w:divBdr>
        <w:top w:val="none" w:sz="0" w:space="0" w:color="auto"/>
        <w:left w:val="none" w:sz="0" w:space="0" w:color="auto"/>
        <w:bottom w:val="none" w:sz="0" w:space="0" w:color="auto"/>
        <w:right w:val="none" w:sz="0" w:space="0" w:color="auto"/>
      </w:divBdr>
    </w:div>
    <w:div w:id="398674842">
      <w:bodyDiv w:val="1"/>
      <w:marLeft w:val="0"/>
      <w:marRight w:val="0"/>
      <w:marTop w:val="0"/>
      <w:marBottom w:val="0"/>
      <w:divBdr>
        <w:top w:val="none" w:sz="0" w:space="0" w:color="auto"/>
        <w:left w:val="none" w:sz="0" w:space="0" w:color="auto"/>
        <w:bottom w:val="none" w:sz="0" w:space="0" w:color="auto"/>
        <w:right w:val="none" w:sz="0" w:space="0" w:color="auto"/>
      </w:divBdr>
    </w:div>
    <w:div w:id="401873475">
      <w:bodyDiv w:val="1"/>
      <w:marLeft w:val="0"/>
      <w:marRight w:val="0"/>
      <w:marTop w:val="0"/>
      <w:marBottom w:val="0"/>
      <w:divBdr>
        <w:top w:val="none" w:sz="0" w:space="0" w:color="auto"/>
        <w:left w:val="none" w:sz="0" w:space="0" w:color="auto"/>
        <w:bottom w:val="none" w:sz="0" w:space="0" w:color="auto"/>
        <w:right w:val="none" w:sz="0" w:space="0" w:color="auto"/>
      </w:divBdr>
    </w:div>
    <w:div w:id="439110930">
      <w:bodyDiv w:val="1"/>
      <w:marLeft w:val="0"/>
      <w:marRight w:val="0"/>
      <w:marTop w:val="0"/>
      <w:marBottom w:val="0"/>
      <w:divBdr>
        <w:top w:val="none" w:sz="0" w:space="0" w:color="auto"/>
        <w:left w:val="none" w:sz="0" w:space="0" w:color="auto"/>
        <w:bottom w:val="none" w:sz="0" w:space="0" w:color="auto"/>
        <w:right w:val="none" w:sz="0" w:space="0" w:color="auto"/>
      </w:divBdr>
    </w:div>
    <w:div w:id="439498684">
      <w:bodyDiv w:val="1"/>
      <w:marLeft w:val="0"/>
      <w:marRight w:val="0"/>
      <w:marTop w:val="0"/>
      <w:marBottom w:val="0"/>
      <w:divBdr>
        <w:top w:val="none" w:sz="0" w:space="0" w:color="auto"/>
        <w:left w:val="none" w:sz="0" w:space="0" w:color="auto"/>
        <w:bottom w:val="none" w:sz="0" w:space="0" w:color="auto"/>
        <w:right w:val="none" w:sz="0" w:space="0" w:color="auto"/>
      </w:divBdr>
    </w:div>
    <w:div w:id="442461601">
      <w:bodyDiv w:val="1"/>
      <w:marLeft w:val="0"/>
      <w:marRight w:val="0"/>
      <w:marTop w:val="0"/>
      <w:marBottom w:val="0"/>
      <w:divBdr>
        <w:top w:val="none" w:sz="0" w:space="0" w:color="auto"/>
        <w:left w:val="none" w:sz="0" w:space="0" w:color="auto"/>
        <w:bottom w:val="none" w:sz="0" w:space="0" w:color="auto"/>
        <w:right w:val="none" w:sz="0" w:space="0" w:color="auto"/>
      </w:divBdr>
    </w:div>
    <w:div w:id="459032986">
      <w:bodyDiv w:val="1"/>
      <w:marLeft w:val="0"/>
      <w:marRight w:val="0"/>
      <w:marTop w:val="0"/>
      <w:marBottom w:val="0"/>
      <w:divBdr>
        <w:top w:val="none" w:sz="0" w:space="0" w:color="auto"/>
        <w:left w:val="none" w:sz="0" w:space="0" w:color="auto"/>
        <w:bottom w:val="none" w:sz="0" w:space="0" w:color="auto"/>
        <w:right w:val="none" w:sz="0" w:space="0" w:color="auto"/>
      </w:divBdr>
    </w:div>
    <w:div w:id="569777508">
      <w:bodyDiv w:val="1"/>
      <w:marLeft w:val="0"/>
      <w:marRight w:val="0"/>
      <w:marTop w:val="0"/>
      <w:marBottom w:val="0"/>
      <w:divBdr>
        <w:top w:val="none" w:sz="0" w:space="0" w:color="auto"/>
        <w:left w:val="none" w:sz="0" w:space="0" w:color="auto"/>
        <w:bottom w:val="none" w:sz="0" w:space="0" w:color="auto"/>
        <w:right w:val="none" w:sz="0" w:space="0" w:color="auto"/>
      </w:divBdr>
    </w:div>
    <w:div w:id="615209656">
      <w:bodyDiv w:val="1"/>
      <w:marLeft w:val="0"/>
      <w:marRight w:val="0"/>
      <w:marTop w:val="0"/>
      <w:marBottom w:val="0"/>
      <w:divBdr>
        <w:top w:val="none" w:sz="0" w:space="0" w:color="auto"/>
        <w:left w:val="none" w:sz="0" w:space="0" w:color="auto"/>
        <w:bottom w:val="none" w:sz="0" w:space="0" w:color="auto"/>
        <w:right w:val="none" w:sz="0" w:space="0" w:color="auto"/>
      </w:divBdr>
    </w:div>
    <w:div w:id="670302484">
      <w:bodyDiv w:val="1"/>
      <w:marLeft w:val="0"/>
      <w:marRight w:val="0"/>
      <w:marTop w:val="0"/>
      <w:marBottom w:val="0"/>
      <w:divBdr>
        <w:top w:val="none" w:sz="0" w:space="0" w:color="auto"/>
        <w:left w:val="none" w:sz="0" w:space="0" w:color="auto"/>
        <w:bottom w:val="none" w:sz="0" w:space="0" w:color="auto"/>
        <w:right w:val="none" w:sz="0" w:space="0" w:color="auto"/>
      </w:divBdr>
    </w:div>
    <w:div w:id="670453883">
      <w:bodyDiv w:val="1"/>
      <w:marLeft w:val="0"/>
      <w:marRight w:val="0"/>
      <w:marTop w:val="0"/>
      <w:marBottom w:val="0"/>
      <w:divBdr>
        <w:top w:val="none" w:sz="0" w:space="0" w:color="auto"/>
        <w:left w:val="none" w:sz="0" w:space="0" w:color="auto"/>
        <w:bottom w:val="none" w:sz="0" w:space="0" w:color="auto"/>
        <w:right w:val="none" w:sz="0" w:space="0" w:color="auto"/>
      </w:divBdr>
    </w:div>
    <w:div w:id="671225901">
      <w:bodyDiv w:val="1"/>
      <w:marLeft w:val="0"/>
      <w:marRight w:val="0"/>
      <w:marTop w:val="0"/>
      <w:marBottom w:val="0"/>
      <w:divBdr>
        <w:top w:val="none" w:sz="0" w:space="0" w:color="auto"/>
        <w:left w:val="none" w:sz="0" w:space="0" w:color="auto"/>
        <w:bottom w:val="none" w:sz="0" w:space="0" w:color="auto"/>
        <w:right w:val="none" w:sz="0" w:space="0" w:color="auto"/>
      </w:divBdr>
    </w:div>
    <w:div w:id="698044542">
      <w:bodyDiv w:val="1"/>
      <w:marLeft w:val="0"/>
      <w:marRight w:val="0"/>
      <w:marTop w:val="0"/>
      <w:marBottom w:val="0"/>
      <w:divBdr>
        <w:top w:val="none" w:sz="0" w:space="0" w:color="auto"/>
        <w:left w:val="none" w:sz="0" w:space="0" w:color="auto"/>
        <w:bottom w:val="none" w:sz="0" w:space="0" w:color="auto"/>
        <w:right w:val="none" w:sz="0" w:space="0" w:color="auto"/>
      </w:divBdr>
    </w:div>
    <w:div w:id="777993900">
      <w:bodyDiv w:val="1"/>
      <w:marLeft w:val="0"/>
      <w:marRight w:val="0"/>
      <w:marTop w:val="0"/>
      <w:marBottom w:val="0"/>
      <w:divBdr>
        <w:top w:val="none" w:sz="0" w:space="0" w:color="auto"/>
        <w:left w:val="none" w:sz="0" w:space="0" w:color="auto"/>
        <w:bottom w:val="none" w:sz="0" w:space="0" w:color="auto"/>
        <w:right w:val="none" w:sz="0" w:space="0" w:color="auto"/>
      </w:divBdr>
    </w:div>
    <w:div w:id="817573727">
      <w:bodyDiv w:val="1"/>
      <w:marLeft w:val="0"/>
      <w:marRight w:val="0"/>
      <w:marTop w:val="0"/>
      <w:marBottom w:val="0"/>
      <w:divBdr>
        <w:top w:val="none" w:sz="0" w:space="0" w:color="auto"/>
        <w:left w:val="none" w:sz="0" w:space="0" w:color="auto"/>
        <w:bottom w:val="none" w:sz="0" w:space="0" w:color="auto"/>
        <w:right w:val="none" w:sz="0" w:space="0" w:color="auto"/>
      </w:divBdr>
    </w:div>
    <w:div w:id="837382277">
      <w:bodyDiv w:val="1"/>
      <w:marLeft w:val="0"/>
      <w:marRight w:val="0"/>
      <w:marTop w:val="0"/>
      <w:marBottom w:val="0"/>
      <w:divBdr>
        <w:top w:val="none" w:sz="0" w:space="0" w:color="auto"/>
        <w:left w:val="none" w:sz="0" w:space="0" w:color="auto"/>
        <w:bottom w:val="none" w:sz="0" w:space="0" w:color="auto"/>
        <w:right w:val="none" w:sz="0" w:space="0" w:color="auto"/>
      </w:divBdr>
    </w:div>
    <w:div w:id="851381801">
      <w:bodyDiv w:val="1"/>
      <w:marLeft w:val="0"/>
      <w:marRight w:val="0"/>
      <w:marTop w:val="0"/>
      <w:marBottom w:val="0"/>
      <w:divBdr>
        <w:top w:val="none" w:sz="0" w:space="0" w:color="auto"/>
        <w:left w:val="none" w:sz="0" w:space="0" w:color="auto"/>
        <w:bottom w:val="none" w:sz="0" w:space="0" w:color="auto"/>
        <w:right w:val="none" w:sz="0" w:space="0" w:color="auto"/>
      </w:divBdr>
    </w:div>
    <w:div w:id="852886014">
      <w:bodyDiv w:val="1"/>
      <w:marLeft w:val="0"/>
      <w:marRight w:val="0"/>
      <w:marTop w:val="0"/>
      <w:marBottom w:val="0"/>
      <w:divBdr>
        <w:top w:val="none" w:sz="0" w:space="0" w:color="auto"/>
        <w:left w:val="none" w:sz="0" w:space="0" w:color="auto"/>
        <w:bottom w:val="none" w:sz="0" w:space="0" w:color="auto"/>
        <w:right w:val="none" w:sz="0" w:space="0" w:color="auto"/>
      </w:divBdr>
    </w:div>
    <w:div w:id="944733603">
      <w:bodyDiv w:val="1"/>
      <w:marLeft w:val="0"/>
      <w:marRight w:val="0"/>
      <w:marTop w:val="0"/>
      <w:marBottom w:val="0"/>
      <w:divBdr>
        <w:top w:val="none" w:sz="0" w:space="0" w:color="auto"/>
        <w:left w:val="none" w:sz="0" w:space="0" w:color="auto"/>
        <w:bottom w:val="none" w:sz="0" w:space="0" w:color="auto"/>
        <w:right w:val="none" w:sz="0" w:space="0" w:color="auto"/>
      </w:divBdr>
    </w:div>
    <w:div w:id="957420248">
      <w:bodyDiv w:val="1"/>
      <w:marLeft w:val="0"/>
      <w:marRight w:val="0"/>
      <w:marTop w:val="0"/>
      <w:marBottom w:val="0"/>
      <w:divBdr>
        <w:top w:val="none" w:sz="0" w:space="0" w:color="auto"/>
        <w:left w:val="none" w:sz="0" w:space="0" w:color="auto"/>
        <w:bottom w:val="none" w:sz="0" w:space="0" w:color="auto"/>
        <w:right w:val="none" w:sz="0" w:space="0" w:color="auto"/>
      </w:divBdr>
    </w:div>
    <w:div w:id="1082725833">
      <w:bodyDiv w:val="1"/>
      <w:marLeft w:val="0"/>
      <w:marRight w:val="0"/>
      <w:marTop w:val="0"/>
      <w:marBottom w:val="0"/>
      <w:divBdr>
        <w:top w:val="none" w:sz="0" w:space="0" w:color="auto"/>
        <w:left w:val="none" w:sz="0" w:space="0" w:color="auto"/>
        <w:bottom w:val="none" w:sz="0" w:space="0" w:color="auto"/>
        <w:right w:val="none" w:sz="0" w:space="0" w:color="auto"/>
      </w:divBdr>
    </w:div>
    <w:div w:id="1155798237">
      <w:bodyDiv w:val="1"/>
      <w:marLeft w:val="0"/>
      <w:marRight w:val="0"/>
      <w:marTop w:val="0"/>
      <w:marBottom w:val="0"/>
      <w:divBdr>
        <w:top w:val="none" w:sz="0" w:space="0" w:color="auto"/>
        <w:left w:val="none" w:sz="0" w:space="0" w:color="auto"/>
        <w:bottom w:val="none" w:sz="0" w:space="0" w:color="auto"/>
        <w:right w:val="none" w:sz="0" w:space="0" w:color="auto"/>
      </w:divBdr>
    </w:div>
    <w:div w:id="1276863908">
      <w:bodyDiv w:val="1"/>
      <w:marLeft w:val="0"/>
      <w:marRight w:val="0"/>
      <w:marTop w:val="0"/>
      <w:marBottom w:val="0"/>
      <w:divBdr>
        <w:top w:val="none" w:sz="0" w:space="0" w:color="auto"/>
        <w:left w:val="none" w:sz="0" w:space="0" w:color="auto"/>
        <w:bottom w:val="none" w:sz="0" w:space="0" w:color="auto"/>
        <w:right w:val="none" w:sz="0" w:space="0" w:color="auto"/>
      </w:divBdr>
    </w:div>
    <w:div w:id="1290237624">
      <w:bodyDiv w:val="1"/>
      <w:marLeft w:val="0"/>
      <w:marRight w:val="0"/>
      <w:marTop w:val="0"/>
      <w:marBottom w:val="0"/>
      <w:divBdr>
        <w:top w:val="none" w:sz="0" w:space="0" w:color="auto"/>
        <w:left w:val="none" w:sz="0" w:space="0" w:color="auto"/>
        <w:bottom w:val="none" w:sz="0" w:space="0" w:color="auto"/>
        <w:right w:val="none" w:sz="0" w:space="0" w:color="auto"/>
      </w:divBdr>
    </w:div>
    <w:div w:id="1292399126">
      <w:bodyDiv w:val="1"/>
      <w:marLeft w:val="0"/>
      <w:marRight w:val="0"/>
      <w:marTop w:val="0"/>
      <w:marBottom w:val="0"/>
      <w:divBdr>
        <w:top w:val="none" w:sz="0" w:space="0" w:color="auto"/>
        <w:left w:val="none" w:sz="0" w:space="0" w:color="auto"/>
        <w:bottom w:val="none" w:sz="0" w:space="0" w:color="auto"/>
        <w:right w:val="none" w:sz="0" w:space="0" w:color="auto"/>
      </w:divBdr>
    </w:div>
    <w:div w:id="1368796152">
      <w:bodyDiv w:val="1"/>
      <w:marLeft w:val="0"/>
      <w:marRight w:val="0"/>
      <w:marTop w:val="0"/>
      <w:marBottom w:val="0"/>
      <w:divBdr>
        <w:top w:val="none" w:sz="0" w:space="0" w:color="auto"/>
        <w:left w:val="none" w:sz="0" w:space="0" w:color="auto"/>
        <w:bottom w:val="none" w:sz="0" w:space="0" w:color="auto"/>
        <w:right w:val="none" w:sz="0" w:space="0" w:color="auto"/>
      </w:divBdr>
    </w:div>
    <w:div w:id="1400133069">
      <w:bodyDiv w:val="1"/>
      <w:marLeft w:val="0"/>
      <w:marRight w:val="0"/>
      <w:marTop w:val="0"/>
      <w:marBottom w:val="0"/>
      <w:divBdr>
        <w:top w:val="none" w:sz="0" w:space="0" w:color="auto"/>
        <w:left w:val="none" w:sz="0" w:space="0" w:color="auto"/>
        <w:bottom w:val="none" w:sz="0" w:space="0" w:color="auto"/>
        <w:right w:val="none" w:sz="0" w:space="0" w:color="auto"/>
      </w:divBdr>
    </w:div>
    <w:div w:id="1427312458">
      <w:bodyDiv w:val="1"/>
      <w:marLeft w:val="0"/>
      <w:marRight w:val="0"/>
      <w:marTop w:val="0"/>
      <w:marBottom w:val="0"/>
      <w:divBdr>
        <w:top w:val="none" w:sz="0" w:space="0" w:color="auto"/>
        <w:left w:val="none" w:sz="0" w:space="0" w:color="auto"/>
        <w:bottom w:val="none" w:sz="0" w:space="0" w:color="auto"/>
        <w:right w:val="none" w:sz="0" w:space="0" w:color="auto"/>
      </w:divBdr>
    </w:div>
    <w:div w:id="1428694605">
      <w:bodyDiv w:val="1"/>
      <w:marLeft w:val="0"/>
      <w:marRight w:val="0"/>
      <w:marTop w:val="0"/>
      <w:marBottom w:val="0"/>
      <w:divBdr>
        <w:top w:val="none" w:sz="0" w:space="0" w:color="auto"/>
        <w:left w:val="none" w:sz="0" w:space="0" w:color="auto"/>
        <w:bottom w:val="none" w:sz="0" w:space="0" w:color="auto"/>
        <w:right w:val="none" w:sz="0" w:space="0" w:color="auto"/>
      </w:divBdr>
    </w:div>
    <w:div w:id="1534226728">
      <w:bodyDiv w:val="1"/>
      <w:marLeft w:val="0"/>
      <w:marRight w:val="0"/>
      <w:marTop w:val="0"/>
      <w:marBottom w:val="0"/>
      <w:divBdr>
        <w:top w:val="none" w:sz="0" w:space="0" w:color="auto"/>
        <w:left w:val="none" w:sz="0" w:space="0" w:color="auto"/>
        <w:bottom w:val="none" w:sz="0" w:space="0" w:color="auto"/>
        <w:right w:val="none" w:sz="0" w:space="0" w:color="auto"/>
      </w:divBdr>
    </w:div>
    <w:div w:id="1554149416">
      <w:bodyDiv w:val="1"/>
      <w:marLeft w:val="0"/>
      <w:marRight w:val="0"/>
      <w:marTop w:val="0"/>
      <w:marBottom w:val="0"/>
      <w:divBdr>
        <w:top w:val="none" w:sz="0" w:space="0" w:color="auto"/>
        <w:left w:val="none" w:sz="0" w:space="0" w:color="auto"/>
        <w:bottom w:val="none" w:sz="0" w:space="0" w:color="auto"/>
        <w:right w:val="none" w:sz="0" w:space="0" w:color="auto"/>
      </w:divBdr>
    </w:div>
    <w:div w:id="1590887750">
      <w:bodyDiv w:val="1"/>
      <w:marLeft w:val="0"/>
      <w:marRight w:val="0"/>
      <w:marTop w:val="0"/>
      <w:marBottom w:val="0"/>
      <w:divBdr>
        <w:top w:val="none" w:sz="0" w:space="0" w:color="auto"/>
        <w:left w:val="none" w:sz="0" w:space="0" w:color="auto"/>
        <w:bottom w:val="none" w:sz="0" w:space="0" w:color="auto"/>
        <w:right w:val="none" w:sz="0" w:space="0" w:color="auto"/>
      </w:divBdr>
    </w:div>
    <w:div w:id="1613977342">
      <w:bodyDiv w:val="1"/>
      <w:marLeft w:val="0"/>
      <w:marRight w:val="0"/>
      <w:marTop w:val="0"/>
      <w:marBottom w:val="0"/>
      <w:divBdr>
        <w:top w:val="none" w:sz="0" w:space="0" w:color="auto"/>
        <w:left w:val="none" w:sz="0" w:space="0" w:color="auto"/>
        <w:bottom w:val="none" w:sz="0" w:space="0" w:color="auto"/>
        <w:right w:val="none" w:sz="0" w:space="0" w:color="auto"/>
      </w:divBdr>
    </w:div>
    <w:div w:id="1667320619">
      <w:bodyDiv w:val="1"/>
      <w:marLeft w:val="0"/>
      <w:marRight w:val="0"/>
      <w:marTop w:val="0"/>
      <w:marBottom w:val="0"/>
      <w:divBdr>
        <w:top w:val="none" w:sz="0" w:space="0" w:color="auto"/>
        <w:left w:val="none" w:sz="0" w:space="0" w:color="auto"/>
        <w:bottom w:val="none" w:sz="0" w:space="0" w:color="auto"/>
        <w:right w:val="none" w:sz="0" w:space="0" w:color="auto"/>
      </w:divBdr>
    </w:div>
    <w:div w:id="1673218862">
      <w:bodyDiv w:val="1"/>
      <w:marLeft w:val="0"/>
      <w:marRight w:val="0"/>
      <w:marTop w:val="0"/>
      <w:marBottom w:val="0"/>
      <w:divBdr>
        <w:top w:val="none" w:sz="0" w:space="0" w:color="auto"/>
        <w:left w:val="none" w:sz="0" w:space="0" w:color="auto"/>
        <w:bottom w:val="none" w:sz="0" w:space="0" w:color="auto"/>
        <w:right w:val="none" w:sz="0" w:space="0" w:color="auto"/>
      </w:divBdr>
    </w:div>
    <w:div w:id="1762876302">
      <w:bodyDiv w:val="1"/>
      <w:marLeft w:val="0"/>
      <w:marRight w:val="0"/>
      <w:marTop w:val="0"/>
      <w:marBottom w:val="0"/>
      <w:divBdr>
        <w:top w:val="none" w:sz="0" w:space="0" w:color="auto"/>
        <w:left w:val="none" w:sz="0" w:space="0" w:color="auto"/>
        <w:bottom w:val="none" w:sz="0" w:space="0" w:color="auto"/>
        <w:right w:val="none" w:sz="0" w:space="0" w:color="auto"/>
      </w:divBdr>
    </w:div>
    <w:div w:id="1798062367">
      <w:bodyDiv w:val="1"/>
      <w:marLeft w:val="0"/>
      <w:marRight w:val="0"/>
      <w:marTop w:val="0"/>
      <w:marBottom w:val="0"/>
      <w:divBdr>
        <w:top w:val="none" w:sz="0" w:space="0" w:color="auto"/>
        <w:left w:val="none" w:sz="0" w:space="0" w:color="auto"/>
        <w:bottom w:val="none" w:sz="0" w:space="0" w:color="auto"/>
        <w:right w:val="none" w:sz="0" w:space="0" w:color="auto"/>
      </w:divBdr>
    </w:div>
    <w:div w:id="1829711460">
      <w:bodyDiv w:val="1"/>
      <w:marLeft w:val="0"/>
      <w:marRight w:val="0"/>
      <w:marTop w:val="0"/>
      <w:marBottom w:val="0"/>
      <w:divBdr>
        <w:top w:val="none" w:sz="0" w:space="0" w:color="auto"/>
        <w:left w:val="none" w:sz="0" w:space="0" w:color="auto"/>
        <w:bottom w:val="none" w:sz="0" w:space="0" w:color="auto"/>
        <w:right w:val="none" w:sz="0" w:space="0" w:color="auto"/>
      </w:divBdr>
    </w:div>
    <w:div w:id="1918980036">
      <w:bodyDiv w:val="1"/>
      <w:marLeft w:val="0"/>
      <w:marRight w:val="0"/>
      <w:marTop w:val="0"/>
      <w:marBottom w:val="0"/>
      <w:divBdr>
        <w:top w:val="none" w:sz="0" w:space="0" w:color="auto"/>
        <w:left w:val="none" w:sz="0" w:space="0" w:color="auto"/>
        <w:bottom w:val="none" w:sz="0" w:space="0" w:color="auto"/>
        <w:right w:val="none" w:sz="0" w:space="0" w:color="auto"/>
      </w:divBdr>
    </w:div>
    <w:div w:id="2052876325">
      <w:bodyDiv w:val="1"/>
      <w:marLeft w:val="0"/>
      <w:marRight w:val="0"/>
      <w:marTop w:val="0"/>
      <w:marBottom w:val="0"/>
      <w:divBdr>
        <w:top w:val="none" w:sz="0" w:space="0" w:color="auto"/>
        <w:left w:val="none" w:sz="0" w:space="0" w:color="auto"/>
        <w:bottom w:val="none" w:sz="0" w:space="0" w:color="auto"/>
        <w:right w:val="none" w:sz="0" w:space="0" w:color="auto"/>
      </w:divBdr>
    </w:div>
    <w:div w:id="2059469130">
      <w:bodyDiv w:val="1"/>
      <w:marLeft w:val="0"/>
      <w:marRight w:val="0"/>
      <w:marTop w:val="0"/>
      <w:marBottom w:val="0"/>
      <w:divBdr>
        <w:top w:val="none" w:sz="0" w:space="0" w:color="auto"/>
        <w:left w:val="none" w:sz="0" w:space="0" w:color="auto"/>
        <w:bottom w:val="none" w:sz="0" w:space="0" w:color="auto"/>
        <w:right w:val="none" w:sz="0" w:space="0" w:color="auto"/>
      </w:divBdr>
    </w:div>
    <w:div w:id="2098749937">
      <w:bodyDiv w:val="1"/>
      <w:marLeft w:val="0"/>
      <w:marRight w:val="0"/>
      <w:marTop w:val="0"/>
      <w:marBottom w:val="0"/>
      <w:divBdr>
        <w:top w:val="none" w:sz="0" w:space="0" w:color="auto"/>
        <w:left w:val="none" w:sz="0" w:space="0" w:color="auto"/>
        <w:bottom w:val="none" w:sz="0" w:space="0" w:color="auto"/>
        <w:right w:val="none" w:sz="0" w:space="0" w:color="auto"/>
      </w:divBdr>
    </w:div>
    <w:div w:id="2113472467">
      <w:bodyDiv w:val="1"/>
      <w:marLeft w:val="0"/>
      <w:marRight w:val="0"/>
      <w:marTop w:val="0"/>
      <w:marBottom w:val="0"/>
      <w:divBdr>
        <w:top w:val="none" w:sz="0" w:space="0" w:color="auto"/>
        <w:left w:val="none" w:sz="0" w:space="0" w:color="auto"/>
        <w:bottom w:val="none" w:sz="0" w:space="0" w:color="auto"/>
        <w:right w:val="none" w:sz="0" w:space="0" w:color="auto"/>
      </w:divBdr>
    </w:div>
    <w:div w:id="213197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jurnalunsam.id/index.php/JQ" TargetMode="External"/><Relationship Id="rId26" Type="http://schemas.openxmlformats.org/officeDocument/2006/relationships/hyperlink" Target="https://doi.org/10.56359/pharmgen.v1i01.15" TargetMode="External"/><Relationship Id="rId39" Type="http://schemas.openxmlformats.org/officeDocument/2006/relationships/header" Target="header3.xml"/><Relationship Id="rId21" Type="http://schemas.openxmlformats.org/officeDocument/2006/relationships/hyperlink" Target="https://doi.org/10.1016/j.jhazmat.2020.122111" TargetMode="External"/><Relationship Id="rId34" Type="http://schemas.openxmlformats.org/officeDocument/2006/relationships/hyperlink" Target="https://doi.org/10.36706/jtk.v29i1.1294"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33759/jrki.v5i1.3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matpr.2019.07.522" TargetMode="External"/><Relationship Id="rId32" Type="http://schemas.openxmlformats.org/officeDocument/2006/relationships/hyperlink" Target="https://doi.org/10.46676/ij-fanres.v3i1.38" TargetMode="External"/><Relationship Id="rId37" Type="http://schemas.openxmlformats.org/officeDocument/2006/relationships/hyperlink" Target="http://journal.uin-alauddin.ac.id/index.php/psb"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24843/jchem.2020.v14.i02.p10" TargetMode="External"/><Relationship Id="rId28" Type="http://schemas.openxmlformats.org/officeDocument/2006/relationships/hyperlink" Target="https://journal.um-surabaya.ac.id/index.php/CAM/article/view/17955" TargetMode="External"/><Relationship Id="rId36" Type="http://schemas.openxmlformats.org/officeDocument/2006/relationships/hyperlink" Target="https://doi.org/10.24817/jkk.v43i1.6760" TargetMode="External"/><Relationship Id="rId10" Type="http://schemas.openxmlformats.org/officeDocument/2006/relationships/footer" Target="footer1.xml"/><Relationship Id="rId19" Type="http://schemas.openxmlformats.org/officeDocument/2006/relationships/hyperlink" Target="https://doi.org/10.17844/jphpi.v25i3.42835" TargetMode="External"/><Relationship Id="rId31" Type="http://schemas.openxmlformats.org/officeDocument/2006/relationships/hyperlink" Target="https://doi.org/10.33024/jikk.v8i2.4289"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https://doi.org/10.24961/j.tek.ind.pert.2021.31.2.232" TargetMode="External"/><Relationship Id="rId27" Type="http://schemas.openxmlformats.org/officeDocument/2006/relationships/hyperlink" Target="https://doi.org/10.14421/kaunia.3122" TargetMode="External"/><Relationship Id="rId30" Type="http://schemas.openxmlformats.org/officeDocument/2006/relationships/hyperlink" Target="https://doi.org/10.4236/aim.2024.141004" TargetMode="External"/><Relationship Id="rId35" Type="http://schemas.openxmlformats.org/officeDocument/2006/relationships/hyperlink" Target="https://jurnal.umj.ac.id/index.php/semnastek/article/view/14678" TargetMode="External"/><Relationship Id="rId43"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doi.org/10.36055/jip.v9i2.9262" TargetMode="External"/><Relationship Id="rId25" Type="http://schemas.openxmlformats.org/officeDocument/2006/relationships/hyperlink" Target="https://doi.org/10.46984/sebatik.v24i1.937" TargetMode="External"/><Relationship Id="rId33" Type="http://schemas.openxmlformats.org/officeDocument/2006/relationships/hyperlink" Target="http://jurnal.unpad.ac.id/jcena" TargetMode="External"/><Relationship Id="rId38" Type="http://schemas.openxmlformats.org/officeDocument/2006/relationships/hyperlink" Target="https://doi.org/10.24843/jchem.2019.v13.i01.p02" TargetMode="External"/><Relationship Id="rId20" Type="http://schemas.openxmlformats.org/officeDocument/2006/relationships/hyperlink" Target="https://doi.org/10.51352/jim.v5i2.270" TargetMode="External"/><Relationship Id="rId41"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mailto:author@institution.xx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2F875-EA6F-4293-A00C-B75BF0BEF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8009</TotalTime>
  <Pages>9</Pages>
  <Words>5305</Words>
  <Characters>30243</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35478</CharactersWithSpaces>
  <SharedDoc>false</SharedDoc>
  <HLinks>
    <vt:vector size="42" baseType="variant">
      <vt:variant>
        <vt:i4>5046284</vt:i4>
      </vt:variant>
      <vt:variant>
        <vt:i4>18</vt:i4>
      </vt:variant>
      <vt:variant>
        <vt:i4>0</vt:i4>
      </vt:variant>
      <vt:variant>
        <vt:i4>5</vt:i4>
      </vt:variant>
      <vt:variant>
        <vt:lpwstr>https://doi.org/10.1016/j.ast.2012.02.006</vt:lpwstr>
      </vt:variant>
      <vt:variant>
        <vt:lpwstr/>
      </vt:variant>
      <vt:variant>
        <vt:i4>5046279</vt:i4>
      </vt:variant>
      <vt:variant>
        <vt:i4>15</vt:i4>
      </vt:variant>
      <vt:variant>
        <vt:i4>0</vt:i4>
      </vt:variant>
      <vt:variant>
        <vt:i4>5</vt:i4>
      </vt:variant>
      <vt:variant>
        <vt:lpwstr>https://doi.org/10.1016/j.ast.2012.09.003</vt:lpwstr>
      </vt:variant>
      <vt:variant>
        <vt:lpwstr/>
      </vt:variant>
      <vt:variant>
        <vt:i4>5046284</vt:i4>
      </vt:variant>
      <vt:variant>
        <vt:i4>12</vt:i4>
      </vt:variant>
      <vt:variant>
        <vt:i4>0</vt:i4>
      </vt:variant>
      <vt:variant>
        <vt:i4>5</vt:i4>
      </vt:variant>
      <vt:variant>
        <vt:lpwstr>https://doi.org/10.1016/j.ast.2012.02.005</vt:lpwstr>
      </vt:variant>
      <vt:variant>
        <vt:lpwstr/>
      </vt:variant>
      <vt:variant>
        <vt:i4>3735665</vt:i4>
      </vt:variant>
      <vt:variant>
        <vt:i4>9</vt:i4>
      </vt:variant>
      <vt:variant>
        <vt:i4>0</vt:i4>
      </vt:variant>
      <vt:variant>
        <vt:i4>5</vt:i4>
      </vt:variant>
      <vt:variant>
        <vt:lpwstr>https://doi.org/10.2514/6.2015-1229</vt:lpwstr>
      </vt:variant>
      <vt:variant>
        <vt:lpwstr/>
      </vt:variant>
      <vt:variant>
        <vt:i4>1900639</vt:i4>
      </vt:variant>
      <vt:variant>
        <vt:i4>6</vt:i4>
      </vt:variant>
      <vt:variant>
        <vt:i4>0</vt:i4>
      </vt:variant>
      <vt:variant>
        <vt:i4>5</vt:i4>
      </vt:variant>
      <vt:variant>
        <vt:lpwstr>https://doi.org/10.1177/0954410015606939</vt:lpwstr>
      </vt:variant>
      <vt:variant>
        <vt:lpwstr/>
      </vt:variant>
      <vt:variant>
        <vt:i4>3604602</vt:i4>
      </vt:variant>
      <vt:variant>
        <vt:i4>3</vt:i4>
      </vt:variant>
      <vt:variant>
        <vt:i4>0</vt:i4>
      </vt:variant>
      <vt:variant>
        <vt:i4>5</vt:i4>
      </vt:variant>
      <vt:variant>
        <vt:lpwstr>https://doi.org/10.2514/6.2008-383</vt:lpwstr>
      </vt:variant>
      <vt:variant>
        <vt:lpwstr/>
      </vt:variant>
      <vt:variant>
        <vt:i4>8061020</vt:i4>
      </vt:variant>
      <vt:variant>
        <vt:i4>0</vt:i4>
      </vt:variant>
      <vt:variant>
        <vt:i4>0</vt:i4>
      </vt:variant>
      <vt:variant>
        <vt:i4>5</vt:i4>
      </vt:variant>
      <vt:variant>
        <vt:lpwstr>mailto:author@institution.xxx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Daruki</dc:creator>
  <cp:keywords/>
  <dc:description/>
  <cp:lastModifiedBy>shavyta putri</cp:lastModifiedBy>
  <cp:revision>22</cp:revision>
  <cp:lastPrinted>2023-08-31T01:17:00Z</cp:lastPrinted>
  <dcterms:created xsi:type="dcterms:W3CDTF">2024-02-02T10:46:00Z</dcterms:created>
  <dcterms:modified xsi:type="dcterms:W3CDTF">2024-08-03T11:14:00Z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088ef3b6112ebaa0e8c6f1d610ef0cc076f9f700b0d5ceae98742c0e338e3032</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11th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Citation Style_1">
    <vt:lpwstr>http://www.zotero.org/styles/chicago-fullnote-bibliography</vt:lpwstr>
  </property>
  <property fmtid="{D5CDD505-2E9C-101B-9397-08002B2CF9AE}" pid="25" name="Mendeley Unique User Id_1">
    <vt:lpwstr>9f79dc4f-d5e7-346d-b2af-aefd9ef6f9fd</vt:lpwstr>
  </property>
</Properties>
</file>