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D3" w:rsidRPr="004A5D14" w:rsidRDefault="004A5D14" w:rsidP="001713D3">
      <w:pPr>
        <w:spacing w:after="0" w:line="240" w:lineRule="auto"/>
        <w:contextualSpacing/>
        <w:jc w:val="center"/>
        <w:rPr>
          <w:rFonts w:ascii="Arial" w:eastAsia="Arial" w:hAnsi="Arial" w:cs="Arial"/>
          <w:b/>
          <w:lang w:val="id-ID"/>
        </w:rPr>
      </w:pPr>
      <w:bookmarkStart w:id="0" w:name="_Hlk528830220"/>
      <w:r>
        <w:rPr>
          <w:rFonts w:ascii="Arial" w:eastAsia="Arial" w:hAnsi="Arial" w:cs="Arial"/>
          <w:b/>
          <w:lang w:val="id-ID"/>
        </w:rPr>
        <w:t>EVALUASI PURNA HUNI DI PERUMAHAN CONDONGCATUR DITINJAU DARI ASPEK PENGGUNAAN DAN PERUBAHAN RUANG</w:t>
      </w:r>
    </w:p>
    <w:p w:rsidR="001713D3" w:rsidRPr="001713D3" w:rsidRDefault="001713D3" w:rsidP="001713D3">
      <w:pPr>
        <w:spacing w:after="0" w:line="240" w:lineRule="auto"/>
        <w:contextualSpacing/>
        <w:jc w:val="center"/>
        <w:rPr>
          <w:rFonts w:ascii="Arial" w:hAnsi="Arial" w:cs="Arial"/>
          <w:color w:val="FF0000"/>
        </w:rPr>
      </w:pPr>
    </w:p>
    <w:p w:rsidR="001713D3" w:rsidRPr="004A5D14" w:rsidRDefault="00990FAE" w:rsidP="001713D3">
      <w:pPr>
        <w:spacing w:after="0" w:line="240" w:lineRule="auto"/>
        <w:contextualSpacing/>
        <w:jc w:val="center"/>
        <w:rPr>
          <w:rFonts w:ascii="Arial" w:hAnsi="Arial" w:cs="Arial"/>
          <w:b/>
          <w:bCs/>
          <w:sz w:val="20"/>
          <w:szCs w:val="20"/>
          <w:lang w:val="id-ID"/>
        </w:rPr>
      </w:pPr>
      <w:r>
        <w:rPr>
          <w:rFonts w:ascii="Arial" w:hAnsi="Arial" w:cs="Arial"/>
          <w:b/>
          <w:bCs/>
          <w:sz w:val="20"/>
          <w:szCs w:val="20"/>
        </w:rPr>
        <w:t>Dita Ayu Rani Natalia</w:t>
      </w:r>
      <w:r w:rsidR="001713D3" w:rsidRPr="001713D3">
        <w:rPr>
          <w:rFonts w:ascii="Arial" w:hAnsi="Arial" w:cs="Arial"/>
          <w:b/>
          <w:bCs/>
          <w:sz w:val="20"/>
          <w:szCs w:val="20"/>
          <w:vertAlign w:val="superscript"/>
        </w:rPr>
        <w:t>1,*</w:t>
      </w:r>
      <w:r w:rsidR="001713D3" w:rsidRPr="001713D3">
        <w:rPr>
          <w:rFonts w:ascii="Arial" w:hAnsi="Arial" w:cs="Arial"/>
          <w:b/>
          <w:bCs/>
          <w:sz w:val="20"/>
          <w:szCs w:val="20"/>
        </w:rPr>
        <w:t xml:space="preserve">, </w:t>
      </w:r>
      <w:r w:rsidR="004A5D14">
        <w:rPr>
          <w:rFonts w:ascii="Arial" w:hAnsi="Arial" w:cs="Arial"/>
          <w:b/>
          <w:bCs/>
          <w:sz w:val="20"/>
          <w:szCs w:val="20"/>
        </w:rPr>
        <w:t>Endah Tisnawati</w:t>
      </w:r>
      <w:r w:rsidR="001713D3" w:rsidRPr="001713D3">
        <w:rPr>
          <w:rFonts w:ascii="Arial" w:hAnsi="Arial" w:cs="Arial"/>
          <w:b/>
          <w:bCs/>
          <w:sz w:val="20"/>
          <w:szCs w:val="20"/>
          <w:vertAlign w:val="superscript"/>
        </w:rPr>
        <w:t>2</w:t>
      </w:r>
      <w:r w:rsidR="00426E7D" w:rsidRPr="001713D3">
        <w:rPr>
          <w:rFonts w:ascii="Arial" w:hAnsi="Arial" w:cs="Arial"/>
          <w:b/>
          <w:bCs/>
          <w:sz w:val="20"/>
          <w:szCs w:val="20"/>
        </w:rPr>
        <w:t xml:space="preserve">, </w:t>
      </w:r>
      <w:r w:rsidR="00426E7D">
        <w:rPr>
          <w:rFonts w:ascii="Arial" w:hAnsi="Arial" w:cs="Arial"/>
          <w:b/>
          <w:bCs/>
          <w:sz w:val="20"/>
          <w:szCs w:val="20"/>
          <w:lang w:val="id-ID"/>
        </w:rPr>
        <w:t>Annisa Nurul Lazmi</w:t>
      </w:r>
      <w:r w:rsidR="00426E7D">
        <w:rPr>
          <w:rFonts w:ascii="Arial" w:hAnsi="Arial" w:cs="Arial"/>
          <w:b/>
          <w:bCs/>
          <w:sz w:val="20"/>
          <w:szCs w:val="20"/>
          <w:vertAlign w:val="superscript"/>
        </w:rPr>
        <w:t>3</w:t>
      </w:r>
    </w:p>
    <w:p w:rsidR="001713D3" w:rsidRPr="001713D3" w:rsidRDefault="001713D3" w:rsidP="001713D3">
      <w:pPr>
        <w:spacing w:after="0" w:line="240" w:lineRule="auto"/>
        <w:contextualSpacing/>
        <w:jc w:val="center"/>
        <w:rPr>
          <w:rFonts w:ascii="Arial" w:hAnsi="Arial" w:cs="Arial"/>
          <w:bCs/>
          <w:color w:val="FF0000"/>
          <w:sz w:val="20"/>
          <w:szCs w:val="20"/>
        </w:rPr>
      </w:pPr>
    </w:p>
    <w:p w:rsidR="0034544E" w:rsidRDefault="001713D3" w:rsidP="001713D3">
      <w:pPr>
        <w:spacing w:after="0" w:line="240" w:lineRule="auto"/>
        <w:contextualSpacing/>
        <w:jc w:val="center"/>
        <w:rPr>
          <w:rFonts w:ascii="Arial" w:hAnsi="Arial" w:cs="Arial"/>
          <w:bCs/>
          <w:i/>
          <w:sz w:val="20"/>
          <w:szCs w:val="20"/>
        </w:rPr>
      </w:pPr>
      <w:r w:rsidRPr="001713D3">
        <w:rPr>
          <w:rFonts w:ascii="Arial" w:hAnsi="Arial" w:cs="Arial"/>
          <w:bCs/>
          <w:i/>
          <w:sz w:val="20"/>
          <w:szCs w:val="20"/>
          <w:vertAlign w:val="superscript"/>
        </w:rPr>
        <w:t>1</w:t>
      </w:r>
      <w:r w:rsidR="009D7FC9">
        <w:rPr>
          <w:rFonts w:ascii="Arial" w:hAnsi="Arial" w:cs="Arial"/>
          <w:bCs/>
          <w:i/>
          <w:sz w:val="20"/>
          <w:szCs w:val="20"/>
          <w:vertAlign w:val="superscript"/>
          <w:lang w:val="id-ID"/>
        </w:rPr>
        <w:t>,2</w:t>
      </w:r>
      <w:r w:rsidR="00924018" w:rsidRPr="00924018">
        <w:rPr>
          <w:rFonts w:ascii="Arial" w:hAnsi="Arial" w:cs="Arial"/>
          <w:bCs/>
          <w:i/>
          <w:sz w:val="20"/>
          <w:szCs w:val="20"/>
          <w:lang w:val="id-ID"/>
        </w:rPr>
        <w:t>Dosen</w:t>
      </w:r>
      <w:r w:rsidR="0059421C">
        <w:rPr>
          <w:rFonts w:ascii="Arial" w:hAnsi="Arial" w:cs="Arial"/>
          <w:bCs/>
          <w:i/>
          <w:sz w:val="20"/>
          <w:szCs w:val="20"/>
          <w:lang w:val="id-ID"/>
        </w:rPr>
        <w:t xml:space="preserve"> Ars</w:t>
      </w:r>
      <w:r w:rsidR="00924018">
        <w:rPr>
          <w:rFonts w:ascii="Arial" w:hAnsi="Arial" w:cs="Arial"/>
          <w:bCs/>
          <w:i/>
          <w:sz w:val="20"/>
          <w:szCs w:val="20"/>
          <w:lang w:val="id-ID"/>
        </w:rPr>
        <w:t>i</w:t>
      </w:r>
      <w:r w:rsidR="00990FAE">
        <w:rPr>
          <w:rFonts w:ascii="Arial" w:hAnsi="Arial" w:cs="Arial"/>
          <w:bCs/>
          <w:i/>
          <w:sz w:val="20"/>
          <w:szCs w:val="20"/>
        </w:rPr>
        <w:t>tektur</w:t>
      </w:r>
      <w:r w:rsidRPr="001713D3">
        <w:rPr>
          <w:rFonts w:ascii="Arial" w:hAnsi="Arial" w:cs="Arial"/>
          <w:bCs/>
          <w:i/>
          <w:sz w:val="20"/>
          <w:szCs w:val="20"/>
        </w:rPr>
        <w:t>, Fakultas</w:t>
      </w:r>
      <w:r w:rsidR="00990FAE">
        <w:rPr>
          <w:rFonts w:ascii="Arial" w:hAnsi="Arial" w:cs="Arial"/>
          <w:bCs/>
          <w:i/>
          <w:sz w:val="20"/>
          <w:szCs w:val="20"/>
        </w:rPr>
        <w:t xml:space="preserve"> Sains dan Teknologi</w:t>
      </w:r>
      <w:r w:rsidRPr="001713D3">
        <w:rPr>
          <w:rFonts w:ascii="Arial" w:hAnsi="Arial" w:cs="Arial"/>
          <w:bCs/>
          <w:i/>
          <w:sz w:val="20"/>
          <w:szCs w:val="20"/>
        </w:rPr>
        <w:t>, Universitas</w:t>
      </w:r>
      <w:r w:rsidR="00990FAE">
        <w:rPr>
          <w:rFonts w:ascii="Arial" w:hAnsi="Arial" w:cs="Arial"/>
          <w:bCs/>
          <w:i/>
          <w:sz w:val="20"/>
          <w:szCs w:val="20"/>
        </w:rPr>
        <w:t xml:space="preserve"> Teknologi Yogyakarta</w:t>
      </w:r>
      <w:r w:rsidRPr="001713D3">
        <w:rPr>
          <w:rFonts w:ascii="Arial" w:hAnsi="Arial" w:cs="Arial"/>
          <w:bCs/>
          <w:i/>
          <w:sz w:val="20"/>
          <w:szCs w:val="20"/>
        </w:rPr>
        <w:t xml:space="preserve">, </w:t>
      </w:r>
    </w:p>
    <w:p w:rsidR="001713D3" w:rsidRPr="001713D3" w:rsidRDefault="007D1EBB" w:rsidP="001713D3">
      <w:pPr>
        <w:spacing w:after="0" w:line="240" w:lineRule="auto"/>
        <w:contextualSpacing/>
        <w:jc w:val="center"/>
        <w:rPr>
          <w:rFonts w:ascii="Arial" w:hAnsi="Arial" w:cs="Arial"/>
          <w:bCs/>
          <w:i/>
          <w:sz w:val="20"/>
          <w:szCs w:val="20"/>
        </w:rPr>
      </w:pPr>
      <w:r>
        <w:rPr>
          <w:rFonts w:ascii="Arial" w:hAnsi="Arial" w:cs="Arial"/>
          <w:bCs/>
          <w:i/>
          <w:sz w:val="20"/>
          <w:szCs w:val="20"/>
        </w:rPr>
        <w:t>Jl. Glagahsari No.63 Yogyakarta, 55164</w:t>
      </w:r>
    </w:p>
    <w:p w:rsidR="004A5D14" w:rsidRDefault="001713D3" w:rsidP="004A5D14">
      <w:pPr>
        <w:spacing w:after="0" w:line="240" w:lineRule="auto"/>
        <w:contextualSpacing/>
        <w:jc w:val="center"/>
        <w:rPr>
          <w:rFonts w:ascii="Arial" w:hAnsi="Arial" w:cs="Arial"/>
          <w:bCs/>
          <w:i/>
          <w:sz w:val="20"/>
          <w:szCs w:val="20"/>
        </w:rPr>
      </w:pPr>
      <w:r w:rsidRPr="001713D3">
        <w:rPr>
          <w:rFonts w:ascii="Arial" w:hAnsi="Arial" w:cs="Arial"/>
          <w:bCs/>
          <w:i/>
          <w:sz w:val="20"/>
          <w:szCs w:val="20"/>
          <w:vertAlign w:val="superscript"/>
        </w:rPr>
        <w:t>2</w:t>
      </w:r>
      <w:r w:rsidR="00924018">
        <w:rPr>
          <w:rFonts w:ascii="Arial" w:hAnsi="Arial" w:cs="Arial"/>
          <w:bCs/>
          <w:i/>
          <w:sz w:val="20"/>
          <w:szCs w:val="20"/>
          <w:vertAlign w:val="superscript"/>
          <w:lang w:val="id-ID"/>
        </w:rPr>
        <w:t xml:space="preserve"> </w:t>
      </w:r>
      <w:r w:rsidR="00924018">
        <w:rPr>
          <w:rFonts w:ascii="Arial" w:hAnsi="Arial" w:cs="Arial"/>
          <w:bCs/>
          <w:i/>
          <w:sz w:val="20"/>
          <w:szCs w:val="20"/>
          <w:lang w:val="id-ID"/>
        </w:rPr>
        <w:t>Dosen</w:t>
      </w:r>
      <w:r w:rsidR="0059421C">
        <w:rPr>
          <w:rFonts w:ascii="Arial" w:hAnsi="Arial" w:cs="Arial"/>
          <w:bCs/>
          <w:i/>
          <w:sz w:val="20"/>
          <w:szCs w:val="20"/>
          <w:lang w:val="id-ID"/>
        </w:rPr>
        <w:t xml:space="preserve"> A</w:t>
      </w:r>
      <w:r w:rsidR="004A5D14">
        <w:rPr>
          <w:rFonts w:ascii="Arial" w:hAnsi="Arial" w:cs="Arial"/>
          <w:bCs/>
          <w:i/>
          <w:sz w:val="20"/>
          <w:szCs w:val="20"/>
        </w:rPr>
        <w:t>rsitektur</w:t>
      </w:r>
      <w:r w:rsidR="004A5D14" w:rsidRPr="001713D3">
        <w:rPr>
          <w:rFonts w:ascii="Arial" w:hAnsi="Arial" w:cs="Arial"/>
          <w:bCs/>
          <w:i/>
          <w:sz w:val="20"/>
          <w:szCs w:val="20"/>
        </w:rPr>
        <w:t>, Fakultas</w:t>
      </w:r>
      <w:r w:rsidR="004A5D14">
        <w:rPr>
          <w:rFonts w:ascii="Arial" w:hAnsi="Arial" w:cs="Arial"/>
          <w:bCs/>
          <w:i/>
          <w:sz w:val="20"/>
          <w:szCs w:val="20"/>
        </w:rPr>
        <w:t xml:space="preserve"> Sains dan Teknologi</w:t>
      </w:r>
      <w:r w:rsidR="004A5D14" w:rsidRPr="001713D3">
        <w:rPr>
          <w:rFonts w:ascii="Arial" w:hAnsi="Arial" w:cs="Arial"/>
          <w:bCs/>
          <w:i/>
          <w:sz w:val="20"/>
          <w:szCs w:val="20"/>
        </w:rPr>
        <w:t>, Universitas</w:t>
      </w:r>
      <w:r w:rsidR="004A5D14">
        <w:rPr>
          <w:rFonts w:ascii="Arial" w:hAnsi="Arial" w:cs="Arial"/>
          <w:bCs/>
          <w:i/>
          <w:sz w:val="20"/>
          <w:szCs w:val="20"/>
        </w:rPr>
        <w:t xml:space="preserve"> Teknologi Yogyakarta</w:t>
      </w:r>
      <w:r w:rsidR="004A5D14" w:rsidRPr="001713D3">
        <w:rPr>
          <w:rFonts w:ascii="Arial" w:hAnsi="Arial" w:cs="Arial"/>
          <w:bCs/>
          <w:i/>
          <w:sz w:val="20"/>
          <w:szCs w:val="20"/>
        </w:rPr>
        <w:t xml:space="preserve">, </w:t>
      </w:r>
    </w:p>
    <w:p w:rsidR="004A5D14" w:rsidRDefault="004A5D14" w:rsidP="004A5D14">
      <w:pPr>
        <w:spacing w:after="0" w:line="240" w:lineRule="auto"/>
        <w:contextualSpacing/>
        <w:jc w:val="center"/>
        <w:rPr>
          <w:rFonts w:ascii="Arial" w:hAnsi="Arial" w:cs="Arial"/>
          <w:bCs/>
          <w:i/>
          <w:sz w:val="20"/>
          <w:szCs w:val="20"/>
        </w:rPr>
      </w:pPr>
      <w:r>
        <w:rPr>
          <w:rFonts w:ascii="Arial" w:hAnsi="Arial" w:cs="Arial"/>
          <w:bCs/>
          <w:i/>
          <w:sz w:val="20"/>
          <w:szCs w:val="20"/>
        </w:rPr>
        <w:t>Jl. Glagahsari No.63 Yogyakarta, 55164</w:t>
      </w:r>
    </w:p>
    <w:p w:rsidR="00924018" w:rsidRDefault="00924018" w:rsidP="00924018">
      <w:pPr>
        <w:spacing w:after="0" w:line="240" w:lineRule="auto"/>
        <w:contextualSpacing/>
        <w:jc w:val="center"/>
        <w:rPr>
          <w:rFonts w:ascii="Arial" w:hAnsi="Arial" w:cs="Arial"/>
          <w:bCs/>
          <w:i/>
          <w:sz w:val="20"/>
          <w:szCs w:val="20"/>
        </w:rPr>
      </w:pPr>
      <w:r>
        <w:rPr>
          <w:rFonts w:ascii="Arial" w:hAnsi="Arial" w:cs="Arial"/>
          <w:bCs/>
          <w:i/>
          <w:sz w:val="20"/>
          <w:szCs w:val="20"/>
          <w:vertAlign w:val="superscript"/>
          <w:lang w:val="id-ID"/>
        </w:rPr>
        <w:t xml:space="preserve">3 </w:t>
      </w:r>
      <w:r>
        <w:rPr>
          <w:rFonts w:ascii="Arial" w:hAnsi="Arial" w:cs="Arial"/>
          <w:bCs/>
          <w:i/>
          <w:sz w:val="20"/>
          <w:szCs w:val="20"/>
          <w:lang w:val="id-ID"/>
        </w:rPr>
        <w:t>Mahasiswa A</w:t>
      </w:r>
      <w:r>
        <w:rPr>
          <w:rFonts w:ascii="Arial" w:hAnsi="Arial" w:cs="Arial"/>
          <w:bCs/>
          <w:i/>
          <w:sz w:val="20"/>
          <w:szCs w:val="20"/>
        </w:rPr>
        <w:t>rsitektur</w:t>
      </w:r>
      <w:r w:rsidRPr="001713D3">
        <w:rPr>
          <w:rFonts w:ascii="Arial" w:hAnsi="Arial" w:cs="Arial"/>
          <w:bCs/>
          <w:i/>
          <w:sz w:val="20"/>
          <w:szCs w:val="20"/>
        </w:rPr>
        <w:t>, Fakultas</w:t>
      </w:r>
      <w:r>
        <w:rPr>
          <w:rFonts w:ascii="Arial" w:hAnsi="Arial" w:cs="Arial"/>
          <w:bCs/>
          <w:i/>
          <w:sz w:val="20"/>
          <w:szCs w:val="20"/>
        </w:rPr>
        <w:t xml:space="preserve"> Sains dan Teknologi</w:t>
      </w:r>
      <w:r w:rsidRPr="001713D3">
        <w:rPr>
          <w:rFonts w:ascii="Arial" w:hAnsi="Arial" w:cs="Arial"/>
          <w:bCs/>
          <w:i/>
          <w:sz w:val="20"/>
          <w:szCs w:val="20"/>
        </w:rPr>
        <w:t>, Universitas</w:t>
      </w:r>
      <w:r>
        <w:rPr>
          <w:rFonts w:ascii="Arial" w:hAnsi="Arial" w:cs="Arial"/>
          <w:bCs/>
          <w:i/>
          <w:sz w:val="20"/>
          <w:szCs w:val="20"/>
        </w:rPr>
        <w:t xml:space="preserve"> Teknologi Yogyakarta</w:t>
      </w:r>
      <w:r w:rsidRPr="001713D3">
        <w:rPr>
          <w:rFonts w:ascii="Arial" w:hAnsi="Arial" w:cs="Arial"/>
          <w:bCs/>
          <w:i/>
          <w:sz w:val="20"/>
          <w:szCs w:val="20"/>
        </w:rPr>
        <w:t xml:space="preserve">, </w:t>
      </w:r>
    </w:p>
    <w:p w:rsidR="00924018" w:rsidRPr="001713D3" w:rsidRDefault="00924018" w:rsidP="00924018">
      <w:pPr>
        <w:spacing w:after="0" w:line="240" w:lineRule="auto"/>
        <w:contextualSpacing/>
        <w:jc w:val="center"/>
        <w:rPr>
          <w:rFonts w:ascii="Arial" w:hAnsi="Arial" w:cs="Arial"/>
          <w:bCs/>
          <w:i/>
          <w:sz w:val="20"/>
          <w:szCs w:val="20"/>
        </w:rPr>
      </w:pPr>
      <w:r>
        <w:rPr>
          <w:rFonts w:ascii="Arial" w:hAnsi="Arial" w:cs="Arial"/>
          <w:bCs/>
          <w:i/>
          <w:sz w:val="20"/>
          <w:szCs w:val="20"/>
        </w:rPr>
        <w:t>Jl. Glagahsari No.63 Yogyakarta, 55164</w:t>
      </w:r>
    </w:p>
    <w:p w:rsidR="00924018" w:rsidRPr="001713D3" w:rsidRDefault="00924018" w:rsidP="004A5D14">
      <w:pPr>
        <w:spacing w:after="0" w:line="240" w:lineRule="auto"/>
        <w:contextualSpacing/>
        <w:jc w:val="center"/>
        <w:rPr>
          <w:rFonts w:ascii="Arial" w:hAnsi="Arial" w:cs="Arial"/>
          <w:bCs/>
          <w:i/>
          <w:sz w:val="20"/>
          <w:szCs w:val="20"/>
        </w:rPr>
      </w:pPr>
    </w:p>
    <w:p w:rsidR="001713D3" w:rsidRPr="00986E77" w:rsidRDefault="00990FAE" w:rsidP="004A5D14">
      <w:pPr>
        <w:spacing w:after="0" w:line="240" w:lineRule="auto"/>
        <w:contextualSpacing/>
        <w:jc w:val="center"/>
        <w:rPr>
          <w:rFonts w:ascii="Arial" w:hAnsi="Arial" w:cs="Arial"/>
          <w:bCs/>
          <w:i/>
          <w:sz w:val="20"/>
          <w:szCs w:val="20"/>
          <w:lang w:val="id-ID"/>
        </w:rPr>
      </w:pPr>
      <w:r>
        <w:rPr>
          <w:rFonts w:ascii="Arial" w:hAnsi="Arial" w:cs="Arial"/>
          <w:bCs/>
          <w:i/>
          <w:sz w:val="20"/>
          <w:szCs w:val="20"/>
        </w:rPr>
        <w:t>*ditayurani@</w:t>
      </w:r>
      <w:r w:rsidR="00986E77">
        <w:rPr>
          <w:rFonts w:ascii="Arial" w:hAnsi="Arial" w:cs="Arial"/>
          <w:bCs/>
          <w:i/>
          <w:sz w:val="20"/>
          <w:szCs w:val="20"/>
          <w:lang w:val="id-ID"/>
        </w:rPr>
        <w:t>uty.ac.id</w:t>
      </w:r>
    </w:p>
    <w:p w:rsidR="00AC483B" w:rsidRDefault="00AC483B" w:rsidP="001713D3">
      <w:pPr>
        <w:spacing w:after="0" w:line="240" w:lineRule="auto"/>
        <w:contextualSpacing/>
        <w:jc w:val="center"/>
        <w:rPr>
          <w:rFonts w:ascii="Arial" w:hAnsi="Arial" w:cs="Arial"/>
          <w:bCs/>
          <w:color w:val="FF0000"/>
          <w:sz w:val="20"/>
          <w:szCs w:val="20"/>
        </w:rPr>
      </w:pPr>
    </w:p>
    <w:tbl>
      <w:tblPr>
        <w:tblW w:w="0" w:type="auto"/>
        <w:tblBorders>
          <w:insideH w:val="single" w:sz="4" w:space="0" w:color="000000"/>
        </w:tblBorders>
        <w:tblLook w:val="04A0" w:firstRow="1" w:lastRow="0" w:firstColumn="1" w:lastColumn="0" w:noHBand="0" w:noVBand="1"/>
      </w:tblPr>
      <w:tblGrid>
        <w:gridCol w:w="3081"/>
        <w:gridCol w:w="3081"/>
        <w:gridCol w:w="3081"/>
      </w:tblGrid>
      <w:tr w:rsidR="001713D3" w:rsidRPr="001713D3" w:rsidTr="00FB313D">
        <w:trPr>
          <w:trHeight w:val="142"/>
        </w:trPr>
        <w:tc>
          <w:tcPr>
            <w:tcW w:w="3081" w:type="dxa"/>
            <w:vAlign w:val="center"/>
          </w:tcPr>
          <w:p w:rsidR="001713D3" w:rsidRPr="001713D3" w:rsidRDefault="001713D3" w:rsidP="00FB313D">
            <w:pPr>
              <w:spacing w:after="0" w:line="240" w:lineRule="auto"/>
              <w:jc w:val="center"/>
              <w:rPr>
                <w:rFonts w:ascii="Arial" w:eastAsia="Times New Roman" w:hAnsi="Arial" w:cs="Arial"/>
                <w:color w:val="7F7F7F"/>
                <w:sz w:val="20"/>
                <w:szCs w:val="20"/>
              </w:rPr>
            </w:pPr>
            <w:r w:rsidRPr="001713D3">
              <w:rPr>
                <w:rFonts w:ascii="Arial" w:eastAsia="Times New Roman" w:hAnsi="Arial" w:cs="Arial"/>
                <w:color w:val="7F7F7F"/>
                <w:sz w:val="20"/>
                <w:szCs w:val="20"/>
              </w:rPr>
              <w:t xml:space="preserve">Diterima: DD MM YYYY </w:t>
            </w:r>
          </w:p>
        </w:tc>
        <w:tc>
          <w:tcPr>
            <w:tcW w:w="3081" w:type="dxa"/>
            <w:vAlign w:val="center"/>
          </w:tcPr>
          <w:p w:rsidR="001713D3" w:rsidRPr="001713D3" w:rsidRDefault="001713D3" w:rsidP="00FB313D">
            <w:pPr>
              <w:spacing w:after="0" w:line="240" w:lineRule="auto"/>
              <w:jc w:val="center"/>
              <w:rPr>
                <w:rFonts w:ascii="Arial" w:eastAsia="Times New Roman" w:hAnsi="Arial" w:cs="Arial"/>
                <w:color w:val="7F7F7F"/>
                <w:sz w:val="20"/>
                <w:szCs w:val="20"/>
              </w:rPr>
            </w:pPr>
            <w:r w:rsidRPr="001713D3">
              <w:rPr>
                <w:rFonts w:ascii="Arial" w:eastAsia="Times New Roman" w:hAnsi="Arial" w:cs="Arial"/>
                <w:color w:val="7F7F7F"/>
                <w:sz w:val="20"/>
                <w:szCs w:val="20"/>
              </w:rPr>
              <w:t xml:space="preserve">Direvisi: DD MM YYYY </w:t>
            </w:r>
          </w:p>
        </w:tc>
        <w:tc>
          <w:tcPr>
            <w:tcW w:w="3081" w:type="dxa"/>
            <w:vAlign w:val="center"/>
          </w:tcPr>
          <w:p w:rsidR="001713D3" w:rsidRPr="001713D3" w:rsidRDefault="001713D3" w:rsidP="00FB313D">
            <w:pPr>
              <w:spacing w:after="0" w:line="240" w:lineRule="auto"/>
              <w:jc w:val="center"/>
              <w:rPr>
                <w:rFonts w:ascii="Arial" w:eastAsia="Times New Roman" w:hAnsi="Arial" w:cs="Arial"/>
                <w:color w:val="7F7F7F"/>
                <w:sz w:val="20"/>
                <w:szCs w:val="20"/>
              </w:rPr>
            </w:pPr>
            <w:r w:rsidRPr="001713D3">
              <w:rPr>
                <w:rFonts w:ascii="Arial" w:eastAsia="Times New Roman" w:hAnsi="Arial" w:cs="Arial"/>
                <w:color w:val="7F7F7F"/>
                <w:sz w:val="20"/>
                <w:szCs w:val="20"/>
              </w:rPr>
              <w:t>Disetujui: DD MM YYYY</w:t>
            </w:r>
          </w:p>
        </w:tc>
      </w:tr>
    </w:tbl>
    <w:p w:rsidR="001713D3" w:rsidRPr="00F81B40" w:rsidRDefault="00F81B40" w:rsidP="001713D3">
      <w:pPr>
        <w:spacing w:after="0" w:line="240" w:lineRule="auto"/>
        <w:contextualSpacing/>
        <w:jc w:val="center"/>
        <w:rPr>
          <w:rFonts w:ascii="Arial" w:hAnsi="Arial" w:cs="Arial"/>
          <w:bCs/>
          <w:color w:val="FF0000"/>
          <w:sz w:val="20"/>
          <w:szCs w:val="20"/>
          <w:lang w:val="id-ID"/>
        </w:rPr>
      </w:pPr>
      <w:r>
        <w:rPr>
          <w:rFonts w:ascii="Arial" w:hAnsi="Arial" w:cs="Arial"/>
          <w:bCs/>
          <w:color w:val="FF0000"/>
          <w:sz w:val="20"/>
          <w:szCs w:val="20"/>
          <w:lang w:val="id-ID"/>
        </w:rPr>
        <w:t xml:space="preserve"> </w:t>
      </w:r>
    </w:p>
    <w:p w:rsidR="00E14C1A" w:rsidRPr="004410BB" w:rsidRDefault="00AC483B" w:rsidP="00E14C1A">
      <w:pPr>
        <w:spacing w:after="0" w:line="240" w:lineRule="auto"/>
        <w:ind w:right="-18"/>
        <w:jc w:val="both"/>
        <w:rPr>
          <w:rFonts w:ascii="Arial" w:eastAsia="Arial" w:hAnsi="Arial" w:cs="Arial"/>
          <w:iCs/>
          <w:color w:val="00B0F0"/>
          <w:sz w:val="20"/>
          <w:szCs w:val="20"/>
          <w:lang w:val="id-ID"/>
        </w:rPr>
      </w:pPr>
      <w:r w:rsidRPr="004F4431">
        <w:rPr>
          <w:rFonts w:ascii="Arial" w:hAnsi="Arial" w:cs="Arial"/>
          <w:b/>
          <w:noProof/>
          <w:sz w:val="20"/>
          <w:szCs w:val="20"/>
        </w:rPr>
        <w:t>ABSTRAK</w:t>
      </w:r>
      <w:r w:rsidR="003C40F1" w:rsidRPr="004F4431">
        <w:rPr>
          <w:rFonts w:ascii="Arial" w:hAnsi="Arial" w:cs="Arial"/>
          <w:b/>
          <w:noProof/>
          <w:sz w:val="20"/>
          <w:szCs w:val="20"/>
        </w:rPr>
        <w:t>.</w:t>
      </w:r>
      <w:r w:rsidR="00F81B40">
        <w:rPr>
          <w:rFonts w:ascii="Arial" w:hAnsi="Arial" w:cs="Arial"/>
          <w:b/>
          <w:noProof/>
          <w:sz w:val="20"/>
          <w:szCs w:val="20"/>
          <w:lang w:val="id-ID"/>
        </w:rPr>
        <w:t xml:space="preserve"> </w:t>
      </w:r>
      <w:r w:rsidR="00E14C1A" w:rsidRPr="00F81B40">
        <w:rPr>
          <w:rFonts w:ascii="Arial" w:hAnsi="Arial" w:cs="Arial"/>
          <w:noProof/>
          <w:sz w:val="20"/>
          <w:szCs w:val="20"/>
        </w:rPr>
        <w:t>Perumahan merupakan hunian massal yang bersifat komoditi dengan bentuk bangunan yang tipikal dan dibangun untuk memenuhi kebutuhan hunian bagi masyarakat. Bangunan akan mengalami perubahan ketika tidak dapat memenuhi kebutuhan penghuni atau mengalami kerusakan. Proses atau cara yang digunakan oleh penghuni atau pengguna untuk melakukan perubahan pada bangunan u</w:t>
      </w:r>
      <w:r w:rsidR="00F81B40" w:rsidRPr="00F81B40">
        <w:rPr>
          <w:rFonts w:ascii="Arial" w:hAnsi="Arial" w:cs="Arial"/>
          <w:noProof/>
          <w:sz w:val="20"/>
          <w:szCs w:val="20"/>
          <w:lang w:val="id-ID"/>
        </w:rPr>
        <w:t>n</w:t>
      </w:r>
      <w:r w:rsidR="00E14C1A" w:rsidRPr="00F81B40">
        <w:rPr>
          <w:rFonts w:ascii="Arial" w:hAnsi="Arial" w:cs="Arial"/>
          <w:noProof/>
          <w:sz w:val="20"/>
          <w:szCs w:val="20"/>
        </w:rPr>
        <w:t>tuk mencapai kenyamanan dan kebutuhan pengguna. Hubungan antara pengguna lingkungan hunian yang terbangun dengan perilaku penghuni tersebut menyebabkan adanya upaya evaluasi untuk mengetahui keterkaitan pengguna bangunan terhadap performa bangunan te</w:t>
      </w:r>
      <w:r w:rsidR="00F81B40" w:rsidRPr="00F81B40">
        <w:rPr>
          <w:rFonts w:ascii="Arial" w:hAnsi="Arial" w:cs="Arial"/>
          <w:noProof/>
          <w:sz w:val="20"/>
          <w:szCs w:val="20"/>
        </w:rPr>
        <w:t>rmasuk fasilitas dan fungsinya.</w:t>
      </w:r>
      <w:r w:rsidR="00F81B40">
        <w:rPr>
          <w:rFonts w:ascii="Arial" w:hAnsi="Arial" w:cs="Arial"/>
          <w:noProof/>
          <w:color w:val="FF0000"/>
          <w:sz w:val="20"/>
          <w:szCs w:val="20"/>
        </w:rPr>
        <w:t xml:space="preserve"> </w:t>
      </w:r>
      <w:r w:rsidR="00F81B40" w:rsidRPr="00E14C1A">
        <w:rPr>
          <w:rFonts w:ascii="Arial" w:hAnsi="Arial" w:cs="Arial"/>
          <w:noProof/>
          <w:sz w:val="20"/>
          <w:szCs w:val="20"/>
        </w:rPr>
        <w:t>Proses evaluasi untuk penggunaan bangunan dalam mencapai hal tersebut disebut dengan Evaluasi Pasca Huni (EPH)</w:t>
      </w:r>
      <w:r w:rsidR="00F81B40">
        <w:rPr>
          <w:rFonts w:ascii="Arial" w:hAnsi="Arial" w:cs="Arial"/>
          <w:noProof/>
          <w:sz w:val="20"/>
          <w:szCs w:val="20"/>
          <w:lang w:val="id-ID"/>
        </w:rPr>
        <w:t xml:space="preserve">. </w:t>
      </w:r>
      <w:r w:rsidR="00E14C1A" w:rsidRPr="00E14C1A">
        <w:rPr>
          <w:rFonts w:ascii="Arial" w:hAnsi="Arial" w:cs="Arial"/>
          <w:noProof/>
          <w:sz w:val="20"/>
          <w:szCs w:val="20"/>
        </w:rPr>
        <w:t xml:space="preserve">Penelitian ini bertujuan untuk mengidentifikasi aspek-aspek Evaluasi Purna Huni yang terjadi di Perumahan </w:t>
      </w:r>
      <w:r w:rsidR="00545AF0">
        <w:rPr>
          <w:rFonts w:ascii="Arial" w:hAnsi="Arial" w:cs="Arial"/>
          <w:noProof/>
          <w:sz w:val="20"/>
          <w:szCs w:val="20"/>
        </w:rPr>
        <w:t>Condongc</w:t>
      </w:r>
      <w:r w:rsidR="00E14C1A" w:rsidRPr="00E14C1A">
        <w:rPr>
          <w:rFonts w:ascii="Arial" w:hAnsi="Arial" w:cs="Arial"/>
          <w:noProof/>
          <w:sz w:val="20"/>
          <w:szCs w:val="20"/>
        </w:rPr>
        <w:t>atur dari aspek Evaluasi Purna Huni</w:t>
      </w:r>
      <w:r w:rsidR="00545AF0">
        <w:rPr>
          <w:rFonts w:ascii="Arial" w:hAnsi="Arial" w:cs="Arial"/>
          <w:noProof/>
          <w:sz w:val="20"/>
          <w:szCs w:val="20"/>
          <w:lang w:val="id-ID"/>
        </w:rPr>
        <w:t xml:space="preserve"> yang terkait dengan penggunaan dan perubahan ruang</w:t>
      </w:r>
      <w:r w:rsidR="00E14C1A" w:rsidRPr="00E14C1A">
        <w:rPr>
          <w:rFonts w:ascii="Arial" w:hAnsi="Arial" w:cs="Arial"/>
          <w:noProof/>
          <w:sz w:val="20"/>
          <w:szCs w:val="20"/>
        </w:rPr>
        <w:t xml:space="preserve">. Metode penelitian yang digunakan adalah kualititaif dengan analisis </w:t>
      </w:r>
      <w:r w:rsidR="00E14C1A" w:rsidRPr="00E71602">
        <w:rPr>
          <w:rFonts w:ascii="Arial" w:hAnsi="Arial" w:cs="Arial"/>
          <w:i/>
          <w:noProof/>
          <w:sz w:val="20"/>
          <w:szCs w:val="20"/>
        </w:rPr>
        <w:t>Post Occupancy Evaluation</w:t>
      </w:r>
      <w:r w:rsidR="00E14C1A" w:rsidRPr="00E71602">
        <w:rPr>
          <w:rFonts w:ascii="Arial" w:hAnsi="Arial" w:cs="Arial"/>
          <w:noProof/>
          <w:sz w:val="20"/>
          <w:szCs w:val="20"/>
        </w:rPr>
        <w:t xml:space="preserve"> (POE) atau Evaluasi Purna Huni (EPH). Hasil penelitian</w:t>
      </w:r>
      <w:r w:rsidR="00E14C1A" w:rsidRPr="00E71602">
        <w:rPr>
          <w:rFonts w:ascii="Arial" w:hAnsi="Arial" w:cs="Arial"/>
          <w:noProof/>
          <w:sz w:val="20"/>
          <w:szCs w:val="20"/>
          <w:lang w:val="id-ID"/>
        </w:rPr>
        <w:t xml:space="preserve"> yang telah dilakukan menujukkan bahwa a</w:t>
      </w:r>
      <w:r w:rsidR="00F81B40" w:rsidRPr="00E71602">
        <w:rPr>
          <w:rFonts w:ascii="Arial" w:hAnsi="Arial" w:cs="Arial"/>
          <w:noProof/>
          <w:sz w:val="20"/>
          <w:szCs w:val="20"/>
          <w:lang w:val="id-ID"/>
        </w:rPr>
        <w:t>danya perubahan fungsi pada bangunan sebagai ruang usaha maupun ruang lain. Acara komunitas juga mempengaruhi penggunaan dan perubahan ruang. Perubahan pada bangunan dilakukan secara horisontal maupun vertikal dengan adanya penambahan konstruksi. Faktor yang mempengaruhi penggunaan dan perubahan ruang disebabkan adanya perkembangan kawasan, kebutuhan ruang, penambahan anggota keluarga serta keamanan dan keselamatan bangunan.</w:t>
      </w:r>
    </w:p>
    <w:p w:rsidR="001713D3" w:rsidRDefault="001713D3" w:rsidP="001713D3">
      <w:pPr>
        <w:spacing w:after="0" w:line="240" w:lineRule="auto"/>
        <w:ind w:right="-18"/>
        <w:jc w:val="both"/>
        <w:rPr>
          <w:rFonts w:ascii="Arial" w:hAnsi="Arial" w:cs="Arial"/>
          <w:b/>
          <w:sz w:val="20"/>
          <w:szCs w:val="20"/>
        </w:rPr>
      </w:pPr>
    </w:p>
    <w:p w:rsidR="00AC483B" w:rsidRPr="00E14C1A" w:rsidRDefault="001713D3" w:rsidP="001713D3">
      <w:pPr>
        <w:spacing w:after="0" w:line="240" w:lineRule="auto"/>
        <w:ind w:right="-18"/>
        <w:jc w:val="both"/>
        <w:rPr>
          <w:rFonts w:ascii="Arial" w:hAnsi="Arial" w:cs="Arial"/>
          <w:noProof/>
          <w:sz w:val="20"/>
          <w:szCs w:val="20"/>
          <w:lang w:val="id-ID"/>
        </w:rPr>
      </w:pPr>
      <w:r w:rsidRPr="001713D3">
        <w:rPr>
          <w:rFonts w:ascii="Arial" w:hAnsi="Arial" w:cs="Arial"/>
          <w:b/>
          <w:sz w:val="20"/>
          <w:szCs w:val="20"/>
        </w:rPr>
        <w:t>Kata kunci:</w:t>
      </w:r>
      <w:r w:rsidR="0004055D">
        <w:rPr>
          <w:rFonts w:ascii="Arial" w:hAnsi="Arial" w:cs="Arial"/>
          <w:b/>
          <w:sz w:val="20"/>
          <w:szCs w:val="20"/>
          <w:lang w:val="id-ID"/>
        </w:rPr>
        <w:t xml:space="preserve"> </w:t>
      </w:r>
      <w:r w:rsidR="00E14C1A">
        <w:rPr>
          <w:rFonts w:ascii="Arial" w:hAnsi="Arial" w:cs="Arial"/>
          <w:bCs/>
          <w:iCs/>
          <w:sz w:val="20"/>
          <w:szCs w:val="20"/>
          <w:lang w:val="id-ID"/>
        </w:rPr>
        <w:t>evaluasi purna huni, perumahan, ruang</w:t>
      </w:r>
    </w:p>
    <w:p w:rsidR="00C6686E" w:rsidRPr="00557555" w:rsidRDefault="00C6686E" w:rsidP="004D0C25">
      <w:pPr>
        <w:spacing w:after="0" w:line="240" w:lineRule="auto"/>
        <w:ind w:right="576"/>
        <w:rPr>
          <w:rFonts w:ascii="Arial" w:hAnsi="Arial" w:cs="Arial"/>
          <w:i/>
          <w:sz w:val="20"/>
          <w:szCs w:val="20"/>
        </w:rPr>
      </w:pPr>
    </w:p>
    <w:p w:rsidR="003B25AB" w:rsidRDefault="00C6686E" w:rsidP="001713D3">
      <w:pPr>
        <w:tabs>
          <w:tab w:val="left" w:pos="4536"/>
        </w:tabs>
        <w:spacing w:after="0" w:line="240" w:lineRule="auto"/>
        <w:jc w:val="both"/>
        <w:rPr>
          <w:rFonts w:ascii="Arial" w:hAnsi="Arial" w:cs="Arial"/>
          <w:i/>
          <w:sz w:val="20"/>
          <w:szCs w:val="20"/>
          <w:lang w:val="id-ID"/>
        </w:rPr>
      </w:pPr>
      <w:r w:rsidRPr="0085731F">
        <w:rPr>
          <w:rFonts w:ascii="Arial" w:hAnsi="Arial" w:cs="Arial"/>
          <w:b/>
          <w:i/>
          <w:sz w:val="20"/>
          <w:szCs w:val="20"/>
        </w:rPr>
        <w:t>ABSTRACT</w:t>
      </w:r>
      <w:r w:rsidRPr="0085731F">
        <w:rPr>
          <w:rFonts w:ascii="Arial" w:hAnsi="Arial" w:cs="Arial"/>
          <w:i/>
          <w:sz w:val="20"/>
          <w:szCs w:val="20"/>
        </w:rPr>
        <w:t>.</w:t>
      </w:r>
      <w:r w:rsidR="0004055D">
        <w:rPr>
          <w:rFonts w:ascii="Arial" w:hAnsi="Arial" w:cs="Arial"/>
          <w:i/>
          <w:sz w:val="20"/>
          <w:szCs w:val="20"/>
          <w:lang w:val="id-ID"/>
        </w:rPr>
        <w:t xml:space="preserve"> </w:t>
      </w:r>
      <w:r w:rsidR="00FB313D">
        <w:rPr>
          <w:rFonts w:ascii="Arial" w:hAnsi="Arial" w:cs="Arial"/>
          <w:i/>
          <w:sz w:val="20"/>
          <w:szCs w:val="20"/>
          <w:lang w:val="id-ID"/>
        </w:rPr>
        <w:t>Public housing is a mass residential of the bulk commodity with the typical shapes of building and was built to fulfill the needs of the residence for the people. The</w:t>
      </w:r>
      <w:r w:rsidR="003B25AB">
        <w:rPr>
          <w:rFonts w:ascii="Arial" w:hAnsi="Arial" w:cs="Arial"/>
          <w:i/>
          <w:sz w:val="20"/>
          <w:szCs w:val="20"/>
          <w:lang w:val="id-ID"/>
        </w:rPr>
        <w:t xml:space="preserve"> building will be change when it is not function as it is supposed to be or damaged. </w:t>
      </w:r>
      <w:r w:rsidR="00506948">
        <w:rPr>
          <w:rFonts w:ascii="Arial" w:hAnsi="Arial" w:cs="Arial"/>
          <w:i/>
          <w:sz w:val="20"/>
          <w:szCs w:val="20"/>
          <w:lang w:val="id-ID"/>
        </w:rPr>
        <w:t xml:space="preserve">The process or methods used by occupant or users to make a changes of the building is a stage to evaluation process to achieve users to convenience and needs. The relantionship between users of build environment residential with the behaviour of the occupants led to an </w:t>
      </w:r>
      <w:r w:rsidR="00CA1083">
        <w:rPr>
          <w:rFonts w:ascii="Arial" w:hAnsi="Arial" w:cs="Arial"/>
          <w:i/>
          <w:sz w:val="20"/>
          <w:szCs w:val="20"/>
          <w:lang w:val="id-ID"/>
        </w:rPr>
        <w:t xml:space="preserve">evaluation </w:t>
      </w:r>
      <w:r w:rsidR="007861ED">
        <w:rPr>
          <w:rFonts w:ascii="Arial" w:hAnsi="Arial" w:cs="Arial"/>
          <w:i/>
          <w:sz w:val="20"/>
          <w:szCs w:val="20"/>
          <w:lang w:val="id-ID"/>
        </w:rPr>
        <w:t>to determine the lingkages between the building users and the building performance including the facilities and functions. The evalution process for building use in gaining this is called the Post Occupancy Evaluation (POE).This research is aimed to indentify Post Occupancy Evaluation</w:t>
      </w:r>
      <w:r w:rsidR="00263C84">
        <w:rPr>
          <w:rFonts w:ascii="Arial" w:hAnsi="Arial" w:cs="Arial"/>
          <w:i/>
          <w:sz w:val="20"/>
          <w:szCs w:val="20"/>
          <w:lang w:val="id-ID"/>
        </w:rPr>
        <w:t xml:space="preserve"> aspect of public housing in Condongcaturviewed from space use and change aspect. Deductive qualitatice research methods was employed in this research with the</w:t>
      </w:r>
      <w:r w:rsidR="00E71602">
        <w:rPr>
          <w:rFonts w:ascii="Arial" w:hAnsi="Arial" w:cs="Arial"/>
          <w:i/>
          <w:sz w:val="20"/>
          <w:szCs w:val="20"/>
          <w:lang w:val="id-ID"/>
        </w:rPr>
        <w:t xml:space="preserve"> </w:t>
      </w:r>
      <w:r w:rsidR="00263C84">
        <w:rPr>
          <w:rFonts w:ascii="Arial" w:hAnsi="Arial" w:cs="Arial"/>
          <w:i/>
          <w:sz w:val="20"/>
          <w:szCs w:val="20"/>
          <w:lang w:val="id-ID"/>
        </w:rPr>
        <w:t xml:space="preserve">Post Occupancy Evaluation analysis. The results of research show that there </w:t>
      </w:r>
      <w:r w:rsidR="00E00AA0">
        <w:rPr>
          <w:rFonts w:ascii="Arial" w:hAnsi="Arial" w:cs="Arial"/>
          <w:i/>
          <w:sz w:val="20"/>
          <w:szCs w:val="20"/>
          <w:lang w:val="id-ID"/>
        </w:rPr>
        <w:t>changed of function</w:t>
      </w:r>
      <w:r w:rsidR="0053432C">
        <w:rPr>
          <w:rFonts w:ascii="Arial" w:hAnsi="Arial" w:cs="Arial"/>
          <w:i/>
          <w:sz w:val="20"/>
          <w:szCs w:val="20"/>
          <w:lang w:val="id-ID"/>
        </w:rPr>
        <w:t xml:space="preserve"> in building to be shop</w:t>
      </w:r>
      <w:r w:rsidR="00E00AA0">
        <w:rPr>
          <w:rFonts w:ascii="Arial" w:hAnsi="Arial" w:cs="Arial"/>
          <w:i/>
          <w:sz w:val="20"/>
          <w:szCs w:val="20"/>
          <w:lang w:val="id-ID"/>
        </w:rPr>
        <w:t xml:space="preserve">house or </w:t>
      </w:r>
      <w:r w:rsidR="00A31222">
        <w:rPr>
          <w:rFonts w:ascii="Arial" w:hAnsi="Arial" w:cs="Arial"/>
          <w:i/>
          <w:sz w:val="20"/>
          <w:szCs w:val="20"/>
          <w:lang w:val="id-ID"/>
        </w:rPr>
        <w:t>other space</w:t>
      </w:r>
      <w:r w:rsidR="00E00AA0">
        <w:rPr>
          <w:rFonts w:ascii="Arial" w:hAnsi="Arial" w:cs="Arial"/>
          <w:i/>
          <w:sz w:val="20"/>
          <w:szCs w:val="20"/>
          <w:lang w:val="id-ID"/>
        </w:rPr>
        <w:t>.</w:t>
      </w:r>
      <w:r w:rsidR="0053432C">
        <w:rPr>
          <w:rFonts w:ascii="Arial" w:hAnsi="Arial" w:cs="Arial"/>
          <w:i/>
          <w:sz w:val="20"/>
          <w:szCs w:val="20"/>
          <w:lang w:val="id-ID"/>
        </w:rPr>
        <w:t xml:space="preserve">The community activity also influenced </w:t>
      </w:r>
      <w:r w:rsidR="009A28A2">
        <w:rPr>
          <w:rFonts w:ascii="Arial" w:hAnsi="Arial" w:cs="Arial"/>
          <w:i/>
          <w:sz w:val="20"/>
          <w:szCs w:val="20"/>
          <w:lang w:val="id-ID"/>
        </w:rPr>
        <w:t xml:space="preserve">space and </w:t>
      </w:r>
      <w:r w:rsidR="0053432C">
        <w:rPr>
          <w:rFonts w:ascii="Arial" w:hAnsi="Arial" w:cs="Arial"/>
          <w:i/>
          <w:sz w:val="20"/>
          <w:szCs w:val="20"/>
          <w:lang w:val="id-ID"/>
        </w:rPr>
        <w:t>cha</w:t>
      </w:r>
      <w:r w:rsidR="009A28A2">
        <w:rPr>
          <w:rFonts w:ascii="Arial" w:hAnsi="Arial" w:cs="Arial"/>
          <w:i/>
          <w:sz w:val="20"/>
          <w:szCs w:val="20"/>
          <w:lang w:val="id-ID"/>
        </w:rPr>
        <w:t xml:space="preserve">nge used. The change of building </w:t>
      </w:r>
      <w:r w:rsidR="00A31222" w:rsidRPr="00A31222">
        <w:rPr>
          <w:rFonts w:ascii="Arial" w:hAnsi="Arial" w:cs="Arial"/>
          <w:i/>
          <w:sz w:val="20"/>
          <w:szCs w:val="20"/>
          <w:lang w:val="id-ID"/>
        </w:rPr>
        <w:t>are made horizontally or vertically with the addition of construction</w:t>
      </w:r>
      <w:r w:rsidR="00A31222">
        <w:rPr>
          <w:rFonts w:ascii="Arial" w:hAnsi="Arial" w:cs="Arial"/>
          <w:i/>
          <w:sz w:val="20"/>
          <w:szCs w:val="20"/>
          <w:lang w:val="id-ID"/>
        </w:rPr>
        <w:t>. F</w:t>
      </w:r>
      <w:r w:rsidR="00E71602">
        <w:rPr>
          <w:rFonts w:ascii="Arial" w:hAnsi="Arial" w:cs="Arial"/>
          <w:i/>
          <w:sz w:val="20"/>
          <w:szCs w:val="20"/>
          <w:lang w:val="id-ID"/>
        </w:rPr>
        <w:t xml:space="preserve">actors </w:t>
      </w:r>
      <w:r w:rsidR="00A31222">
        <w:rPr>
          <w:rFonts w:ascii="Arial" w:hAnsi="Arial" w:cs="Arial"/>
          <w:i/>
          <w:sz w:val="20"/>
          <w:szCs w:val="20"/>
          <w:lang w:val="id-ID"/>
        </w:rPr>
        <w:t xml:space="preserve">that influence space and change used </w:t>
      </w:r>
      <w:bookmarkStart w:id="1" w:name="_GoBack"/>
      <w:bookmarkEnd w:id="1"/>
      <w:r w:rsidR="00E71602">
        <w:rPr>
          <w:rFonts w:ascii="Arial" w:hAnsi="Arial" w:cs="Arial"/>
          <w:i/>
          <w:sz w:val="20"/>
          <w:szCs w:val="20"/>
          <w:lang w:val="id-ID"/>
        </w:rPr>
        <w:t xml:space="preserve">caused by regional development, </w:t>
      </w:r>
      <w:r w:rsidR="00A31222">
        <w:rPr>
          <w:rFonts w:ascii="Arial" w:hAnsi="Arial" w:cs="Arial"/>
          <w:i/>
          <w:sz w:val="20"/>
          <w:szCs w:val="20"/>
          <w:lang w:val="id-ID"/>
        </w:rPr>
        <w:t>space needs</w:t>
      </w:r>
      <w:r w:rsidR="00E71602">
        <w:rPr>
          <w:rFonts w:ascii="Arial" w:hAnsi="Arial" w:cs="Arial"/>
          <w:i/>
          <w:sz w:val="20"/>
          <w:szCs w:val="20"/>
          <w:lang w:val="id-ID"/>
        </w:rPr>
        <w:t>, addition of family members also the safety and secur</w:t>
      </w:r>
      <w:r w:rsidR="00A31222">
        <w:rPr>
          <w:rFonts w:ascii="Arial" w:hAnsi="Arial" w:cs="Arial"/>
          <w:i/>
          <w:sz w:val="20"/>
          <w:szCs w:val="20"/>
          <w:lang w:val="id-ID"/>
        </w:rPr>
        <w:t>i</w:t>
      </w:r>
      <w:r w:rsidR="00E71602">
        <w:rPr>
          <w:rFonts w:ascii="Arial" w:hAnsi="Arial" w:cs="Arial"/>
          <w:i/>
          <w:sz w:val="20"/>
          <w:szCs w:val="20"/>
          <w:lang w:val="id-ID"/>
        </w:rPr>
        <w:t xml:space="preserve">ty of the building. </w:t>
      </w:r>
    </w:p>
    <w:p w:rsidR="00FB313D" w:rsidRDefault="00FB313D" w:rsidP="001713D3">
      <w:pPr>
        <w:tabs>
          <w:tab w:val="left" w:pos="4536"/>
        </w:tabs>
        <w:spacing w:after="0" w:line="240" w:lineRule="auto"/>
        <w:jc w:val="both"/>
        <w:rPr>
          <w:rFonts w:ascii="Arial" w:hAnsi="Arial" w:cs="Arial"/>
          <w:i/>
          <w:sz w:val="20"/>
          <w:szCs w:val="20"/>
        </w:rPr>
      </w:pPr>
    </w:p>
    <w:p w:rsidR="00AC483B" w:rsidRDefault="001713D3" w:rsidP="001713D3">
      <w:pPr>
        <w:spacing w:after="0" w:line="240" w:lineRule="auto"/>
        <w:jc w:val="both"/>
        <w:rPr>
          <w:rFonts w:ascii="Arial" w:hAnsi="Arial" w:cs="Arial"/>
          <w:bCs/>
          <w:i/>
          <w:iCs/>
          <w:sz w:val="20"/>
          <w:szCs w:val="20"/>
        </w:rPr>
      </w:pPr>
      <w:r w:rsidRPr="0085731F">
        <w:rPr>
          <w:rFonts w:ascii="Arial" w:hAnsi="Arial" w:cs="Arial"/>
          <w:b/>
          <w:i/>
          <w:iCs/>
          <w:sz w:val="20"/>
          <w:szCs w:val="20"/>
        </w:rPr>
        <w:t>Keywords</w:t>
      </w:r>
      <w:r w:rsidR="0034191D" w:rsidRPr="0085731F">
        <w:rPr>
          <w:rFonts w:ascii="Arial" w:hAnsi="Arial" w:cs="Arial"/>
          <w:bCs/>
          <w:i/>
          <w:iCs/>
          <w:sz w:val="20"/>
          <w:szCs w:val="20"/>
        </w:rPr>
        <w:t xml:space="preserve">: </w:t>
      </w:r>
      <w:r w:rsidR="00263C84">
        <w:rPr>
          <w:rFonts w:ascii="Arial" w:hAnsi="Arial" w:cs="Arial"/>
          <w:i/>
          <w:sz w:val="20"/>
          <w:szCs w:val="20"/>
          <w:lang w:val="id-ID"/>
        </w:rPr>
        <w:t>Post Occupancy Evaluation</w:t>
      </w:r>
      <w:r w:rsidR="0034191D" w:rsidRPr="0085731F">
        <w:rPr>
          <w:rFonts w:ascii="Arial" w:hAnsi="Arial" w:cs="Arial"/>
          <w:bCs/>
          <w:i/>
          <w:iCs/>
          <w:sz w:val="20"/>
          <w:szCs w:val="20"/>
        </w:rPr>
        <w:t xml:space="preserve">, </w:t>
      </w:r>
      <w:r w:rsidR="00263C84">
        <w:rPr>
          <w:rFonts w:ascii="Arial" w:hAnsi="Arial" w:cs="Arial"/>
          <w:bCs/>
          <w:i/>
          <w:iCs/>
          <w:sz w:val="20"/>
          <w:szCs w:val="20"/>
          <w:lang w:val="id-ID"/>
        </w:rPr>
        <w:t>public housing</w:t>
      </w:r>
      <w:r w:rsidR="00263C84">
        <w:rPr>
          <w:rFonts w:ascii="Arial" w:hAnsi="Arial" w:cs="Arial"/>
          <w:bCs/>
          <w:i/>
          <w:iCs/>
          <w:sz w:val="20"/>
          <w:szCs w:val="20"/>
        </w:rPr>
        <w:t>, space</w:t>
      </w:r>
    </w:p>
    <w:p w:rsidR="00263C84" w:rsidRPr="0085731F" w:rsidRDefault="00263C84" w:rsidP="001713D3">
      <w:pPr>
        <w:spacing w:after="0" w:line="240" w:lineRule="auto"/>
        <w:jc w:val="both"/>
        <w:rPr>
          <w:rFonts w:ascii="Arial" w:hAnsi="Arial" w:cs="Arial"/>
          <w:bCs/>
          <w:i/>
          <w:iCs/>
          <w:sz w:val="20"/>
          <w:szCs w:val="20"/>
        </w:rPr>
      </w:pPr>
    </w:p>
    <w:p w:rsidR="00D068C0" w:rsidRDefault="00D068C0" w:rsidP="004D0C25">
      <w:pPr>
        <w:spacing w:after="0" w:line="240" w:lineRule="auto"/>
        <w:rPr>
          <w:rFonts w:ascii="Arial" w:hAnsi="Arial" w:cs="Arial"/>
          <w:b/>
          <w:sz w:val="20"/>
          <w:szCs w:val="20"/>
        </w:rPr>
      </w:pPr>
    </w:p>
    <w:p w:rsidR="009364C6" w:rsidRDefault="009364C6" w:rsidP="004D0C25">
      <w:pPr>
        <w:spacing w:after="0" w:line="240" w:lineRule="auto"/>
        <w:rPr>
          <w:rFonts w:ascii="Arial" w:hAnsi="Arial" w:cs="Arial"/>
          <w:b/>
          <w:sz w:val="20"/>
          <w:szCs w:val="20"/>
        </w:rPr>
        <w:sectPr w:rsidR="009364C6" w:rsidSect="0035111A">
          <w:headerReference w:type="even" r:id="rId8"/>
          <w:headerReference w:type="default" r:id="rId9"/>
          <w:footerReference w:type="even" r:id="rId10"/>
          <w:footerReference w:type="default" r:id="rId11"/>
          <w:type w:val="continuous"/>
          <w:pgSz w:w="11907" w:h="16840" w:code="9"/>
          <w:pgMar w:top="1701" w:right="1134" w:bottom="1134" w:left="1701" w:header="709" w:footer="709" w:gutter="0"/>
          <w:cols w:space="720"/>
          <w:docGrid w:linePitch="360"/>
        </w:sectPr>
      </w:pPr>
    </w:p>
    <w:p w:rsidR="00AC483B" w:rsidRPr="00B6735D" w:rsidRDefault="003C40F1" w:rsidP="004D0C25">
      <w:pPr>
        <w:spacing w:after="0" w:line="240" w:lineRule="auto"/>
        <w:rPr>
          <w:rFonts w:ascii="Arial" w:hAnsi="Arial" w:cs="Arial"/>
          <w:b/>
          <w:color w:val="FF0000"/>
          <w:sz w:val="20"/>
          <w:szCs w:val="20"/>
        </w:rPr>
      </w:pPr>
      <w:r w:rsidRPr="00B6735D">
        <w:rPr>
          <w:rFonts w:ascii="Arial" w:hAnsi="Arial" w:cs="Arial"/>
          <w:b/>
          <w:sz w:val="20"/>
          <w:szCs w:val="20"/>
        </w:rPr>
        <w:t>PENDAHULUAN</w:t>
      </w:r>
    </w:p>
    <w:p w:rsidR="00FA6866" w:rsidRPr="00F10FC5" w:rsidRDefault="00FA6866" w:rsidP="00B6735D">
      <w:pPr>
        <w:tabs>
          <w:tab w:val="left" w:pos="4536"/>
        </w:tabs>
        <w:spacing w:after="0" w:line="240" w:lineRule="auto"/>
        <w:jc w:val="both"/>
        <w:rPr>
          <w:rFonts w:ascii="Arial" w:hAnsi="Arial" w:cs="Arial"/>
          <w:bCs/>
          <w:iCs/>
          <w:sz w:val="20"/>
          <w:szCs w:val="20"/>
        </w:rPr>
      </w:pPr>
    </w:p>
    <w:p w:rsidR="00986E77" w:rsidRDefault="00986E77"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 xml:space="preserve">Kawasan perkotaan yang modern dan mewah mempengaruhi eksistensi karakter komunitas </w:t>
      </w:r>
      <w:r w:rsidRPr="00986E77">
        <w:rPr>
          <w:rFonts w:ascii="Arial" w:eastAsia="Arial" w:hAnsi="Arial" w:cs="Arial"/>
          <w:sz w:val="20"/>
          <w:szCs w:val="20"/>
        </w:rPr>
        <w:t xml:space="preserve">lama secara alami. Perkembangan ekonomi, sosial dan budaya yang berkembangan di kawasan perkotaan memberikan daya tarik bagi golongan menengah ke atas untuk tinggal </w:t>
      </w:r>
      <w:r w:rsidRPr="00986E77">
        <w:rPr>
          <w:rFonts w:ascii="Arial" w:eastAsia="Arial" w:hAnsi="Arial" w:cs="Arial"/>
          <w:sz w:val="20"/>
          <w:szCs w:val="20"/>
        </w:rPr>
        <w:lastRenderedPageBreak/>
        <w:t xml:space="preserve">di dalam pusat kota sehingga mengakibatkan peningkatan kebutuhan masyarakat terhadap lahan permukiman.  </w:t>
      </w:r>
    </w:p>
    <w:p w:rsidR="00986E77" w:rsidRPr="00986E77" w:rsidRDefault="00986E77" w:rsidP="00986E77">
      <w:pPr>
        <w:spacing w:after="0" w:line="240" w:lineRule="auto"/>
        <w:jc w:val="both"/>
        <w:rPr>
          <w:rFonts w:ascii="Arial" w:eastAsia="Arial" w:hAnsi="Arial" w:cs="Arial"/>
          <w:sz w:val="20"/>
          <w:szCs w:val="20"/>
        </w:rPr>
      </w:pPr>
    </w:p>
    <w:p w:rsidR="00986E77" w:rsidRDefault="00986E77"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Pengembangan lahan akan terus terjadi dan akan berhadapan dengan berbagai bentuk penggunaan lahan seperti persawahan, hutan, perikanan dan lahan produktif lain yang kemudian berubah fungsi menjadi perumahan beserta infrastruktur yang membentuk suatu fungsi kawasan seperti fungsi kawasan permukiman, fasilitas umum dan fasilitas sosial, dan sebagainya. Kebutuhan lahan yang semakin meningkat mengakibatkan kawasan pinggiran yang berdekatan dengan pusat kota menjadi alternatif untuk kawasan hunian dengan harga lahan dan permukiman yang semakin tinggi dan menyebabkan daya beli masyarakat menengah ke</w:t>
      </w:r>
      <w:r w:rsidR="00D16DD5">
        <w:rPr>
          <w:rFonts w:ascii="Arial" w:eastAsia="Arial" w:hAnsi="Arial" w:cs="Arial"/>
          <w:sz w:val="20"/>
          <w:szCs w:val="20"/>
          <w:lang w:val="id-ID"/>
        </w:rPr>
        <w:t xml:space="preserve"> </w:t>
      </w:r>
      <w:r w:rsidRPr="00986E77">
        <w:rPr>
          <w:rFonts w:ascii="Arial" w:eastAsia="Arial" w:hAnsi="Arial" w:cs="Arial"/>
          <w:sz w:val="20"/>
          <w:szCs w:val="20"/>
        </w:rPr>
        <w:t>bawah tidak terjangkau.</w:t>
      </w:r>
    </w:p>
    <w:p w:rsidR="00986E77" w:rsidRPr="00986E77" w:rsidRDefault="00986E77" w:rsidP="00986E77">
      <w:pPr>
        <w:spacing w:after="0" w:line="240" w:lineRule="auto"/>
        <w:jc w:val="both"/>
        <w:rPr>
          <w:rFonts w:ascii="Arial" w:eastAsia="Arial" w:hAnsi="Arial" w:cs="Arial"/>
          <w:sz w:val="20"/>
          <w:szCs w:val="20"/>
        </w:rPr>
      </w:pPr>
    </w:p>
    <w:p w:rsidR="00986E77" w:rsidRDefault="00986E77"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Usaha pemerintah dalam menangani permasalahan tersebut yaitu dengan membangun perumahan rakyat yang disebut dengan Perumahan Nasional (Perumnas). Perumnas merupakan salah satu badan milik pemerintah membangun perumahan dengan skala besar yang memberikan konstribusi signifikan dalam pembentukan kawasan permukiman dan kota baru yang tersebar di seluruh Indonesia. Tahun 1974, Perumnas mempunyai misi pada awal perkembangannya, yaitu membangun perumahan rakyat menengah ke bawah beserta sarana dan prasarananya.</w:t>
      </w:r>
    </w:p>
    <w:p w:rsidR="00986E77" w:rsidRPr="00986E77" w:rsidRDefault="00986E77" w:rsidP="00986E77">
      <w:pPr>
        <w:spacing w:after="0" w:line="240" w:lineRule="auto"/>
        <w:jc w:val="both"/>
        <w:rPr>
          <w:rFonts w:ascii="Arial" w:eastAsia="Arial" w:hAnsi="Arial" w:cs="Arial"/>
          <w:sz w:val="20"/>
          <w:szCs w:val="20"/>
        </w:rPr>
      </w:pPr>
    </w:p>
    <w:p w:rsidR="00986E77" w:rsidRPr="00EC30BE" w:rsidRDefault="00986E77" w:rsidP="00986E77">
      <w:pPr>
        <w:spacing w:after="0" w:line="240" w:lineRule="auto"/>
        <w:jc w:val="both"/>
        <w:rPr>
          <w:rFonts w:ascii="Arial" w:eastAsia="Arial" w:hAnsi="Arial" w:cs="Arial"/>
          <w:sz w:val="20"/>
          <w:szCs w:val="20"/>
          <w:lang w:val="id-ID"/>
        </w:rPr>
      </w:pPr>
      <w:r w:rsidRPr="00986E77">
        <w:rPr>
          <w:rFonts w:ascii="Arial" w:eastAsia="Arial" w:hAnsi="Arial" w:cs="Arial"/>
          <w:sz w:val="20"/>
          <w:szCs w:val="20"/>
        </w:rPr>
        <w:t>Pemerintah membangun Perumnas pertama tahun 1978-1979</w:t>
      </w:r>
      <w:r w:rsidR="004410BB">
        <w:rPr>
          <w:rFonts w:ascii="Arial" w:eastAsia="Arial" w:hAnsi="Arial" w:cs="Arial"/>
          <w:sz w:val="20"/>
          <w:szCs w:val="20"/>
          <w:lang w:val="id-ID"/>
        </w:rPr>
        <w:t xml:space="preserve"> </w:t>
      </w:r>
      <w:r w:rsidRPr="00986E77">
        <w:rPr>
          <w:rFonts w:ascii="Arial" w:eastAsia="Arial" w:hAnsi="Arial" w:cs="Arial"/>
          <w:sz w:val="20"/>
          <w:szCs w:val="20"/>
        </w:rPr>
        <w:t>dan merupakan pilot project untuk pengembangan perumahan rakyat di Indonesia yang berlokasi di kawasan Condong Catur Yogyakarta. Pada awal pembanguna</w:t>
      </w:r>
      <w:r>
        <w:rPr>
          <w:rFonts w:ascii="Arial" w:eastAsia="Arial" w:hAnsi="Arial" w:cs="Arial"/>
          <w:sz w:val="20"/>
          <w:szCs w:val="20"/>
        </w:rPr>
        <w:t>n Perumahan Nasional (Perumnas)</w:t>
      </w:r>
      <w:r w:rsidRPr="00986E77">
        <w:rPr>
          <w:rFonts w:ascii="Arial" w:eastAsia="Arial" w:hAnsi="Arial" w:cs="Arial"/>
          <w:sz w:val="20"/>
          <w:szCs w:val="20"/>
        </w:rPr>
        <w:t xml:space="preserve"> tahun 1978 diperuntukan untuk Pegawai Negeri Sipil (PNS) golongan I/II/III dan pegawai BUMN yang belum mempunyai </w:t>
      </w:r>
      <w:r w:rsidRPr="00066D1A">
        <w:rPr>
          <w:rFonts w:ascii="Arial" w:eastAsia="Arial" w:hAnsi="Arial" w:cs="Arial"/>
          <w:sz w:val="20"/>
          <w:szCs w:val="20"/>
        </w:rPr>
        <w:t>rumah</w:t>
      </w:r>
      <w:r w:rsidR="00EC30BE" w:rsidRPr="00066D1A">
        <w:rPr>
          <w:rFonts w:ascii="Arial" w:eastAsia="Arial" w:hAnsi="Arial" w:cs="Arial"/>
          <w:sz w:val="20"/>
          <w:szCs w:val="20"/>
          <w:lang w:val="id-ID"/>
        </w:rPr>
        <w:t xml:space="preserve"> (Natalia, 2015)</w:t>
      </w:r>
    </w:p>
    <w:p w:rsidR="00986E77" w:rsidRPr="00986E77" w:rsidRDefault="00986E77" w:rsidP="00986E77">
      <w:pPr>
        <w:spacing w:after="0" w:line="240" w:lineRule="auto"/>
        <w:jc w:val="both"/>
        <w:rPr>
          <w:rFonts w:ascii="Arial" w:eastAsia="Arial" w:hAnsi="Arial" w:cs="Arial"/>
          <w:sz w:val="20"/>
          <w:szCs w:val="20"/>
        </w:rPr>
      </w:pPr>
    </w:p>
    <w:p w:rsidR="00986E77" w:rsidRDefault="00986E77"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Perkembangan kawasan yang semakin pesat dan adanya perubahan kepemilikan mempengaruhi perubahan pada bangunan yang disebabkan oleh permasalahan bangunan pasca huni di Perumnas Condong Catur. Menurut Budiharjo (2006) berdasarkan konsep perumahan masyarakat umum, perencanaan hunian untuk masyarakat menengah ke bawah harus memperhatikan aspek latar belakang penghuni akan kebutuhan tinggal di dalam lingkungan tersebut, kebutuhan dan kebiasaan fisik, ekonomi serta perilaku penghuni yang mempengaruhi tingkat kepuasan berhuni.</w:t>
      </w:r>
    </w:p>
    <w:p w:rsidR="002C7F09" w:rsidRPr="00154F32" w:rsidRDefault="00986E77" w:rsidP="00154F32">
      <w:pPr>
        <w:spacing w:after="0" w:line="240" w:lineRule="auto"/>
        <w:jc w:val="both"/>
        <w:rPr>
          <w:rFonts w:ascii="Arial" w:eastAsia="Arial" w:hAnsi="Arial" w:cs="Arial"/>
          <w:sz w:val="20"/>
          <w:szCs w:val="20"/>
        </w:rPr>
      </w:pPr>
      <w:r w:rsidRPr="00986E77">
        <w:rPr>
          <w:rFonts w:ascii="Arial" w:eastAsia="Arial" w:hAnsi="Arial" w:cs="Arial"/>
          <w:sz w:val="20"/>
          <w:szCs w:val="20"/>
        </w:rPr>
        <w:t>Perubahan yang terjadi pada bangunan disebabkan karena adanya penyesuaian fungsi, kebutuhan untuk memenuhi kebutuhan penghuni dan peningkatan kualitas bangunan. Proses evaluasi untuk penggunaan bangunan dalam mencapai hal tersebut disebut dengan Evaluasi Pasca Huni (EPH) yang menekankan pada aspek arsitektur bangunan dan perilaku penghuninya.</w:t>
      </w:r>
      <w:r w:rsidR="00830E50">
        <w:rPr>
          <w:rFonts w:ascii="Arial" w:eastAsia="Arial" w:hAnsi="Arial" w:cs="Arial"/>
          <w:sz w:val="20"/>
          <w:szCs w:val="20"/>
          <w:lang w:val="id-ID"/>
        </w:rPr>
        <w:t xml:space="preserve"> </w:t>
      </w:r>
      <w:r w:rsidR="002C7F09">
        <w:rPr>
          <w:rFonts w:ascii="Arial" w:eastAsia="Arial" w:hAnsi="Arial" w:cs="Arial"/>
          <w:sz w:val="20"/>
          <w:szCs w:val="20"/>
          <w:lang w:val="id-ID"/>
        </w:rPr>
        <w:t>Rumusan</w:t>
      </w:r>
      <w:r w:rsidR="002C7F09" w:rsidRPr="002C7F09">
        <w:rPr>
          <w:rFonts w:ascii="Arial" w:eastAsia="Arial" w:hAnsi="Arial" w:cs="Arial"/>
          <w:sz w:val="20"/>
          <w:szCs w:val="20"/>
        </w:rPr>
        <w:t xml:space="preserve"> permasalahan </w:t>
      </w:r>
      <w:r w:rsidR="002C7F09">
        <w:rPr>
          <w:rFonts w:ascii="Arial" w:eastAsia="Arial" w:hAnsi="Arial" w:cs="Arial"/>
          <w:sz w:val="20"/>
          <w:szCs w:val="20"/>
          <w:lang w:val="id-ID"/>
        </w:rPr>
        <w:t xml:space="preserve">dari penelitian Evaluasi Purna Huni di Perumahan Condongcatur </w:t>
      </w:r>
      <w:r w:rsidR="002C7F09" w:rsidRPr="002C7F09">
        <w:rPr>
          <w:rFonts w:ascii="Arial" w:eastAsia="Arial" w:hAnsi="Arial" w:cs="Arial"/>
          <w:sz w:val="20"/>
          <w:szCs w:val="20"/>
        </w:rPr>
        <w:t>yaitu</w:t>
      </w:r>
      <w:r w:rsidR="002C7F09">
        <w:rPr>
          <w:rFonts w:ascii="Times New Roman" w:hAnsi="Times New Roman"/>
          <w:szCs w:val="24"/>
        </w:rPr>
        <w:t xml:space="preserve"> :</w:t>
      </w:r>
    </w:p>
    <w:p w:rsidR="002C7F09" w:rsidRDefault="002C7F09" w:rsidP="002C7F09">
      <w:pPr>
        <w:pStyle w:val="ListParagraph"/>
        <w:spacing w:after="0" w:line="240" w:lineRule="auto"/>
        <w:ind w:left="0"/>
        <w:jc w:val="both"/>
        <w:rPr>
          <w:rFonts w:ascii="Times New Roman" w:hAnsi="Times New Roman"/>
          <w:szCs w:val="24"/>
        </w:rPr>
      </w:pPr>
    </w:p>
    <w:p w:rsidR="002C7F09" w:rsidRPr="002C7F09" w:rsidRDefault="002C7F09" w:rsidP="008A43A5">
      <w:pPr>
        <w:pStyle w:val="ListParagraph"/>
        <w:numPr>
          <w:ilvl w:val="0"/>
          <w:numId w:val="4"/>
        </w:numPr>
        <w:spacing w:after="0" w:line="240" w:lineRule="auto"/>
        <w:ind w:left="360"/>
        <w:jc w:val="both"/>
        <w:rPr>
          <w:rFonts w:ascii="Arial" w:hAnsi="Arial" w:cs="Arial"/>
          <w:sz w:val="20"/>
          <w:szCs w:val="20"/>
        </w:rPr>
      </w:pPr>
      <w:r w:rsidRPr="002C7F09">
        <w:rPr>
          <w:rFonts w:ascii="Arial" w:hAnsi="Arial" w:cs="Arial"/>
          <w:sz w:val="20"/>
          <w:szCs w:val="20"/>
        </w:rPr>
        <w:t>Bagaimana aspek Evaluasi Purna Huni mempengaruhi perubahan fisik dan fungsi bangunan di Perumahan Nasional Condong Catur?</w:t>
      </w:r>
    </w:p>
    <w:p w:rsidR="002C7F09" w:rsidRPr="002C7F09" w:rsidRDefault="002C7F09" w:rsidP="008A43A5">
      <w:pPr>
        <w:pStyle w:val="ListParagraph"/>
        <w:numPr>
          <w:ilvl w:val="0"/>
          <w:numId w:val="4"/>
        </w:numPr>
        <w:spacing w:after="0" w:line="240" w:lineRule="auto"/>
        <w:ind w:left="360"/>
        <w:jc w:val="both"/>
        <w:rPr>
          <w:rFonts w:ascii="Arial" w:hAnsi="Arial" w:cs="Arial"/>
          <w:sz w:val="20"/>
          <w:szCs w:val="20"/>
        </w:rPr>
      </w:pPr>
      <w:r w:rsidRPr="002C7F09">
        <w:rPr>
          <w:rFonts w:ascii="Arial" w:hAnsi="Arial" w:cs="Arial"/>
          <w:sz w:val="20"/>
          <w:szCs w:val="20"/>
        </w:rPr>
        <w:t>Faktor-faktor apa sajakah yang berpengaruh dalam perubahan bangunan ditinjau dari proses Evaluasi Purna Huni?</w:t>
      </w:r>
    </w:p>
    <w:p w:rsidR="002C7F09" w:rsidRDefault="002C7F09" w:rsidP="009364C6">
      <w:pPr>
        <w:spacing w:after="0" w:line="240" w:lineRule="auto"/>
        <w:jc w:val="both"/>
        <w:rPr>
          <w:rFonts w:ascii="Arial" w:eastAsia="Arial" w:hAnsi="Arial" w:cs="Arial"/>
          <w:sz w:val="20"/>
          <w:szCs w:val="20"/>
          <w:lang w:val="id-ID"/>
        </w:rPr>
      </w:pPr>
    </w:p>
    <w:p w:rsidR="002C7F09" w:rsidRDefault="002C7F09" w:rsidP="002C7F09">
      <w:pPr>
        <w:spacing w:after="0" w:line="240" w:lineRule="auto"/>
        <w:jc w:val="both"/>
        <w:rPr>
          <w:rFonts w:ascii="Arial" w:eastAsia="Arial" w:hAnsi="Arial" w:cs="Arial"/>
          <w:sz w:val="20"/>
          <w:szCs w:val="20"/>
        </w:rPr>
      </w:pPr>
      <w:r w:rsidRPr="002C7F09">
        <w:rPr>
          <w:rFonts w:ascii="Arial" w:eastAsia="Arial" w:hAnsi="Arial" w:cs="Arial"/>
          <w:sz w:val="20"/>
          <w:szCs w:val="20"/>
        </w:rPr>
        <w:t>Tujuan penelitian Kajian Evaluasi Purna Huni di Perumahan Condong Catur adalah untuk mengidentifikasi aspek-aspek Evaluasi Purna Huni yang terjadi di Perumahan Nasional Condong Catur dalam perubahan fisik dan fungsi bangunan dan menemukan faktor-faktor yang mempengaruhi perubahan bangunan yang ditinjau dari proses Evaluasi Purna Huni yang dilakukan oleh penghuni atau pengguna bangunan.</w:t>
      </w:r>
    </w:p>
    <w:p w:rsidR="002C7F09" w:rsidRPr="002C7F09" w:rsidRDefault="002C7F09" w:rsidP="002C7F09">
      <w:pPr>
        <w:spacing w:after="0" w:line="240" w:lineRule="auto"/>
        <w:jc w:val="both"/>
        <w:rPr>
          <w:rFonts w:ascii="Arial" w:eastAsia="Arial" w:hAnsi="Arial" w:cs="Arial"/>
          <w:sz w:val="20"/>
          <w:szCs w:val="20"/>
        </w:rPr>
      </w:pPr>
    </w:p>
    <w:p w:rsidR="002C7F09" w:rsidRPr="002C7F09" w:rsidRDefault="002C7F09" w:rsidP="002C7F09">
      <w:pPr>
        <w:spacing w:after="0" w:line="240" w:lineRule="auto"/>
        <w:jc w:val="both"/>
        <w:rPr>
          <w:rFonts w:ascii="Arial" w:eastAsia="Arial" w:hAnsi="Arial" w:cs="Arial"/>
          <w:sz w:val="20"/>
          <w:szCs w:val="20"/>
        </w:rPr>
      </w:pPr>
      <w:r w:rsidRPr="002C7F09">
        <w:rPr>
          <w:rFonts w:ascii="Arial" w:eastAsia="Arial" w:hAnsi="Arial" w:cs="Arial"/>
          <w:sz w:val="20"/>
          <w:szCs w:val="20"/>
        </w:rPr>
        <w:t xml:space="preserve">Manfaat penelitian ini bagi pengetahuan ilmu arsitektur terutama tentang Evaluasi Purna Huni adalah menambah tinjauan dan referensi dalam ranah teori mengenai kajian Evaluasi Purna Huni (EPH) terutama di perumahan yang mempunyai tipe yang sama dan pengembangan pada penelitian lanjutan berupa BPE </w:t>
      </w:r>
      <w:r w:rsidRPr="00C669AD">
        <w:rPr>
          <w:rFonts w:ascii="Arial" w:eastAsia="Arial" w:hAnsi="Arial" w:cs="Arial"/>
          <w:sz w:val="20"/>
          <w:szCs w:val="20"/>
        </w:rPr>
        <w:t>(</w:t>
      </w:r>
      <w:r w:rsidRPr="00C669AD">
        <w:rPr>
          <w:rFonts w:ascii="Arial" w:eastAsia="Arial" w:hAnsi="Arial" w:cs="Arial"/>
          <w:i/>
          <w:sz w:val="20"/>
          <w:szCs w:val="20"/>
        </w:rPr>
        <w:t>Building Performance Evaluation</w:t>
      </w:r>
      <w:r w:rsidRPr="00C669AD">
        <w:rPr>
          <w:rFonts w:ascii="Arial" w:eastAsia="Arial" w:hAnsi="Arial" w:cs="Arial"/>
          <w:sz w:val="20"/>
          <w:szCs w:val="20"/>
        </w:rPr>
        <w:t xml:space="preserve">) </w:t>
      </w:r>
      <w:r w:rsidRPr="002C7F09">
        <w:rPr>
          <w:rFonts w:ascii="Arial" w:eastAsia="Arial" w:hAnsi="Arial" w:cs="Arial"/>
          <w:sz w:val="20"/>
          <w:szCs w:val="20"/>
        </w:rPr>
        <w:t xml:space="preserve">yang mempengaruhi adaptasi bangunan ketika bangunan sudah tidak mampu untuk digunakan secara layak. </w:t>
      </w:r>
    </w:p>
    <w:p w:rsidR="002C7F09" w:rsidRPr="00986E77" w:rsidRDefault="002C7F09" w:rsidP="009364C6">
      <w:pPr>
        <w:spacing w:after="0" w:line="240" w:lineRule="auto"/>
        <w:jc w:val="both"/>
        <w:rPr>
          <w:rFonts w:ascii="Arial" w:eastAsia="Arial" w:hAnsi="Arial" w:cs="Arial"/>
          <w:sz w:val="20"/>
          <w:szCs w:val="20"/>
          <w:lang w:val="id-ID"/>
        </w:rPr>
      </w:pPr>
    </w:p>
    <w:p w:rsidR="00986E77" w:rsidRDefault="00986E77" w:rsidP="009364C6">
      <w:pPr>
        <w:spacing w:after="0" w:line="240" w:lineRule="auto"/>
        <w:jc w:val="both"/>
        <w:rPr>
          <w:rFonts w:ascii="Arial" w:eastAsia="Arial" w:hAnsi="Arial" w:cs="Arial"/>
          <w:sz w:val="20"/>
          <w:szCs w:val="20"/>
        </w:rPr>
      </w:pPr>
    </w:p>
    <w:p w:rsidR="00986E77" w:rsidRPr="00986E77" w:rsidRDefault="00986E77" w:rsidP="00986E77">
      <w:pPr>
        <w:tabs>
          <w:tab w:val="left" w:pos="0"/>
          <w:tab w:val="left" w:pos="567"/>
          <w:tab w:val="left" w:pos="1134"/>
        </w:tabs>
        <w:spacing w:after="0" w:line="240" w:lineRule="auto"/>
        <w:jc w:val="both"/>
        <w:rPr>
          <w:rFonts w:ascii="Arial" w:eastAsia="Arial" w:hAnsi="Arial" w:cs="Arial"/>
          <w:b/>
          <w:sz w:val="20"/>
          <w:szCs w:val="20"/>
          <w:lang w:val="id-ID"/>
        </w:rPr>
      </w:pPr>
      <w:r>
        <w:rPr>
          <w:rFonts w:ascii="Arial" w:eastAsia="Arial" w:hAnsi="Arial" w:cs="Arial"/>
          <w:b/>
          <w:sz w:val="20"/>
          <w:szCs w:val="20"/>
          <w:lang w:val="id-ID"/>
        </w:rPr>
        <w:t>Evaluasi Purna Huni</w:t>
      </w:r>
    </w:p>
    <w:p w:rsidR="00986E77" w:rsidRDefault="00986E77" w:rsidP="009364C6">
      <w:pPr>
        <w:spacing w:after="0" w:line="240" w:lineRule="auto"/>
        <w:jc w:val="both"/>
        <w:rPr>
          <w:rFonts w:ascii="Arial" w:eastAsia="Arial" w:hAnsi="Arial" w:cs="Arial"/>
          <w:sz w:val="20"/>
          <w:szCs w:val="20"/>
        </w:rPr>
      </w:pPr>
    </w:p>
    <w:p w:rsidR="00986E77" w:rsidRDefault="00986E77"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 xml:space="preserve">Penelitian EPH menekankan tiga aspek yaitu aspek fungsional yang menyangkut aspek bangunan yang mendukung kegiatan, aspek teknis yang berkaitan dengan keamanan dan kenyamanan bangunan serta aspek perilaku yang berhubungan dengan penghuni dan lingkungan fisiknya. </w:t>
      </w:r>
    </w:p>
    <w:p w:rsidR="00206EC1" w:rsidRDefault="00206EC1" w:rsidP="00986E77">
      <w:pPr>
        <w:spacing w:after="0" w:line="240" w:lineRule="auto"/>
        <w:jc w:val="both"/>
        <w:rPr>
          <w:rFonts w:ascii="Arial" w:eastAsia="Arial" w:hAnsi="Arial" w:cs="Arial"/>
          <w:sz w:val="20"/>
          <w:szCs w:val="20"/>
        </w:rPr>
      </w:pPr>
    </w:p>
    <w:p w:rsidR="00206EC1" w:rsidRDefault="00206EC1" w:rsidP="00986E77">
      <w:pPr>
        <w:spacing w:after="0" w:line="240" w:lineRule="auto"/>
        <w:jc w:val="both"/>
        <w:rPr>
          <w:rFonts w:ascii="Arial" w:eastAsia="Arial" w:hAnsi="Arial" w:cs="Arial"/>
          <w:sz w:val="20"/>
          <w:szCs w:val="20"/>
        </w:rPr>
      </w:pPr>
      <w:r w:rsidRPr="00986E77">
        <w:rPr>
          <w:rFonts w:ascii="Arial" w:eastAsia="Arial" w:hAnsi="Arial" w:cs="Arial"/>
          <w:sz w:val="20"/>
          <w:szCs w:val="20"/>
        </w:rPr>
        <w:t xml:space="preserve">Menurut Preiser dan </w:t>
      </w:r>
      <w:r w:rsidRPr="00066D1A">
        <w:rPr>
          <w:rFonts w:ascii="Arial" w:eastAsia="Arial" w:hAnsi="Arial" w:cs="Arial"/>
          <w:sz w:val="20"/>
          <w:szCs w:val="20"/>
        </w:rPr>
        <w:t xml:space="preserve">Vischer (2005) </w:t>
      </w:r>
      <w:r w:rsidRPr="00C669AD">
        <w:rPr>
          <w:rFonts w:ascii="Arial" w:eastAsia="Arial" w:hAnsi="Arial" w:cs="Arial"/>
          <w:i/>
          <w:sz w:val="20"/>
          <w:szCs w:val="20"/>
        </w:rPr>
        <w:t>Building Performance Evaluation</w:t>
      </w:r>
      <w:r w:rsidRPr="00C669AD">
        <w:rPr>
          <w:rFonts w:ascii="Arial" w:eastAsia="Arial" w:hAnsi="Arial" w:cs="Arial"/>
          <w:sz w:val="20"/>
          <w:szCs w:val="20"/>
        </w:rPr>
        <w:t xml:space="preserve"> (BPE)</w:t>
      </w:r>
      <w:r w:rsidRPr="00986E77">
        <w:rPr>
          <w:rFonts w:ascii="Arial" w:eastAsia="Arial" w:hAnsi="Arial" w:cs="Arial"/>
          <w:sz w:val="20"/>
          <w:szCs w:val="20"/>
        </w:rPr>
        <w:t xml:space="preserve"> atau evaluasi purna huni adalah pendekatan inovasi pada perancangan, desain, konstruksi dan hunian bangunan. Hal ini berdasarkan timbal balik dan evaluasi yang dilakukan pada setiap fase </w:t>
      </w:r>
      <w:r w:rsidRPr="00986E77">
        <w:rPr>
          <w:rFonts w:ascii="Arial" w:eastAsia="Arial" w:hAnsi="Arial" w:cs="Arial"/>
          <w:sz w:val="20"/>
          <w:szCs w:val="20"/>
        </w:rPr>
        <w:lastRenderedPageBreak/>
        <w:t xml:space="preserve">bangunan yang mencakup dari strategi perencanaan sampai hunian dan siklus bangunan. Evaluasi tersebut digunakan pada bangunan untuk melakukan perubahan dengan cara </w:t>
      </w:r>
      <w:r w:rsidRPr="00C669AD">
        <w:rPr>
          <w:rFonts w:ascii="Arial" w:eastAsia="Arial" w:hAnsi="Arial" w:cs="Arial"/>
          <w:i/>
          <w:sz w:val="20"/>
          <w:szCs w:val="20"/>
        </w:rPr>
        <w:t>adaptive reuse</w:t>
      </w:r>
      <w:r w:rsidRPr="00C669AD">
        <w:rPr>
          <w:rFonts w:ascii="Arial" w:eastAsia="Arial" w:hAnsi="Arial" w:cs="Arial"/>
          <w:sz w:val="20"/>
          <w:szCs w:val="20"/>
        </w:rPr>
        <w:t xml:space="preserve"> atau </w:t>
      </w:r>
      <w:r w:rsidRPr="00C669AD">
        <w:rPr>
          <w:rFonts w:ascii="Arial" w:eastAsia="Arial" w:hAnsi="Arial" w:cs="Arial"/>
          <w:i/>
          <w:sz w:val="20"/>
          <w:szCs w:val="20"/>
        </w:rPr>
        <w:t>recycling</w:t>
      </w:r>
      <w:r w:rsidRPr="00C669AD">
        <w:rPr>
          <w:rFonts w:ascii="Arial" w:eastAsia="Arial" w:hAnsi="Arial" w:cs="Arial"/>
          <w:sz w:val="20"/>
          <w:szCs w:val="20"/>
        </w:rPr>
        <w:t xml:space="preserve">. Proses evaluasi ini dapat memberikan </w:t>
      </w:r>
      <w:r w:rsidRPr="00986E77">
        <w:rPr>
          <w:rFonts w:ascii="Arial" w:eastAsia="Arial" w:hAnsi="Arial" w:cs="Arial"/>
          <w:sz w:val="20"/>
          <w:szCs w:val="20"/>
        </w:rPr>
        <w:t>gambaran tentang fenomena yang mempengaruhi hubungan antara orang, proses dan lingkungan sekitar yang mencakup fisik, sosial dan lingkungan budaya</w:t>
      </w:r>
    </w:p>
    <w:p w:rsidR="00986E77" w:rsidRPr="00986E77" w:rsidRDefault="00986E77" w:rsidP="00986E77">
      <w:pPr>
        <w:spacing w:after="0" w:line="240" w:lineRule="auto"/>
        <w:jc w:val="both"/>
        <w:rPr>
          <w:rFonts w:ascii="Arial" w:eastAsia="Arial" w:hAnsi="Arial" w:cs="Arial"/>
          <w:sz w:val="20"/>
          <w:szCs w:val="20"/>
        </w:rPr>
      </w:pPr>
    </w:p>
    <w:p w:rsidR="00986E77" w:rsidRDefault="008170CD" w:rsidP="00986E77">
      <w:pPr>
        <w:tabs>
          <w:tab w:val="left" w:pos="567"/>
        </w:tabs>
        <w:spacing w:after="0" w:line="240" w:lineRule="auto"/>
        <w:jc w:val="both"/>
        <w:rPr>
          <w:rFonts w:ascii="Arial" w:hAnsi="Arial" w:cs="Arial"/>
          <w:bCs/>
          <w:sz w:val="20"/>
          <w:szCs w:val="20"/>
          <w:lang w:val="id-ID"/>
        </w:rPr>
      </w:pPr>
      <w:r>
        <w:rPr>
          <w:rFonts w:ascii="Arial" w:eastAsia="MS Mincho" w:hAnsi="Arial" w:cs="Arial"/>
          <w:noProof/>
          <w:sz w:val="20"/>
          <w:szCs w:val="20"/>
        </w:rPr>
        <mc:AlternateContent>
          <mc:Choice Requires="wps">
            <w:drawing>
              <wp:inline distT="0" distB="0" distL="0" distR="0">
                <wp:extent cx="2651760" cy="223266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232660"/>
                        </a:xfrm>
                        <a:prstGeom prst="rect">
                          <a:avLst/>
                        </a:prstGeom>
                        <a:solidFill>
                          <a:srgbClr val="FFFFFF"/>
                        </a:solidFill>
                        <a:ln w="9525">
                          <a:noFill/>
                          <a:miter lim="800000"/>
                          <a:headEnd/>
                          <a:tailEnd/>
                        </a:ln>
                      </wps:spPr>
                      <wps:txbx>
                        <w:txbxContent>
                          <w:p w:rsidR="00FB313D" w:rsidRDefault="00FB313D" w:rsidP="00986E77">
                            <w:pPr>
                              <w:jc w:val="center"/>
                            </w:pPr>
                            <w:r w:rsidRPr="00530A5A">
                              <w:rPr>
                                <w:noProof/>
                              </w:rPr>
                              <w:drawing>
                                <wp:inline distT="0" distB="0" distL="0" distR="0">
                                  <wp:extent cx="2459990" cy="217145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990" cy="21714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08.8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" stroked="f">
                <v:textbox>
                  <w:txbxContent>
                    <w:p w:rsidR="00FB313D" w:rsidRDefault="00FB313D" w:rsidP="00986E77">
                      <w:pPr>
                        <w:jc w:val="center"/>
                      </w:pPr>
                      <w:r w:rsidRPr="00530A5A">
                        <w:rPr>
                          <w:noProof/>
                        </w:rPr>
                        <w:drawing>
                          <wp:inline distT="0" distB="0" distL="0" distR="0">
                            <wp:extent cx="2459990" cy="217145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990" cy="2171451"/>
                                    </a:xfrm>
                                    <a:prstGeom prst="rect">
                                      <a:avLst/>
                                    </a:prstGeom>
                                    <a:noFill/>
                                    <a:ln>
                                      <a:noFill/>
                                    </a:ln>
                                  </pic:spPr>
                                </pic:pic>
                              </a:graphicData>
                            </a:graphic>
                          </wp:inline>
                        </w:drawing>
                      </w:r>
                    </w:p>
                  </w:txbxContent>
                </v:textbox>
                <w10:anchorlock/>
              </v:shape>
            </w:pict>
          </mc:Fallback>
        </mc:AlternateContent>
      </w:r>
    </w:p>
    <w:p w:rsidR="00986E77" w:rsidRPr="00986E77" w:rsidRDefault="00154F32" w:rsidP="00986E77">
      <w:pPr>
        <w:tabs>
          <w:tab w:val="left" w:pos="567"/>
        </w:tabs>
        <w:spacing w:after="0" w:line="240" w:lineRule="auto"/>
        <w:jc w:val="center"/>
        <w:rPr>
          <w:rFonts w:ascii="Arial" w:hAnsi="Arial" w:cs="Arial"/>
          <w:i/>
          <w:sz w:val="18"/>
          <w:szCs w:val="18"/>
        </w:rPr>
      </w:pPr>
      <w:r>
        <w:rPr>
          <w:rFonts w:ascii="Arial" w:hAnsi="Arial" w:cs="Arial"/>
          <w:i/>
          <w:sz w:val="18"/>
          <w:szCs w:val="18"/>
        </w:rPr>
        <w:t>Gambar 1</w:t>
      </w:r>
      <w:r w:rsidR="00986E77" w:rsidRPr="00986E77">
        <w:rPr>
          <w:rFonts w:ascii="Arial" w:hAnsi="Arial" w:cs="Arial"/>
          <w:i/>
          <w:sz w:val="18"/>
          <w:szCs w:val="18"/>
        </w:rPr>
        <w:t>. Basic Feedback System</w:t>
      </w:r>
    </w:p>
    <w:p w:rsidR="00986E77" w:rsidRDefault="00781DB6" w:rsidP="00986E77">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w:t>
      </w:r>
      <w:r w:rsidR="00986E77" w:rsidRPr="00986E77">
        <w:rPr>
          <w:rFonts w:ascii="Arial" w:hAnsi="Arial" w:cs="Arial"/>
          <w:i/>
          <w:sz w:val="18"/>
          <w:szCs w:val="18"/>
        </w:rPr>
        <w:t xml:space="preserve">Sumber: Architectural Research Consultants </w:t>
      </w:r>
      <w:r>
        <w:rPr>
          <w:rFonts w:ascii="Arial" w:hAnsi="Arial" w:cs="Arial"/>
          <w:i/>
          <w:sz w:val="18"/>
          <w:szCs w:val="18"/>
        </w:rPr>
        <w:t>dalam Preiser dan Vischer, 2005</w:t>
      </w:r>
      <w:r>
        <w:rPr>
          <w:rFonts w:ascii="Arial" w:hAnsi="Arial" w:cs="Arial"/>
          <w:i/>
          <w:sz w:val="18"/>
          <w:szCs w:val="18"/>
          <w:lang w:val="id-ID"/>
        </w:rPr>
        <w:t>)</w:t>
      </w:r>
    </w:p>
    <w:p w:rsidR="00154F32" w:rsidRPr="00781DB6" w:rsidRDefault="00154F32" w:rsidP="00986E77">
      <w:pPr>
        <w:tabs>
          <w:tab w:val="left" w:pos="567"/>
        </w:tabs>
        <w:spacing w:after="0" w:line="240" w:lineRule="auto"/>
        <w:jc w:val="center"/>
        <w:rPr>
          <w:rFonts w:ascii="Arial" w:hAnsi="Arial" w:cs="Arial"/>
          <w:i/>
          <w:sz w:val="18"/>
          <w:szCs w:val="18"/>
          <w:lang w:val="id-ID"/>
        </w:rPr>
      </w:pPr>
    </w:p>
    <w:p w:rsidR="00190D75" w:rsidRDefault="00190D75" w:rsidP="00190D75">
      <w:pPr>
        <w:spacing w:after="0" w:line="240" w:lineRule="auto"/>
        <w:jc w:val="both"/>
        <w:rPr>
          <w:rFonts w:ascii="Arial" w:eastAsia="Arial" w:hAnsi="Arial" w:cs="Arial"/>
          <w:sz w:val="20"/>
          <w:szCs w:val="20"/>
        </w:rPr>
      </w:pPr>
    </w:p>
    <w:p w:rsidR="00190D75" w:rsidRPr="00190D75" w:rsidRDefault="00190D75" w:rsidP="00190D75">
      <w:pPr>
        <w:spacing w:after="0" w:line="240" w:lineRule="auto"/>
        <w:jc w:val="both"/>
        <w:rPr>
          <w:rFonts w:ascii="Arial" w:eastAsia="Arial" w:hAnsi="Arial" w:cs="Arial"/>
          <w:sz w:val="20"/>
          <w:szCs w:val="20"/>
        </w:rPr>
      </w:pPr>
      <w:r w:rsidRPr="00190D75">
        <w:rPr>
          <w:rFonts w:ascii="Arial" w:eastAsia="Arial" w:hAnsi="Arial" w:cs="Arial"/>
          <w:sz w:val="20"/>
          <w:szCs w:val="20"/>
        </w:rPr>
        <w:t xml:space="preserve">Suryandhi (2005) dalam Elfajri (2016) menyatakan bahwa Evaluasi Pasca Huni merupakan kegiatan tingkat keberhasilan bangunan dalam memberikan kepuasan dan dukungan kepada penghuni terutama dalam pemenuhan kebutuhan-kebutuhannya. Kegiatan ini selain menilai kinerja bangunan selama dan pada saat dihuni juga untuk menilai tingkat ksesuaian antara bangunan dan lingkungan binaan dengan nilai-nilai dan kebutuhan penghuni bangunan, selain itu dapat memberikan manfaat dan masukan dalam merancang bangunan yang mempunyai fungsi yang sama. Evaluasi Purna Huni selain dapat meningkatkan kepuasan penghuni atas bangunan dan lingkungan binaan yang dihuni juga bermanfaat sebagai acuan jangka pendek, jangka menengah dan jangka panjang. </w:t>
      </w:r>
    </w:p>
    <w:p w:rsidR="00190D75" w:rsidRPr="00986E77" w:rsidRDefault="00190D75" w:rsidP="00986E77">
      <w:pPr>
        <w:spacing w:after="0" w:line="240" w:lineRule="auto"/>
        <w:jc w:val="both"/>
        <w:rPr>
          <w:rFonts w:ascii="Arial" w:eastAsia="Arial" w:hAnsi="Arial" w:cs="Arial"/>
          <w:sz w:val="20"/>
          <w:szCs w:val="20"/>
        </w:rPr>
      </w:pPr>
    </w:p>
    <w:p w:rsidR="000D6BAA" w:rsidRDefault="000D6BAA" w:rsidP="000D6BAA">
      <w:pPr>
        <w:spacing w:after="0" w:line="240" w:lineRule="auto"/>
        <w:jc w:val="both"/>
        <w:rPr>
          <w:rFonts w:ascii="Arial" w:eastAsia="Arial" w:hAnsi="Arial" w:cs="Arial"/>
          <w:sz w:val="20"/>
          <w:szCs w:val="20"/>
        </w:rPr>
      </w:pPr>
      <w:r w:rsidRPr="000D6BAA">
        <w:rPr>
          <w:rFonts w:ascii="Arial" w:eastAsia="Arial" w:hAnsi="Arial" w:cs="Arial"/>
          <w:sz w:val="20"/>
          <w:szCs w:val="20"/>
        </w:rPr>
        <w:t xml:space="preserve">Dasar filosofi dan dasar teori dari EPH merupakan konsep dari performa bangunan yang mencakup aspek perilaku, kualitas dan saranan yang ada didalamnya yang diukur dan di evaluasi secara seksama (Preiser, 1988 dalam Syafriyani, Sangkertadi &amp; Waani, 2015). Rabinowitz dalam </w:t>
      </w:r>
      <w:r w:rsidRPr="00E7286C">
        <w:rPr>
          <w:rFonts w:ascii="Arial" w:eastAsia="Arial" w:hAnsi="Arial" w:cs="Arial"/>
          <w:sz w:val="20"/>
          <w:szCs w:val="20"/>
        </w:rPr>
        <w:t xml:space="preserve">Mooer (1994) </w:t>
      </w:r>
      <w:r w:rsidR="00E7286C">
        <w:rPr>
          <w:rFonts w:ascii="Arial" w:eastAsia="Arial" w:hAnsi="Arial" w:cs="Arial"/>
          <w:sz w:val="20"/>
          <w:szCs w:val="20"/>
          <w:lang w:val="id-ID"/>
        </w:rPr>
        <w:t xml:space="preserve">dalam </w:t>
      </w:r>
      <w:r w:rsidR="00E7286C" w:rsidRPr="008E7133">
        <w:rPr>
          <w:rFonts w:ascii="Arial" w:hAnsi="Arial" w:cs="Arial"/>
          <w:sz w:val="20"/>
          <w:szCs w:val="20"/>
        </w:rPr>
        <w:t xml:space="preserve">Sudibyo (1989) </w:t>
      </w:r>
      <w:r w:rsidRPr="000D6BAA">
        <w:rPr>
          <w:rFonts w:ascii="Arial" w:eastAsia="Arial" w:hAnsi="Arial" w:cs="Arial"/>
          <w:sz w:val="20"/>
          <w:szCs w:val="20"/>
        </w:rPr>
        <w:t>membagi EPH dalam tiga aspek, sebagai berikut:</w:t>
      </w:r>
    </w:p>
    <w:p w:rsidR="000D6BAA" w:rsidRPr="000D6BAA" w:rsidRDefault="000D6BAA" w:rsidP="000D6BAA">
      <w:pPr>
        <w:spacing w:after="0" w:line="240" w:lineRule="auto"/>
        <w:jc w:val="both"/>
        <w:rPr>
          <w:rFonts w:ascii="Arial" w:eastAsia="Arial" w:hAnsi="Arial" w:cs="Arial"/>
          <w:sz w:val="20"/>
          <w:szCs w:val="20"/>
        </w:rPr>
      </w:pPr>
    </w:p>
    <w:p w:rsidR="008E7133" w:rsidRDefault="000D6BAA" w:rsidP="008A43A5">
      <w:pPr>
        <w:pStyle w:val="ListParagraph"/>
        <w:numPr>
          <w:ilvl w:val="0"/>
          <w:numId w:val="7"/>
        </w:numPr>
        <w:spacing w:after="0" w:line="240" w:lineRule="auto"/>
        <w:ind w:left="360"/>
        <w:jc w:val="both"/>
        <w:rPr>
          <w:rFonts w:ascii="Arial" w:hAnsi="Arial" w:cs="Arial"/>
          <w:sz w:val="20"/>
          <w:szCs w:val="20"/>
        </w:rPr>
      </w:pPr>
      <w:r w:rsidRPr="000D6BAA">
        <w:rPr>
          <w:rFonts w:ascii="Arial" w:hAnsi="Arial" w:cs="Arial"/>
          <w:sz w:val="20"/>
          <w:szCs w:val="20"/>
        </w:rPr>
        <w:t>Aspek Fungsional</w:t>
      </w:r>
    </w:p>
    <w:p w:rsidR="008E7133" w:rsidRDefault="000D6BAA" w:rsidP="008E7133">
      <w:pPr>
        <w:pStyle w:val="ListParagraph"/>
        <w:spacing w:after="0" w:line="240" w:lineRule="auto"/>
        <w:ind w:left="360"/>
        <w:jc w:val="both"/>
        <w:rPr>
          <w:rFonts w:ascii="Arial" w:hAnsi="Arial" w:cs="Arial"/>
          <w:sz w:val="20"/>
          <w:szCs w:val="20"/>
        </w:rPr>
      </w:pPr>
      <w:r w:rsidRPr="008E7133">
        <w:rPr>
          <w:rFonts w:ascii="Arial" w:hAnsi="Arial" w:cs="Arial"/>
          <w:sz w:val="20"/>
          <w:szCs w:val="20"/>
        </w:rPr>
        <w:t>Aspek fungsional yang dimaksud adalah menyangkut segala aspek bangunan (lingkungan binaan) yang secara langsung mendukung kegiatan pengguna atau pemakai dengan segal atributnya baik secara kelompok maupun individu. Pembentuk ruang seperti dinding, lantai dan langit-langit secara tidak langsung mempengaruhi kegiatan pengguna. Tata ruang dan sirkulasi juga mempengaruhi kegiatan pengguna dan terjadinya fungsi secara keseluruhan. Bangunan yang tidak efisien dapat disebabkan kekurang tepatan dalam proses perancangan yang menyebabkan pengguna tidak dapat melakukan adaptasi terh</w:t>
      </w:r>
      <w:r w:rsidR="00E7286C">
        <w:rPr>
          <w:rFonts w:ascii="Arial" w:hAnsi="Arial" w:cs="Arial"/>
          <w:sz w:val="20"/>
          <w:szCs w:val="20"/>
        </w:rPr>
        <w:t>adap lingkungan binaan tersebut.</w:t>
      </w:r>
    </w:p>
    <w:p w:rsidR="008E7133" w:rsidRDefault="008E7133" w:rsidP="008E7133">
      <w:pPr>
        <w:pStyle w:val="ListParagraph"/>
        <w:spacing w:after="0" w:line="240" w:lineRule="auto"/>
        <w:ind w:left="360"/>
        <w:jc w:val="both"/>
        <w:rPr>
          <w:rFonts w:ascii="Arial" w:hAnsi="Arial" w:cs="Arial"/>
          <w:sz w:val="20"/>
          <w:szCs w:val="20"/>
        </w:rPr>
      </w:pPr>
    </w:p>
    <w:p w:rsidR="000D6BAA" w:rsidRDefault="000D6BAA" w:rsidP="008E7133">
      <w:pPr>
        <w:pStyle w:val="ListParagraph"/>
        <w:spacing w:after="0" w:line="240" w:lineRule="auto"/>
        <w:ind w:left="360"/>
        <w:jc w:val="both"/>
        <w:rPr>
          <w:rFonts w:ascii="Arial" w:hAnsi="Arial" w:cs="Arial"/>
          <w:sz w:val="20"/>
          <w:szCs w:val="20"/>
        </w:rPr>
      </w:pPr>
      <w:r w:rsidRPr="008E7133">
        <w:rPr>
          <w:rFonts w:ascii="Arial" w:hAnsi="Arial" w:cs="Arial"/>
          <w:sz w:val="20"/>
          <w:szCs w:val="20"/>
        </w:rPr>
        <w:t>Permasalahan fungsional akan muncul dan menjadi titik perhatian evaluasi jika dalam perancangan bangunan yang menekan fungsi yang berpedoman pada kesesuaian antara area kegiatan dengan semua kegiatan yang terjadi didalamnya. Beberapa hal yang merupakan bagian kritirs dari aspek fungsional antara lain:</w:t>
      </w:r>
    </w:p>
    <w:p w:rsidR="008E7133" w:rsidRPr="008E7133" w:rsidRDefault="008E7133" w:rsidP="008E7133">
      <w:pPr>
        <w:pStyle w:val="ListParagraph"/>
        <w:spacing w:after="0" w:line="240" w:lineRule="auto"/>
        <w:ind w:left="360"/>
        <w:jc w:val="both"/>
        <w:rPr>
          <w:rFonts w:ascii="Arial" w:hAnsi="Arial" w:cs="Arial"/>
          <w:sz w:val="20"/>
          <w:szCs w:val="20"/>
        </w:rPr>
      </w:pPr>
    </w:p>
    <w:p w:rsidR="000D6BAA" w:rsidRPr="000D6BAA" w:rsidRDefault="000D6BAA" w:rsidP="008A43A5">
      <w:pPr>
        <w:pStyle w:val="ListParagraph"/>
        <w:numPr>
          <w:ilvl w:val="0"/>
          <w:numId w:val="2"/>
        </w:numPr>
        <w:autoSpaceDE w:val="0"/>
        <w:autoSpaceDN w:val="0"/>
        <w:adjustRightInd w:val="0"/>
        <w:spacing w:after="0" w:line="240" w:lineRule="auto"/>
        <w:ind w:left="851" w:hanging="425"/>
        <w:jc w:val="both"/>
        <w:rPr>
          <w:rFonts w:ascii="Arial" w:hAnsi="Arial" w:cs="Arial"/>
          <w:sz w:val="20"/>
          <w:szCs w:val="20"/>
        </w:rPr>
      </w:pPr>
      <w:r w:rsidRPr="000D6BAA">
        <w:rPr>
          <w:rFonts w:ascii="Arial" w:hAnsi="Arial" w:cs="Arial"/>
          <w:sz w:val="20"/>
          <w:szCs w:val="20"/>
        </w:rPr>
        <w:t xml:space="preserve">Pengelompokan fungsi menyangkut konsep pengelompokan dan pemisahan fungsi-fungsi yang berada dalam satu bangunan. </w:t>
      </w:r>
    </w:p>
    <w:p w:rsidR="000D6BAA" w:rsidRPr="000D6BAA" w:rsidRDefault="000D6BAA" w:rsidP="008A43A5">
      <w:pPr>
        <w:pStyle w:val="ListParagraph"/>
        <w:numPr>
          <w:ilvl w:val="0"/>
          <w:numId w:val="2"/>
        </w:numPr>
        <w:autoSpaceDE w:val="0"/>
        <w:autoSpaceDN w:val="0"/>
        <w:adjustRightInd w:val="0"/>
        <w:spacing w:after="0" w:line="240" w:lineRule="auto"/>
        <w:ind w:left="851" w:hanging="425"/>
        <w:jc w:val="both"/>
        <w:rPr>
          <w:rFonts w:ascii="Arial" w:hAnsi="Arial" w:cs="Arial"/>
          <w:sz w:val="20"/>
          <w:szCs w:val="20"/>
        </w:rPr>
      </w:pPr>
      <w:r w:rsidRPr="000D6BAA">
        <w:rPr>
          <w:rFonts w:ascii="Arial" w:hAnsi="Arial" w:cs="Arial"/>
          <w:sz w:val="20"/>
          <w:szCs w:val="20"/>
        </w:rPr>
        <w:t xml:space="preserve">Sirkulasi merupakan salah satu hal yang penting pada fungsi bangunan. Kekurangtepatan perencanaan sirkulasi menyebabkan terdapat area yang “terlalu sepi” atau “terlalu padat”, selain dalam beberapa kasus terjadi akibat perubahan organisasi yang mengakibatkan perubahan pola sirkulasi dan komunikasi kerja. </w:t>
      </w:r>
    </w:p>
    <w:p w:rsidR="000D6BAA" w:rsidRPr="000D6BAA" w:rsidRDefault="000D6BAA" w:rsidP="008A43A5">
      <w:pPr>
        <w:pStyle w:val="ListParagraph"/>
        <w:numPr>
          <w:ilvl w:val="0"/>
          <w:numId w:val="2"/>
        </w:numPr>
        <w:autoSpaceDE w:val="0"/>
        <w:autoSpaceDN w:val="0"/>
        <w:adjustRightInd w:val="0"/>
        <w:spacing w:after="0" w:line="240" w:lineRule="auto"/>
        <w:ind w:left="851" w:hanging="425"/>
        <w:jc w:val="both"/>
        <w:rPr>
          <w:rFonts w:ascii="Arial" w:hAnsi="Arial" w:cs="Arial"/>
          <w:sz w:val="20"/>
          <w:szCs w:val="20"/>
        </w:rPr>
      </w:pPr>
      <w:r w:rsidRPr="000D6BAA">
        <w:rPr>
          <w:rFonts w:ascii="Arial" w:hAnsi="Arial" w:cs="Arial"/>
          <w:sz w:val="20"/>
          <w:szCs w:val="20"/>
        </w:rPr>
        <w:t>Faktor manusia yang menyangkut aspek perancangan dan standar yang berhubungan dengan kesesuaian konfigurasi, material dan ukuran terhadap penggunanya.</w:t>
      </w:r>
    </w:p>
    <w:p w:rsidR="000D6BAA" w:rsidRDefault="000D6BAA" w:rsidP="008A43A5">
      <w:pPr>
        <w:pStyle w:val="ListParagraph"/>
        <w:numPr>
          <w:ilvl w:val="0"/>
          <w:numId w:val="2"/>
        </w:numPr>
        <w:autoSpaceDE w:val="0"/>
        <w:autoSpaceDN w:val="0"/>
        <w:adjustRightInd w:val="0"/>
        <w:spacing w:after="0" w:line="240" w:lineRule="auto"/>
        <w:ind w:left="851" w:hanging="425"/>
        <w:jc w:val="both"/>
        <w:rPr>
          <w:rFonts w:ascii="Arial" w:hAnsi="Arial" w:cs="Arial"/>
          <w:sz w:val="20"/>
          <w:szCs w:val="20"/>
        </w:rPr>
      </w:pPr>
      <w:r w:rsidRPr="000D6BAA">
        <w:rPr>
          <w:rFonts w:ascii="Arial" w:hAnsi="Arial" w:cs="Arial"/>
          <w:sz w:val="20"/>
          <w:szCs w:val="20"/>
        </w:rPr>
        <w:t>Fleksibilitas dan perubahan yang akan mempengaruhi fungsi.</w:t>
      </w:r>
    </w:p>
    <w:p w:rsidR="000D6BAA" w:rsidRPr="000D6BAA" w:rsidRDefault="000D6BAA" w:rsidP="000D6BAA">
      <w:pPr>
        <w:pStyle w:val="ListParagraph"/>
        <w:autoSpaceDE w:val="0"/>
        <w:autoSpaceDN w:val="0"/>
        <w:adjustRightInd w:val="0"/>
        <w:spacing w:after="0" w:line="240" w:lineRule="auto"/>
        <w:ind w:left="927"/>
        <w:jc w:val="both"/>
        <w:rPr>
          <w:rFonts w:ascii="Arial" w:hAnsi="Arial" w:cs="Arial"/>
          <w:sz w:val="20"/>
          <w:szCs w:val="20"/>
        </w:rPr>
      </w:pPr>
    </w:p>
    <w:p w:rsidR="008E7133" w:rsidRDefault="000D6BAA" w:rsidP="008A43A5">
      <w:pPr>
        <w:pStyle w:val="ListParagraph"/>
        <w:numPr>
          <w:ilvl w:val="0"/>
          <w:numId w:val="7"/>
        </w:numPr>
        <w:spacing w:after="0" w:line="240" w:lineRule="auto"/>
        <w:ind w:left="360"/>
        <w:jc w:val="both"/>
        <w:rPr>
          <w:rFonts w:ascii="Arial" w:hAnsi="Arial" w:cs="Arial"/>
          <w:sz w:val="20"/>
          <w:szCs w:val="20"/>
        </w:rPr>
      </w:pPr>
      <w:r w:rsidRPr="000D6BAA">
        <w:rPr>
          <w:rFonts w:ascii="Arial" w:hAnsi="Arial" w:cs="Arial"/>
          <w:sz w:val="20"/>
          <w:szCs w:val="20"/>
        </w:rPr>
        <w:t>Aspek Teknis</w:t>
      </w:r>
    </w:p>
    <w:p w:rsidR="000D6BAA" w:rsidRPr="008E7133" w:rsidRDefault="000D6BAA" w:rsidP="008E7133">
      <w:pPr>
        <w:pStyle w:val="ListParagraph"/>
        <w:spacing w:after="0" w:line="240" w:lineRule="auto"/>
        <w:ind w:left="360"/>
        <w:jc w:val="both"/>
        <w:rPr>
          <w:rFonts w:ascii="Arial" w:hAnsi="Arial" w:cs="Arial"/>
          <w:sz w:val="20"/>
          <w:szCs w:val="20"/>
        </w:rPr>
      </w:pPr>
      <w:r w:rsidRPr="008E7133">
        <w:rPr>
          <w:rFonts w:ascii="Arial" w:hAnsi="Arial" w:cs="Arial"/>
          <w:sz w:val="20"/>
          <w:szCs w:val="20"/>
        </w:rPr>
        <w:t>Kondisi fisik bangunan akan mempengaruhi pengguna atau pemilik dalam kenyamanan, keamanan bangunan dan mempunyai umur yang panjang. Hal tersebut berkaitan dengan kondisi bangunan meliputi stuktur, ventilasi, sanitasi dan pengaman ban</w:t>
      </w:r>
      <w:r w:rsidR="00E7286C">
        <w:rPr>
          <w:rFonts w:ascii="Arial" w:hAnsi="Arial" w:cs="Arial"/>
          <w:sz w:val="20"/>
          <w:szCs w:val="20"/>
        </w:rPr>
        <w:t>gunan serta sistem penyangganya.</w:t>
      </w:r>
    </w:p>
    <w:p w:rsidR="000D6BAA" w:rsidRPr="000D6BAA" w:rsidRDefault="000D6BAA" w:rsidP="000D6BAA">
      <w:pPr>
        <w:pStyle w:val="ListParagraph"/>
        <w:autoSpaceDE w:val="0"/>
        <w:autoSpaceDN w:val="0"/>
        <w:adjustRightInd w:val="0"/>
        <w:spacing w:after="0" w:line="240" w:lineRule="auto"/>
        <w:ind w:left="567"/>
        <w:jc w:val="both"/>
        <w:rPr>
          <w:rFonts w:ascii="Arial" w:hAnsi="Arial" w:cs="Arial"/>
          <w:sz w:val="20"/>
          <w:szCs w:val="20"/>
        </w:rPr>
      </w:pPr>
    </w:p>
    <w:p w:rsidR="008E7133" w:rsidRDefault="000D6BAA" w:rsidP="008A43A5">
      <w:pPr>
        <w:pStyle w:val="ListParagraph"/>
        <w:numPr>
          <w:ilvl w:val="0"/>
          <w:numId w:val="7"/>
        </w:numPr>
        <w:spacing w:after="0" w:line="240" w:lineRule="auto"/>
        <w:ind w:left="360"/>
        <w:jc w:val="both"/>
        <w:rPr>
          <w:rFonts w:ascii="Arial" w:hAnsi="Arial" w:cs="Arial"/>
          <w:sz w:val="20"/>
          <w:szCs w:val="20"/>
        </w:rPr>
      </w:pPr>
      <w:r w:rsidRPr="000D6BAA">
        <w:rPr>
          <w:rFonts w:ascii="Arial" w:hAnsi="Arial" w:cs="Arial"/>
          <w:sz w:val="20"/>
          <w:szCs w:val="20"/>
        </w:rPr>
        <w:lastRenderedPageBreak/>
        <w:t>Aspek Perilaku</w:t>
      </w:r>
    </w:p>
    <w:p w:rsidR="000D6BAA" w:rsidRPr="008E7133" w:rsidRDefault="00E7286C" w:rsidP="008E7133">
      <w:pPr>
        <w:pStyle w:val="ListParagraph"/>
        <w:spacing w:after="0" w:line="240" w:lineRule="auto"/>
        <w:ind w:left="360"/>
        <w:jc w:val="both"/>
        <w:rPr>
          <w:rFonts w:ascii="Arial" w:hAnsi="Arial" w:cs="Arial"/>
          <w:sz w:val="20"/>
          <w:szCs w:val="20"/>
        </w:rPr>
      </w:pPr>
      <w:r>
        <w:rPr>
          <w:rFonts w:ascii="Arial" w:hAnsi="Arial" w:cs="Arial"/>
          <w:sz w:val="20"/>
          <w:szCs w:val="20"/>
        </w:rPr>
        <w:t>A</w:t>
      </w:r>
      <w:r w:rsidR="000D6BAA" w:rsidRPr="008E7133">
        <w:rPr>
          <w:rFonts w:ascii="Arial" w:hAnsi="Arial" w:cs="Arial"/>
          <w:sz w:val="20"/>
          <w:szCs w:val="20"/>
        </w:rPr>
        <w:t xml:space="preserve">spek perilaku berhubungan dengan kegiatan pengguna dengan lingkungan fisiknya. Evaluasi perilaku berkaitan dengan kesejahteraan sosial dan psikologis pemakai yang dipengaruhi oleh rancangan bangunan. Permasalahan perilaku yang perli diperhatikan seperti </w:t>
      </w:r>
      <w:r w:rsidR="000D6BAA" w:rsidRPr="008E7133">
        <w:rPr>
          <w:rFonts w:ascii="Arial" w:hAnsi="Arial" w:cs="Arial"/>
          <w:i/>
          <w:sz w:val="20"/>
          <w:szCs w:val="20"/>
        </w:rPr>
        <w:t>proximity</w:t>
      </w:r>
      <w:r w:rsidR="000D6BAA" w:rsidRPr="008E7133">
        <w:rPr>
          <w:rFonts w:ascii="Arial" w:hAnsi="Arial" w:cs="Arial"/>
          <w:sz w:val="20"/>
          <w:szCs w:val="20"/>
        </w:rPr>
        <w:t xml:space="preserve"> dan </w:t>
      </w:r>
      <w:r w:rsidR="000D6BAA" w:rsidRPr="008E7133">
        <w:rPr>
          <w:rFonts w:ascii="Arial" w:hAnsi="Arial" w:cs="Arial"/>
          <w:i/>
          <w:sz w:val="20"/>
          <w:szCs w:val="20"/>
        </w:rPr>
        <w:t>teritoriality</w:t>
      </w:r>
      <w:r w:rsidR="000D6BAA" w:rsidRPr="008E7133">
        <w:rPr>
          <w:rFonts w:ascii="Arial" w:hAnsi="Arial" w:cs="Arial"/>
          <w:sz w:val="20"/>
          <w:szCs w:val="20"/>
        </w:rPr>
        <w:t xml:space="preserve">, </w:t>
      </w:r>
      <w:r w:rsidR="000D6BAA" w:rsidRPr="008E7133">
        <w:rPr>
          <w:rFonts w:ascii="Arial" w:hAnsi="Arial" w:cs="Arial"/>
          <w:i/>
          <w:sz w:val="20"/>
          <w:szCs w:val="20"/>
        </w:rPr>
        <w:t>privacy</w:t>
      </w:r>
      <w:r w:rsidR="000D6BAA" w:rsidRPr="008E7133">
        <w:rPr>
          <w:rFonts w:ascii="Arial" w:hAnsi="Arial" w:cs="Arial"/>
          <w:sz w:val="20"/>
          <w:szCs w:val="20"/>
        </w:rPr>
        <w:t xml:space="preserve"> dan interaksi, persepsi, citra dan makna, kognisi dan orientasi. </w:t>
      </w:r>
    </w:p>
    <w:p w:rsidR="00986E77" w:rsidRDefault="00986E77" w:rsidP="009364C6">
      <w:pPr>
        <w:spacing w:after="0" w:line="240" w:lineRule="auto"/>
        <w:jc w:val="both"/>
        <w:rPr>
          <w:rFonts w:ascii="Arial" w:eastAsia="Arial" w:hAnsi="Arial" w:cs="Arial"/>
          <w:sz w:val="20"/>
          <w:szCs w:val="20"/>
        </w:rPr>
      </w:pPr>
    </w:p>
    <w:p w:rsidR="00986E77" w:rsidRDefault="00986E77" w:rsidP="009364C6">
      <w:pPr>
        <w:spacing w:after="0" w:line="240" w:lineRule="auto"/>
        <w:jc w:val="both"/>
        <w:rPr>
          <w:rFonts w:ascii="Arial" w:eastAsia="Arial" w:hAnsi="Arial" w:cs="Arial"/>
          <w:sz w:val="20"/>
          <w:szCs w:val="20"/>
        </w:rPr>
      </w:pPr>
    </w:p>
    <w:p w:rsidR="00190D75" w:rsidRPr="00986E77" w:rsidRDefault="00190D75" w:rsidP="00190D75">
      <w:pPr>
        <w:tabs>
          <w:tab w:val="left" w:pos="0"/>
          <w:tab w:val="left" w:pos="567"/>
          <w:tab w:val="left" w:pos="1134"/>
        </w:tabs>
        <w:spacing w:after="0" w:line="240" w:lineRule="auto"/>
        <w:jc w:val="both"/>
        <w:rPr>
          <w:rFonts w:ascii="Arial" w:eastAsia="Arial" w:hAnsi="Arial" w:cs="Arial"/>
          <w:b/>
          <w:sz w:val="20"/>
          <w:szCs w:val="20"/>
          <w:lang w:val="id-ID"/>
        </w:rPr>
      </w:pPr>
      <w:r>
        <w:rPr>
          <w:rFonts w:ascii="Arial" w:eastAsia="Arial" w:hAnsi="Arial" w:cs="Arial"/>
          <w:b/>
          <w:sz w:val="20"/>
          <w:szCs w:val="20"/>
          <w:lang w:val="id-ID"/>
        </w:rPr>
        <w:t>Pembangunan Perumahan Nasional</w:t>
      </w:r>
    </w:p>
    <w:p w:rsidR="00190D75" w:rsidRDefault="00190D75" w:rsidP="00190D75">
      <w:pPr>
        <w:spacing w:after="0" w:line="240" w:lineRule="auto"/>
        <w:jc w:val="both"/>
        <w:rPr>
          <w:rFonts w:ascii="Arial" w:eastAsia="Arial" w:hAnsi="Arial" w:cs="Arial"/>
          <w:sz w:val="20"/>
          <w:szCs w:val="20"/>
        </w:rPr>
      </w:pPr>
    </w:p>
    <w:p w:rsidR="00790741" w:rsidRPr="004C4639" w:rsidRDefault="00790741" w:rsidP="00790741">
      <w:pPr>
        <w:spacing w:line="240" w:lineRule="auto"/>
        <w:jc w:val="both"/>
        <w:rPr>
          <w:rFonts w:ascii="Arial" w:hAnsi="Arial" w:cs="Arial"/>
          <w:sz w:val="20"/>
          <w:szCs w:val="20"/>
        </w:rPr>
      </w:pPr>
      <w:r w:rsidRPr="00790741">
        <w:rPr>
          <w:rFonts w:ascii="Arial" w:hAnsi="Arial" w:cs="Arial"/>
          <w:sz w:val="20"/>
          <w:szCs w:val="20"/>
        </w:rPr>
        <w:t xml:space="preserve">Pembangunan perumahan di Indonesia pada </w:t>
      </w:r>
      <w:r w:rsidRPr="004C4639">
        <w:rPr>
          <w:rFonts w:ascii="Arial" w:hAnsi="Arial" w:cs="Arial"/>
          <w:sz w:val="20"/>
          <w:szCs w:val="20"/>
        </w:rPr>
        <w:t xml:space="preserve">masa pemerintahan Hindia Belanda, diatur oleh lembaga bernama </w:t>
      </w:r>
      <w:r w:rsidRPr="004C4639">
        <w:rPr>
          <w:rFonts w:ascii="Arial" w:hAnsi="Arial" w:cs="Arial"/>
          <w:i/>
          <w:sz w:val="20"/>
          <w:szCs w:val="20"/>
        </w:rPr>
        <w:t xml:space="preserve">Van Verkeer en Waterstaat. </w:t>
      </w:r>
      <w:r w:rsidRPr="004C4639">
        <w:rPr>
          <w:rFonts w:ascii="Arial" w:hAnsi="Arial" w:cs="Arial"/>
          <w:sz w:val="20"/>
          <w:szCs w:val="20"/>
        </w:rPr>
        <w:t xml:space="preserve">Pada masa pemerintahan Jepang lembaga perumahan yang dikelola oleh Belanda kemudian dirubah menjadi </w:t>
      </w:r>
      <w:r w:rsidRPr="004C4639">
        <w:rPr>
          <w:rFonts w:ascii="Arial" w:hAnsi="Arial" w:cs="Arial"/>
          <w:i/>
          <w:sz w:val="20"/>
          <w:szCs w:val="20"/>
        </w:rPr>
        <w:t>Dobuko</w:t>
      </w:r>
      <w:r w:rsidRPr="004C4639">
        <w:rPr>
          <w:rFonts w:ascii="Arial" w:hAnsi="Arial" w:cs="Arial"/>
          <w:sz w:val="20"/>
          <w:szCs w:val="20"/>
        </w:rPr>
        <w:t>. Pasca kemerdekaan kemudian pengembangan perumahan dilaksanakan oleh Departemen Pekerjaan Umum (Perumnas, 2013). Perkembangan dan perjalanan Perum Perumnas sebagai penyedia rumah bagi masyarakat diubah menjadi Peraturan Pemerintah No. 12 Tahun 1988 dan disempurnakan melalui Peraturan Pemerintah No. 15 Tahun 2004 sebagai berikut:</w:t>
      </w:r>
    </w:p>
    <w:p w:rsidR="00790741" w:rsidRP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Tahun 1974-1982. Perumnas memulai misi dalam membangun perumahan rakyat menengah ke bawah beserta sarana dan prasarananya.</w:t>
      </w:r>
    </w:p>
    <w:p w:rsidR="00790741" w:rsidRP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Tahun 1983-1991. Perumnas mulai merintis pembangunan rumah susun sederhana untuk mendukung program peremajaan perkotaan.</w:t>
      </w:r>
    </w:p>
    <w:p w:rsidR="00790741" w:rsidRP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Tahun 1992-1998. Perumnas membangun hampir 50% dari total pembangunan rumah nasional.</w:t>
      </w:r>
    </w:p>
    <w:p w:rsidR="00790741" w:rsidRP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 xml:space="preserve">Tahun 1999-2007. Perumnas mengalami restrukturisasi pinjaman perusahan dan penurunan dalam </w:t>
      </w:r>
      <w:r w:rsidRPr="00790741">
        <w:rPr>
          <w:rFonts w:ascii="Arial" w:hAnsi="Arial" w:cs="Arial"/>
          <w:i/>
          <w:sz w:val="20"/>
          <w:szCs w:val="20"/>
        </w:rPr>
        <w:t>capacity building</w:t>
      </w:r>
      <w:r w:rsidRPr="00790741">
        <w:rPr>
          <w:rFonts w:ascii="Arial" w:hAnsi="Arial" w:cs="Arial"/>
          <w:sz w:val="20"/>
          <w:szCs w:val="20"/>
        </w:rPr>
        <w:t xml:space="preserve"> karena dampak pasca krisis ekonomi.</w:t>
      </w:r>
    </w:p>
    <w:p w:rsidR="00790741" w:rsidRP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Tahun 2008-2009. Perumnas mengalami kenaikan kinerja dalam mencapai target RKAP sebesar 300% daripada tahun sebelumnya.</w:t>
      </w:r>
    </w:p>
    <w:p w:rsidR="00790741" w:rsidRDefault="00790741" w:rsidP="008A43A5">
      <w:pPr>
        <w:pStyle w:val="ListParagraph"/>
        <w:numPr>
          <w:ilvl w:val="0"/>
          <w:numId w:val="3"/>
        </w:numPr>
        <w:spacing w:after="0" w:line="240" w:lineRule="auto"/>
        <w:ind w:left="360"/>
        <w:jc w:val="both"/>
        <w:rPr>
          <w:rFonts w:ascii="Arial" w:hAnsi="Arial" w:cs="Arial"/>
          <w:sz w:val="20"/>
          <w:szCs w:val="20"/>
        </w:rPr>
      </w:pPr>
      <w:r w:rsidRPr="00790741">
        <w:rPr>
          <w:rFonts w:ascii="Arial" w:hAnsi="Arial" w:cs="Arial"/>
          <w:sz w:val="20"/>
          <w:szCs w:val="20"/>
        </w:rPr>
        <w:t xml:space="preserve">Tahun 2010-2015. Pada periode ini Perumnas menjadi pelaku utama dalam rangka menuju </w:t>
      </w:r>
      <w:r w:rsidRPr="00790741">
        <w:rPr>
          <w:rFonts w:ascii="Arial" w:hAnsi="Arial" w:cs="Arial"/>
          <w:i/>
          <w:sz w:val="20"/>
          <w:szCs w:val="20"/>
        </w:rPr>
        <w:t>National Housing &amp; Urban Corporation</w:t>
      </w:r>
      <w:r w:rsidRPr="00790741">
        <w:rPr>
          <w:rFonts w:ascii="Arial" w:hAnsi="Arial" w:cs="Arial"/>
          <w:sz w:val="20"/>
          <w:szCs w:val="20"/>
        </w:rPr>
        <w:t>.</w:t>
      </w:r>
    </w:p>
    <w:p w:rsidR="00790741" w:rsidRPr="00790741" w:rsidRDefault="00790741" w:rsidP="00790741">
      <w:pPr>
        <w:pStyle w:val="ListParagraph"/>
        <w:spacing w:after="0" w:line="240" w:lineRule="auto"/>
        <w:ind w:left="360"/>
        <w:jc w:val="both"/>
        <w:rPr>
          <w:rFonts w:ascii="Arial" w:hAnsi="Arial" w:cs="Arial"/>
          <w:sz w:val="20"/>
          <w:szCs w:val="20"/>
        </w:rPr>
      </w:pPr>
    </w:p>
    <w:p w:rsidR="00790741" w:rsidRPr="00790741" w:rsidRDefault="00790741" w:rsidP="00790741">
      <w:pPr>
        <w:spacing w:line="240" w:lineRule="auto"/>
        <w:jc w:val="both"/>
        <w:rPr>
          <w:rFonts w:ascii="Arial" w:hAnsi="Arial" w:cs="Arial"/>
          <w:sz w:val="20"/>
          <w:szCs w:val="20"/>
        </w:rPr>
      </w:pPr>
      <w:r w:rsidRPr="00790741">
        <w:rPr>
          <w:rFonts w:ascii="Arial" w:hAnsi="Arial" w:cs="Arial"/>
          <w:sz w:val="20"/>
          <w:szCs w:val="20"/>
        </w:rPr>
        <w:t xml:space="preserve">Pembangunan Perumahan nasional dalam skala besar ditanggani oleh Perumnas yang merupakan badan milik pemerintah. Konsep pengembangan skala besar dalam perumahan memberikan kontribusi yang signifikan pada </w:t>
      </w:r>
      <w:r w:rsidRPr="00790741">
        <w:rPr>
          <w:rFonts w:ascii="Arial" w:hAnsi="Arial" w:cs="Arial"/>
          <w:sz w:val="20"/>
          <w:szCs w:val="20"/>
        </w:rPr>
        <w:t>Perumnas dalam pembentukan kawasan permukiman dan kota-kota baru yang tersebar di s</w:t>
      </w:r>
      <w:r w:rsidR="006F05AB">
        <w:rPr>
          <w:rFonts w:ascii="Arial" w:hAnsi="Arial" w:cs="Arial"/>
          <w:sz w:val="20"/>
          <w:szCs w:val="20"/>
        </w:rPr>
        <w:t>eluruh Indonesia (Perumnas, 2018</w:t>
      </w:r>
      <w:r w:rsidRPr="00790741">
        <w:rPr>
          <w:rFonts w:ascii="Arial" w:hAnsi="Arial" w:cs="Arial"/>
          <w:sz w:val="20"/>
          <w:szCs w:val="20"/>
        </w:rPr>
        <w:t xml:space="preserve">). Perumnas memberikan </w:t>
      </w:r>
      <w:r w:rsidRPr="00790741">
        <w:rPr>
          <w:rFonts w:ascii="Arial" w:hAnsi="Arial" w:cs="Arial"/>
          <w:i/>
          <w:sz w:val="20"/>
          <w:szCs w:val="20"/>
        </w:rPr>
        <w:t>multiplayer effect</w:t>
      </w:r>
      <w:r w:rsidRPr="00790741">
        <w:rPr>
          <w:rFonts w:ascii="Arial" w:hAnsi="Arial" w:cs="Arial"/>
          <w:sz w:val="20"/>
          <w:szCs w:val="20"/>
        </w:rPr>
        <w:t xml:space="preserve"> terhadap pembangunan wilayah di sekitarnya. Pengaruh tersebut menjadikan beberapa tempat yang dikembangkan menjadi “kota baru” yang befungsi menjadi penyangga kota yang strategis dan mempunyai investasi yang tinggi (Perumnas, 2013).</w:t>
      </w:r>
    </w:p>
    <w:p w:rsidR="00790741" w:rsidRDefault="009D2E71" w:rsidP="00790741">
      <w:pPr>
        <w:spacing w:after="0" w:line="240" w:lineRule="auto"/>
        <w:jc w:val="both"/>
        <w:rPr>
          <w:rFonts w:ascii="Arial" w:hAnsi="Arial" w:cs="Arial"/>
          <w:sz w:val="20"/>
          <w:szCs w:val="20"/>
        </w:rPr>
      </w:pPr>
      <w:r w:rsidRPr="00790741">
        <w:rPr>
          <w:rFonts w:ascii="Arial" w:hAnsi="Arial" w:cs="Arial"/>
          <w:sz w:val="20"/>
          <w:szCs w:val="20"/>
        </w:rPr>
        <w:t>Tipe yang dibangun Perumnas merupakan tipe sederhana yang mempunyai luasan bangunan 29 m</w:t>
      </w:r>
      <w:r w:rsidRPr="00790741">
        <w:rPr>
          <w:rFonts w:ascii="Arial" w:hAnsi="Arial" w:cs="Arial"/>
          <w:sz w:val="20"/>
          <w:szCs w:val="20"/>
          <w:vertAlign w:val="superscript"/>
        </w:rPr>
        <w:t>2</w:t>
      </w:r>
      <w:r w:rsidRPr="00790741">
        <w:rPr>
          <w:rFonts w:ascii="Arial" w:hAnsi="Arial" w:cs="Arial"/>
          <w:sz w:val="20"/>
          <w:szCs w:val="20"/>
        </w:rPr>
        <w:t xml:space="preserve"> dan 36 m</w:t>
      </w:r>
      <w:r w:rsidRPr="00790741">
        <w:rPr>
          <w:rFonts w:ascii="Arial" w:hAnsi="Arial" w:cs="Arial"/>
          <w:sz w:val="20"/>
          <w:szCs w:val="20"/>
          <w:vertAlign w:val="superscript"/>
        </w:rPr>
        <w:t>2</w:t>
      </w:r>
      <w:r w:rsidRPr="00790741">
        <w:rPr>
          <w:rFonts w:ascii="Arial" w:hAnsi="Arial" w:cs="Arial"/>
          <w:sz w:val="20"/>
          <w:szCs w:val="20"/>
        </w:rPr>
        <w:t xml:space="preserve"> dengan luas tanah minimal 90 m</w:t>
      </w:r>
      <w:r w:rsidRPr="00790741">
        <w:rPr>
          <w:rFonts w:ascii="Arial" w:hAnsi="Arial" w:cs="Arial"/>
          <w:sz w:val="20"/>
          <w:szCs w:val="20"/>
          <w:vertAlign w:val="superscript"/>
        </w:rPr>
        <w:t>2</w:t>
      </w:r>
      <w:r>
        <w:rPr>
          <w:rFonts w:ascii="Arial" w:hAnsi="Arial" w:cs="Arial"/>
          <w:sz w:val="20"/>
          <w:szCs w:val="20"/>
        </w:rPr>
        <w:t xml:space="preserve"> sehingga mempunyai tipe yang seragam.</w:t>
      </w:r>
      <w:r w:rsidR="00541BB0">
        <w:rPr>
          <w:rFonts w:ascii="Arial" w:hAnsi="Arial" w:cs="Arial"/>
          <w:sz w:val="20"/>
          <w:szCs w:val="20"/>
          <w:lang w:val="id-ID"/>
        </w:rPr>
        <w:t xml:space="preserve"> </w:t>
      </w:r>
      <w:r>
        <w:rPr>
          <w:rFonts w:ascii="Arial" w:hAnsi="Arial" w:cs="Arial"/>
          <w:sz w:val="20"/>
          <w:szCs w:val="20"/>
        </w:rPr>
        <w:t>K</w:t>
      </w:r>
      <w:r w:rsidR="00790741" w:rsidRPr="00790741">
        <w:rPr>
          <w:rFonts w:ascii="Arial" w:hAnsi="Arial" w:cs="Arial"/>
          <w:sz w:val="20"/>
          <w:szCs w:val="20"/>
        </w:rPr>
        <w:t xml:space="preserve">arakteristik perumahan </w:t>
      </w:r>
      <w:r>
        <w:rPr>
          <w:rFonts w:ascii="Arial" w:hAnsi="Arial" w:cs="Arial"/>
          <w:sz w:val="20"/>
          <w:szCs w:val="20"/>
          <w:lang w:val="id-ID"/>
        </w:rPr>
        <w:t xml:space="preserve">nasional secara umum </w:t>
      </w:r>
      <w:r w:rsidR="00790741" w:rsidRPr="00790741">
        <w:rPr>
          <w:rFonts w:ascii="Arial" w:hAnsi="Arial" w:cs="Arial"/>
          <w:sz w:val="20"/>
          <w:szCs w:val="20"/>
        </w:rPr>
        <w:t>yang dikembangan oleh Perumnas antara lain:</w:t>
      </w:r>
    </w:p>
    <w:p w:rsidR="00790741" w:rsidRPr="00790741" w:rsidRDefault="00790741" w:rsidP="00790741">
      <w:pPr>
        <w:spacing w:after="0" w:line="240" w:lineRule="auto"/>
        <w:jc w:val="both"/>
        <w:rPr>
          <w:rFonts w:ascii="Arial" w:hAnsi="Arial" w:cs="Arial"/>
          <w:color w:val="FF0000"/>
          <w:sz w:val="20"/>
          <w:szCs w:val="20"/>
        </w:rPr>
      </w:pPr>
    </w:p>
    <w:p w:rsidR="009D2E71" w:rsidRPr="009D2E71" w:rsidRDefault="009D2E71" w:rsidP="008A43A5">
      <w:pPr>
        <w:pStyle w:val="ListParagraph"/>
        <w:numPr>
          <w:ilvl w:val="0"/>
          <w:numId w:val="5"/>
        </w:numPr>
        <w:spacing w:after="0" w:line="240" w:lineRule="auto"/>
        <w:ind w:left="360"/>
        <w:jc w:val="both"/>
        <w:rPr>
          <w:rFonts w:ascii="Arial" w:hAnsi="Arial" w:cs="Arial"/>
          <w:sz w:val="20"/>
          <w:szCs w:val="20"/>
        </w:rPr>
      </w:pPr>
      <w:r w:rsidRPr="00790741">
        <w:rPr>
          <w:rFonts w:ascii="Arial" w:hAnsi="Arial" w:cs="Arial"/>
          <w:sz w:val="20"/>
          <w:szCs w:val="20"/>
        </w:rPr>
        <w:t>Luas tipe rumah seragam</w:t>
      </w:r>
    </w:p>
    <w:p w:rsidR="00790741" w:rsidRPr="00790741" w:rsidRDefault="00790741" w:rsidP="008A43A5">
      <w:pPr>
        <w:pStyle w:val="ListParagraph"/>
        <w:numPr>
          <w:ilvl w:val="0"/>
          <w:numId w:val="5"/>
        </w:numPr>
        <w:spacing w:after="0" w:line="240" w:lineRule="auto"/>
        <w:ind w:left="360"/>
        <w:jc w:val="both"/>
        <w:rPr>
          <w:rFonts w:ascii="Arial" w:hAnsi="Arial" w:cs="Arial"/>
          <w:sz w:val="20"/>
          <w:szCs w:val="20"/>
        </w:rPr>
      </w:pPr>
      <w:r w:rsidRPr="00790741">
        <w:rPr>
          <w:rFonts w:ascii="Arial" w:hAnsi="Arial" w:cs="Arial"/>
          <w:sz w:val="20"/>
          <w:szCs w:val="20"/>
        </w:rPr>
        <w:t>Perumahan dengan skala masal</w:t>
      </w:r>
    </w:p>
    <w:p w:rsidR="009D2E71" w:rsidRDefault="009D2E71" w:rsidP="008A43A5">
      <w:pPr>
        <w:pStyle w:val="ListParagraph"/>
        <w:numPr>
          <w:ilvl w:val="0"/>
          <w:numId w:val="5"/>
        </w:numPr>
        <w:spacing w:after="0" w:line="240" w:lineRule="auto"/>
        <w:ind w:left="360"/>
        <w:jc w:val="both"/>
        <w:rPr>
          <w:rFonts w:ascii="Arial" w:hAnsi="Arial" w:cs="Arial"/>
          <w:sz w:val="20"/>
          <w:szCs w:val="20"/>
        </w:rPr>
      </w:pPr>
      <w:r w:rsidRPr="00790741">
        <w:rPr>
          <w:rFonts w:ascii="Arial" w:hAnsi="Arial" w:cs="Arial"/>
          <w:sz w:val="20"/>
          <w:szCs w:val="20"/>
        </w:rPr>
        <w:t>Tersedianya sarana dan prasarana perumahan yang dikembangkan bersama pemerintah.</w:t>
      </w:r>
    </w:p>
    <w:p w:rsidR="009D2E71" w:rsidRPr="009D2E71" w:rsidRDefault="009D2E71" w:rsidP="008A43A5">
      <w:pPr>
        <w:pStyle w:val="ListParagraph"/>
        <w:numPr>
          <w:ilvl w:val="0"/>
          <w:numId w:val="5"/>
        </w:numPr>
        <w:spacing w:after="0" w:line="240" w:lineRule="auto"/>
        <w:ind w:left="360"/>
        <w:jc w:val="both"/>
        <w:rPr>
          <w:rFonts w:ascii="Arial" w:hAnsi="Arial" w:cs="Arial"/>
          <w:sz w:val="20"/>
          <w:szCs w:val="20"/>
        </w:rPr>
      </w:pPr>
      <w:r w:rsidRPr="00790741">
        <w:rPr>
          <w:rFonts w:ascii="Arial" w:hAnsi="Arial" w:cs="Arial"/>
          <w:sz w:val="20"/>
          <w:szCs w:val="20"/>
        </w:rPr>
        <w:t>Pengembangan perumahan dengan luas lahan yang besar dan merupakan lahan pemerintah atau BUMN</w:t>
      </w:r>
    </w:p>
    <w:p w:rsidR="00790741" w:rsidRPr="009D2E71" w:rsidRDefault="00790741" w:rsidP="008A43A5">
      <w:pPr>
        <w:pStyle w:val="ListParagraph"/>
        <w:numPr>
          <w:ilvl w:val="0"/>
          <w:numId w:val="5"/>
        </w:numPr>
        <w:spacing w:after="0" w:line="240" w:lineRule="auto"/>
        <w:ind w:left="360"/>
        <w:jc w:val="both"/>
        <w:rPr>
          <w:rFonts w:ascii="Arial" w:hAnsi="Arial" w:cs="Arial"/>
          <w:sz w:val="20"/>
          <w:szCs w:val="20"/>
        </w:rPr>
      </w:pPr>
      <w:r w:rsidRPr="00790741">
        <w:rPr>
          <w:rFonts w:ascii="Arial" w:hAnsi="Arial" w:cs="Arial"/>
          <w:sz w:val="20"/>
          <w:szCs w:val="20"/>
        </w:rPr>
        <w:t>Perumahan unt</w:t>
      </w:r>
      <w:r w:rsidR="009D2E71">
        <w:rPr>
          <w:rFonts w:ascii="Arial" w:hAnsi="Arial" w:cs="Arial"/>
          <w:sz w:val="20"/>
          <w:szCs w:val="20"/>
        </w:rPr>
        <w:t xml:space="preserve">uk masyarakat menengah ke bawah </w:t>
      </w:r>
      <w:r w:rsidRPr="009D2E71">
        <w:rPr>
          <w:rFonts w:ascii="Arial" w:hAnsi="Arial" w:cs="Arial"/>
          <w:sz w:val="20"/>
          <w:szCs w:val="20"/>
        </w:rPr>
        <w:t>(Natalia, 2015).</w:t>
      </w:r>
    </w:p>
    <w:p w:rsidR="00986E77" w:rsidRPr="00790741" w:rsidRDefault="00986E77" w:rsidP="00790741">
      <w:pPr>
        <w:spacing w:line="240" w:lineRule="auto"/>
        <w:jc w:val="both"/>
        <w:rPr>
          <w:rFonts w:ascii="Arial" w:hAnsi="Arial" w:cs="Arial"/>
          <w:sz w:val="20"/>
          <w:szCs w:val="20"/>
          <w:lang w:val="id-ID"/>
        </w:rPr>
      </w:pPr>
    </w:p>
    <w:p w:rsidR="00E5192A" w:rsidRPr="00986E77" w:rsidRDefault="00E5192A" w:rsidP="00E5192A">
      <w:pPr>
        <w:tabs>
          <w:tab w:val="left" w:pos="0"/>
          <w:tab w:val="left" w:pos="567"/>
          <w:tab w:val="left" w:pos="1134"/>
        </w:tabs>
        <w:spacing w:after="0" w:line="240" w:lineRule="auto"/>
        <w:jc w:val="both"/>
        <w:rPr>
          <w:rFonts w:ascii="Arial" w:eastAsia="Arial" w:hAnsi="Arial" w:cs="Arial"/>
          <w:b/>
          <w:sz w:val="20"/>
          <w:szCs w:val="20"/>
          <w:lang w:val="id-ID"/>
        </w:rPr>
      </w:pPr>
      <w:r>
        <w:rPr>
          <w:rFonts w:ascii="Arial" w:eastAsia="Arial" w:hAnsi="Arial" w:cs="Arial"/>
          <w:b/>
          <w:sz w:val="20"/>
          <w:szCs w:val="20"/>
          <w:lang w:val="id-ID"/>
        </w:rPr>
        <w:t>Rumah</w:t>
      </w:r>
    </w:p>
    <w:p w:rsidR="00E5192A" w:rsidRDefault="00E5192A" w:rsidP="00E5192A">
      <w:pPr>
        <w:spacing w:after="0" w:line="240" w:lineRule="auto"/>
        <w:jc w:val="both"/>
        <w:rPr>
          <w:rFonts w:ascii="Arial" w:eastAsia="Arial" w:hAnsi="Arial" w:cs="Arial"/>
          <w:sz w:val="20"/>
          <w:szCs w:val="20"/>
        </w:rPr>
      </w:pPr>
    </w:p>
    <w:p w:rsidR="009D2E71" w:rsidRPr="009D2E71" w:rsidRDefault="009D2E71" w:rsidP="009D2E71">
      <w:pPr>
        <w:spacing w:after="0" w:line="240" w:lineRule="auto"/>
        <w:jc w:val="both"/>
        <w:rPr>
          <w:rFonts w:ascii="Arial" w:eastAsia="Arial" w:hAnsi="Arial" w:cs="Arial"/>
          <w:sz w:val="20"/>
          <w:szCs w:val="20"/>
        </w:rPr>
      </w:pPr>
      <w:r w:rsidRPr="004C4639">
        <w:rPr>
          <w:rFonts w:ascii="Arial" w:eastAsia="Arial" w:hAnsi="Arial" w:cs="Arial"/>
          <w:sz w:val="20"/>
          <w:szCs w:val="20"/>
        </w:rPr>
        <w:t xml:space="preserve">Menurut Undang-undang No. 1 tahun 2011 tentang Perumahan dan Kawasan Pemukiman menyatakan rumah adalah bangunan gedung </w:t>
      </w:r>
      <w:r w:rsidRPr="009D2E71">
        <w:rPr>
          <w:rFonts w:ascii="Arial" w:eastAsia="Arial" w:hAnsi="Arial" w:cs="Arial"/>
          <w:sz w:val="20"/>
          <w:szCs w:val="20"/>
        </w:rPr>
        <w:t xml:space="preserve">yang berfungsi sebagai tempat tinggal yang layak huni, sarana pembinaan keluarga, cerminan harkat dan martabat penghuninya, serta aset bagi pemiliknya. </w:t>
      </w:r>
    </w:p>
    <w:p w:rsidR="009D2E71" w:rsidRDefault="009D2E71" w:rsidP="00E5192A">
      <w:pPr>
        <w:spacing w:after="0" w:line="240" w:lineRule="auto"/>
        <w:jc w:val="both"/>
        <w:rPr>
          <w:rFonts w:ascii="Arial" w:eastAsia="Arial" w:hAnsi="Arial" w:cs="Arial"/>
          <w:sz w:val="20"/>
          <w:szCs w:val="20"/>
        </w:rPr>
      </w:pPr>
    </w:p>
    <w:p w:rsidR="009D2E71" w:rsidRPr="009D2E71" w:rsidRDefault="009D2E71" w:rsidP="009D2E71">
      <w:pPr>
        <w:spacing w:after="0" w:line="240" w:lineRule="auto"/>
        <w:jc w:val="both"/>
        <w:rPr>
          <w:rFonts w:ascii="Arial" w:eastAsia="Arial" w:hAnsi="Arial" w:cs="Arial"/>
          <w:sz w:val="20"/>
          <w:szCs w:val="20"/>
        </w:rPr>
      </w:pPr>
      <w:r w:rsidRPr="009D2E71">
        <w:rPr>
          <w:rFonts w:ascii="Arial" w:eastAsia="Arial" w:hAnsi="Arial" w:cs="Arial"/>
          <w:sz w:val="20"/>
          <w:szCs w:val="20"/>
        </w:rPr>
        <w:t>Pengertian rumah menurut Turner (1972) dalam Osman &amp; Amin (2012) terdapat tiga hal yang melandasi dalam konsep “</w:t>
      </w:r>
      <w:r w:rsidRPr="009D2E71">
        <w:rPr>
          <w:rFonts w:ascii="Arial" w:eastAsia="Arial" w:hAnsi="Arial" w:cs="Arial"/>
          <w:i/>
          <w:sz w:val="20"/>
          <w:szCs w:val="20"/>
        </w:rPr>
        <w:t>Housing is a Process</w:t>
      </w:r>
      <w:r w:rsidRPr="009D2E71">
        <w:rPr>
          <w:rFonts w:ascii="Arial" w:eastAsia="Arial" w:hAnsi="Arial" w:cs="Arial"/>
          <w:sz w:val="20"/>
          <w:szCs w:val="20"/>
        </w:rPr>
        <w:t>” dalam “</w:t>
      </w:r>
      <w:r w:rsidRPr="009D2E71">
        <w:rPr>
          <w:rFonts w:ascii="Arial" w:eastAsia="Arial" w:hAnsi="Arial" w:cs="Arial"/>
          <w:i/>
          <w:sz w:val="20"/>
          <w:szCs w:val="20"/>
        </w:rPr>
        <w:t>Freedom to Build</w:t>
      </w:r>
      <w:r w:rsidRPr="009D2E71">
        <w:rPr>
          <w:rFonts w:ascii="Arial" w:eastAsia="Arial" w:hAnsi="Arial" w:cs="Arial"/>
          <w:sz w:val="20"/>
          <w:szCs w:val="20"/>
        </w:rPr>
        <w:t>” yaitu nilai rumah, fungsi ekonomi dan wewenang atas rumah. Turner menyatakan</w:t>
      </w:r>
      <w:r w:rsidR="0004055D">
        <w:rPr>
          <w:rFonts w:ascii="Arial" w:eastAsia="Arial" w:hAnsi="Arial" w:cs="Arial"/>
          <w:sz w:val="20"/>
          <w:szCs w:val="20"/>
        </w:rPr>
        <w:t xml:space="preserve"> bahwa rumah bukan hanya sebaga</w:t>
      </w:r>
      <w:r w:rsidRPr="009D2E71">
        <w:rPr>
          <w:rFonts w:ascii="Arial" w:eastAsia="Arial" w:hAnsi="Arial" w:cs="Arial"/>
          <w:sz w:val="20"/>
          <w:szCs w:val="20"/>
        </w:rPr>
        <w:t>i hasil fisik tetapi merupakan suatu proses yang terus berkembang dan berkaitan dengan mobilitas sosial ekonomi penghuninya dalam kurun waktu tertentu.</w:t>
      </w:r>
    </w:p>
    <w:p w:rsidR="009D2E71" w:rsidRDefault="009D2E71" w:rsidP="00E5192A">
      <w:pPr>
        <w:spacing w:after="0" w:line="240" w:lineRule="auto"/>
        <w:jc w:val="both"/>
        <w:rPr>
          <w:rFonts w:ascii="Arial" w:eastAsia="Arial" w:hAnsi="Arial" w:cs="Arial"/>
          <w:sz w:val="20"/>
          <w:szCs w:val="20"/>
        </w:rPr>
      </w:pPr>
    </w:p>
    <w:p w:rsidR="009D2E71" w:rsidRPr="009D2E71" w:rsidRDefault="009D2E71" w:rsidP="009D2E71">
      <w:pPr>
        <w:spacing w:after="0" w:line="240" w:lineRule="auto"/>
        <w:jc w:val="both"/>
        <w:rPr>
          <w:rFonts w:ascii="Arial" w:eastAsia="Arial" w:hAnsi="Arial" w:cs="Arial"/>
          <w:sz w:val="20"/>
          <w:szCs w:val="20"/>
        </w:rPr>
      </w:pPr>
      <w:r w:rsidRPr="009D2E71">
        <w:rPr>
          <w:rFonts w:ascii="Arial" w:eastAsia="Arial" w:hAnsi="Arial" w:cs="Arial"/>
          <w:sz w:val="20"/>
          <w:szCs w:val="20"/>
        </w:rPr>
        <w:t xml:space="preserve">Fungsi rumah yang dinyatakan oleh Turner sangat berkaitan dengan tujuan yang ingin dicapai oleh penghuni. Turner dalam Osman&amp; Amin (2012) menyatakan terhadap hubungan antara perkembangan tingkat penghasilan dengan perkembangan kebutuhan manusia terhadap rumah. Teori yang dinyatakan oleh </w:t>
      </w:r>
      <w:r w:rsidRPr="009D2E71">
        <w:rPr>
          <w:rFonts w:ascii="Arial" w:eastAsia="Arial" w:hAnsi="Arial" w:cs="Arial"/>
          <w:sz w:val="20"/>
          <w:szCs w:val="20"/>
        </w:rPr>
        <w:lastRenderedPageBreak/>
        <w:t>Turner berkaitan dengan adanya kondisi ekonomi dengan skala prioritas kebutuhan hidup dan prioritas kebutuhan perumahan.</w:t>
      </w:r>
    </w:p>
    <w:p w:rsidR="009D2E71" w:rsidRDefault="009D2E71" w:rsidP="00E5192A">
      <w:pPr>
        <w:spacing w:after="0" w:line="240" w:lineRule="auto"/>
        <w:jc w:val="both"/>
        <w:rPr>
          <w:rFonts w:ascii="Arial" w:eastAsia="Arial" w:hAnsi="Arial" w:cs="Arial"/>
          <w:sz w:val="20"/>
          <w:szCs w:val="20"/>
        </w:rPr>
      </w:pPr>
    </w:p>
    <w:p w:rsidR="009D2E71" w:rsidRDefault="009D2E71" w:rsidP="009D2E71">
      <w:pPr>
        <w:spacing w:after="0" w:line="240" w:lineRule="auto"/>
        <w:jc w:val="both"/>
        <w:rPr>
          <w:rFonts w:ascii="Arial" w:eastAsia="Arial" w:hAnsi="Arial" w:cs="Arial"/>
          <w:sz w:val="20"/>
          <w:szCs w:val="20"/>
        </w:rPr>
      </w:pPr>
      <w:r w:rsidRPr="00DE6903">
        <w:rPr>
          <w:rFonts w:ascii="Arial" w:eastAsia="Arial" w:hAnsi="Arial" w:cs="Arial"/>
          <w:sz w:val="20"/>
          <w:szCs w:val="20"/>
        </w:rPr>
        <w:t>Turner (1972)</w:t>
      </w:r>
      <w:r w:rsidR="00DE6903" w:rsidRPr="00DE6903">
        <w:rPr>
          <w:rFonts w:ascii="Arial" w:eastAsia="Arial" w:hAnsi="Arial" w:cs="Arial"/>
          <w:sz w:val="20"/>
          <w:szCs w:val="20"/>
          <w:lang w:val="id-ID"/>
        </w:rPr>
        <w:t xml:space="preserve"> (dalam Osman dan Amin, 2012</w:t>
      </w:r>
      <w:r w:rsidR="004B0272" w:rsidRPr="00DE6903">
        <w:rPr>
          <w:rFonts w:ascii="Arial" w:eastAsia="Arial" w:hAnsi="Arial" w:cs="Arial"/>
          <w:sz w:val="20"/>
          <w:szCs w:val="20"/>
          <w:lang w:val="id-ID"/>
        </w:rPr>
        <w:t>)</w:t>
      </w:r>
      <w:r w:rsidRPr="00DE6903">
        <w:rPr>
          <w:rFonts w:ascii="Arial" w:eastAsia="Arial" w:hAnsi="Arial" w:cs="Arial"/>
          <w:sz w:val="20"/>
          <w:szCs w:val="20"/>
        </w:rPr>
        <w:t xml:space="preserve"> </w:t>
      </w:r>
      <w:r w:rsidRPr="009D2E71">
        <w:rPr>
          <w:rFonts w:ascii="Arial" w:eastAsia="Arial" w:hAnsi="Arial" w:cs="Arial"/>
          <w:sz w:val="20"/>
          <w:szCs w:val="20"/>
        </w:rPr>
        <w:t xml:space="preserve">mengidentifikasikan terdapat tiga fungsi utama sebagai tempat bermukim, </w:t>
      </w:r>
      <w:r>
        <w:rPr>
          <w:rFonts w:ascii="Arial" w:eastAsia="Arial" w:hAnsi="Arial" w:cs="Arial"/>
          <w:sz w:val="20"/>
          <w:szCs w:val="20"/>
          <w:lang w:val="id-ID"/>
        </w:rPr>
        <w:t>sebagai berikut</w:t>
      </w:r>
      <w:r w:rsidRPr="009D2E71">
        <w:rPr>
          <w:rFonts w:ascii="Arial" w:eastAsia="Arial" w:hAnsi="Arial" w:cs="Arial"/>
          <w:sz w:val="20"/>
          <w:szCs w:val="20"/>
        </w:rPr>
        <w:t>:</w:t>
      </w:r>
    </w:p>
    <w:p w:rsidR="009D2E71" w:rsidRPr="009D2E71" w:rsidRDefault="009D2E71" w:rsidP="009D2E71">
      <w:pPr>
        <w:spacing w:after="0" w:line="240" w:lineRule="auto"/>
        <w:jc w:val="both"/>
        <w:rPr>
          <w:rFonts w:ascii="Arial" w:eastAsia="Arial" w:hAnsi="Arial" w:cs="Arial"/>
          <w:sz w:val="20"/>
          <w:szCs w:val="20"/>
        </w:rPr>
      </w:pPr>
    </w:p>
    <w:p w:rsidR="009D2E71" w:rsidRPr="009D2E71" w:rsidRDefault="009D2E71" w:rsidP="008A43A5">
      <w:pPr>
        <w:pStyle w:val="ListParagraph"/>
        <w:numPr>
          <w:ilvl w:val="0"/>
          <w:numId w:val="6"/>
        </w:numPr>
        <w:spacing w:after="0" w:line="240" w:lineRule="auto"/>
        <w:ind w:left="360"/>
        <w:jc w:val="both"/>
        <w:rPr>
          <w:rFonts w:ascii="Arial" w:hAnsi="Arial" w:cs="Arial"/>
          <w:sz w:val="20"/>
          <w:szCs w:val="20"/>
        </w:rPr>
      </w:pPr>
      <w:r w:rsidRPr="009D2E71">
        <w:rPr>
          <w:rFonts w:ascii="Arial" w:hAnsi="Arial" w:cs="Arial"/>
          <w:sz w:val="20"/>
          <w:szCs w:val="20"/>
        </w:rPr>
        <w:t>Rumah sebagai penunjang identitas keluarga yang berkaitan dengan kualitas hunian atau perlindungan yang diberikan oleh rumah.</w:t>
      </w:r>
    </w:p>
    <w:p w:rsidR="009D2E71" w:rsidRPr="009D2E71" w:rsidRDefault="009D2E71" w:rsidP="008A43A5">
      <w:pPr>
        <w:pStyle w:val="ListParagraph"/>
        <w:numPr>
          <w:ilvl w:val="0"/>
          <w:numId w:val="6"/>
        </w:numPr>
        <w:spacing w:after="0" w:line="240" w:lineRule="auto"/>
        <w:ind w:left="360"/>
        <w:jc w:val="both"/>
        <w:rPr>
          <w:rFonts w:ascii="Arial" w:hAnsi="Arial" w:cs="Arial"/>
          <w:sz w:val="20"/>
          <w:szCs w:val="20"/>
        </w:rPr>
      </w:pPr>
      <w:r w:rsidRPr="009D2E71">
        <w:rPr>
          <w:rFonts w:ascii="Arial" w:hAnsi="Arial" w:cs="Arial"/>
          <w:sz w:val="20"/>
          <w:szCs w:val="20"/>
        </w:rPr>
        <w:t xml:space="preserve">Rumah sebagai penunjang kesempatan keluarga untuk berkembang dalam kehidupan sosial, budaya dan ekonomi dimana lokasi rumah tersebut didirikan. </w:t>
      </w:r>
    </w:p>
    <w:p w:rsidR="009D2E71" w:rsidRPr="009D2E71" w:rsidRDefault="009D2E71" w:rsidP="008A43A5">
      <w:pPr>
        <w:pStyle w:val="ListParagraph"/>
        <w:numPr>
          <w:ilvl w:val="0"/>
          <w:numId w:val="6"/>
        </w:numPr>
        <w:spacing w:after="0" w:line="240" w:lineRule="auto"/>
        <w:ind w:left="360"/>
        <w:jc w:val="both"/>
        <w:rPr>
          <w:rFonts w:ascii="Arial" w:hAnsi="Arial" w:cs="Arial"/>
          <w:sz w:val="20"/>
          <w:szCs w:val="20"/>
        </w:rPr>
      </w:pPr>
      <w:r w:rsidRPr="009D2E71">
        <w:rPr>
          <w:rFonts w:ascii="Arial" w:hAnsi="Arial" w:cs="Arial"/>
          <w:sz w:val="20"/>
          <w:szCs w:val="20"/>
        </w:rPr>
        <w:t>Rumah sebagai penunjang rasa aman yang mempunyai pengertian terjaminnya keadaan keluarga di masa depan setelah mendapatkan rumah. Jaminan keamanan atas lingkungan perumahan yang ditempati berupa kepemilikan dan lahan (Tazrief, 2013).</w:t>
      </w:r>
    </w:p>
    <w:p w:rsidR="00986E77" w:rsidRDefault="00986E77" w:rsidP="009364C6">
      <w:pPr>
        <w:spacing w:after="0" w:line="240" w:lineRule="auto"/>
        <w:jc w:val="both"/>
        <w:rPr>
          <w:rFonts w:ascii="Arial" w:eastAsia="Arial" w:hAnsi="Arial" w:cs="Arial"/>
          <w:sz w:val="20"/>
          <w:szCs w:val="20"/>
        </w:rPr>
      </w:pPr>
    </w:p>
    <w:p w:rsidR="009D2E71" w:rsidRDefault="009D2E71" w:rsidP="009364C6">
      <w:pPr>
        <w:spacing w:after="0" w:line="240" w:lineRule="auto"/>
        <w:jc w:val="both"/>
        <w:rPr>
          <w:rFonts w:ascii="Arial" w:eastAsia="Arial" w:hAnsi="Arial" w:cs="Arial"/>
          <w:sz w:val="20"/>
          <w:szCs w:val="20"/>
        </w:rPr>
      </w:pPr>
    </w:p>
    <w:p w:rsidR="002C7F09" w:rsidRPr="002C7F09" w:rsidRDefault="002C7F09" w:rsidP="002C7F09">
      <w:pPr>
        <w:pStyle w:val="ListParagraph"/>
        <w:tabs>
          <w:tab w:val="left" w:pos="0"/>
        </w:tabs>
        <w:spacing w:after="0" w:line="240" w:lineRule="auto"/>
        <w:ind w:left="0"/>
        <w:rPr>
          <w:rFonts w:ascii="Arial" w:hAnsi="Arial" w:cs="Arial"/>
          <w:b/>
          <w:noProof/>
          <w:sz w:val="20"/>
          <w:szCs w:val="20"/>
          <w:lang w:val="id-ID"/>
        </w:rPr>
      </w:pPr>
      <w:r>
        <w:rPr>
          <w:rFonts w:ascii="Arial" w:hAnsi="Arial" w:cs="Arial"/>
          <w:b/>
          <w:noProof/>
          <w:sz w:val="20"/>
          <w:szCs w:val="20"/>
          <w:lang w:val="id-ID"/>
        </w:rPr>
        <w:t>METODE PENELITIAN</w:t>
      </w:r>
    </w:p>
    <w:p w:rsidR="002C7F09" w:rsidRDefault="002C7F09" w:rsidP="002C7F09">
      <w:pPr>
        <w:spacing w:after="0" w:line="240" w:lineRule="auto"/>
        <w:jc w:val="both"/>
        <w:rPr>
          <w:rFonts w:ascii="Arial" w:hAnsi="Arial" w:cs="Arial"/>
          <w:sz w:val="20"/>
          <w:szCs w:val="20"/>
        </w:rPr>
      </w:pPr>
    </w:p>
    <w:p w:rsidR="002C7F09" w:rsidRPr="002C7F09" w:rsidRDefault="002C7F09" w:rsidP="002C7F09">
      <w:pPr>
        <w:spacing w:line="240" w:lineRule="auto"/>
        <w:jc w:val="both"/>
        <w:rPr>
          <w:rFonts w:ascii="Arial" w:hAnsi="Arial" w:cs="Arial"/>
          <w:sz w:val="20"/>
          <w:szCs w:val="20"/>
        </w:rPr>
      </w:pPr>
      <w:r w:rsidRPr="002C7F09">
        <w:rPr>
          <w:rFonts w:ascii="Arial" w:hAnsi="Arial" w:cs="Arial"/>
          <w:sz w:val="20"/>
          <w:szCs w:val="20"/>
        </w:rPr>
        <w:t xml:space="preserve">Metode yang digunakan dalam penelitian ini adalah metoda deduktif kualitatif dengan analisis </w:t>
      </w:r>
      <w:r w:rsidRPr="002C7F09">
        <w:rPr>
          <w:rFonts w:ascii="Arial" w:hAnsi="Arial" w:cs="Arial"/>
          <w:i/>
          <w:sz w:val="20"/>
          <w:szCs w:val="20"/>
        </w:rPr>
        <w:t xml:space="preserve">Post Occupancy Evaluation </w:t>
      </w:r>
      <w:r w:rsidRPr="002C7F09">
        <w:rPr>
          <w:rFonts w:ascii="Arial" w:hAnsi="Arial" w:cs="Arial"/>
          <w:sz w:val="20"/>
          <w:szCs w:val="20"/>
        </w:rPr>
        <w:t xml:space="preserve">(POE) atau Evaluasi Purna Huni (EPH). Menurut </w:t>
      </w:r>
      <w:r w:rsidRPr="00E7286C">
        <w:rPr>
          <w:rFonts w:ascii="Arial" w:hAnsi="Arial" w:cs="Arial"/>
          <w:sz w:val="20"/>
          <w:szCs w:val="20"/>
        </w:rPr>
        <w:t>Pri</w:t>
      </w:r>
      <w:r w:rsidR="006B261E">
        <w:rPr>
          <w:rFonts w:ascii="Arial" w:hAnsi="Arial" w:cs="Arial"/>
          <w:sz w:val="20"/>
          <w:szCs w:val="20"/>
        </w:rPr>
        <w:t>sier, Rabinowist, dan White (198</w:t>
      </w:r>
      <w:r w:rsidRPr="00E7286C">
        <w:rPr>
          <w:rFonts w:ascii="Arial" w:hAnsi="Arial" w:cs="Arial"/>
          <w:sz w:val="20"/>
          <w:szCs w:val="20"/>
        </w:rPr>
        <w:t xml:space="preserve">8) </w:t>
      </w:r>
      <w:r w:rsidRPr="002C7F09">
        <w:rPr>
          <w:rFonts w:ascii="Arial" w:hAnsi="Arial" w:cs="Arial"/>
          <w:sz w:val="20"/>
          <w:szCs w:val="20"/>
        </w:rPr>
        <w:t>menyatakan bahwa analisis POE atau EPH adalah suatu proses mengevaluasi bangunan secara sistematis dan tepat setelah bangunan tersebut dibangun dan ditempati sekian waktu lamanya. Pada proses evaluasi ini, peneliti boleh mengangkat beberapa permasalahn tertentu tergantung keinginan dan kebutuhan peneliti terhadap suatu masalah yang ingin peneliti dalami.</w:t>
      </w:r>
    </w:p>
    <w:p w:rsidR="002C7F09" w:rsidRPr="003D46AA" w:rsidRDefault="002C7F09" w:rsidP="002C7F09">
      <w:pPr>
        <w:spacing w:line="240" w:lineRule="auto"/>
        <w:jc w:val="both"/>
        <w:rPr>
          <w:rFonts w:ascii="Arial" w:hAnsi="Arial" w:cs="Arial"/>
          <w:sz w:val="20"/>
          <w:szCs w:val="20"/>
          <w:lang w:val="id-ID"/>
        </w:rPr>
      </w:pPr>
      <w:r w:rsidRPr="002C7F09">
        <w:rPr>
          <w:rFonts w:ascii="Arial" w:hAnsi="Arial" w:cs="Arial"/>
          <w:sz w:val="20"/>
          <w:szCs w:val="20"/>
        </w:rPr>
        <w:t>Pengukuran variabel dalam penelitian dapat diukur dengan indikator dan parameter yang disusun sesuai aspek penelitian. Variabel penelitian dibagi menjadi variabel dependen atau variabel terikat merupakan variabel yang dipengaruhi atau menjadi akibat karena adanya variabel bebas, sedangkan variabel independen atau variabel bebas merupakan variabel yang mempengaruhi atau yang menjadikan sebab perubahan atau timbulnya variabel dependen (terikat</w:t>
      </w:r>
      <w:r w:rsidR="003D46AA">
        <w:rPr>
          <w:rFonts w:ascii="Arial" w:hAnsi="Arial" w:cs="Arial"/>
          <w:sz w:val="20"/>
          <w:szCs w:val="20"/>
          <w:lang w:val="id-ID"/>
        </w:rPr>
        <w:t>). Variabel terikat pada penelitian ini adalah perubahan tatanan ruang, perubahan fungsi bangunan, dan perubahan ukuran. Variabel bebas pada penelitian EPH yaitu faktor ekonomi, sosial budaya, lingkungan, lokasi dan kondisi fisik bangunan.</w:t>
      </w:r>
    </w:p>
    <w:p w:rsidR="002C7F09" w:rsidRPr="002C7F09" w:rsidRDefault="002C7F09" w:rsidP="002C7F09">
      <w:pPr>
        <w:spacing w:line="240" w:lineRule="auto"/>
        <w:jc w:val="both"/>
        <w:rPr>
          <w:rFonts w:ascii="Arial" w:hAnsi="Arial" w:cs="Arial"/>
          <w:sz w:val="20"/>
          <w:szCs w:val="20"/>
        </w:rPr>
      </w:pPr>
      <w:r w:rsidRPr="002C7F09">
        <w:rPr>
          <w:rFonts w:ascii="Arial" w:hAnsi="Arial" w:cs="Arial"/>
          <w:sz w:val="20"/>
          <w:szCs w:val="20"/>
        </w:rPr>
        <w:t xml:space="preserve">Teknik pengambilan sampel/responden yang digunakan adalah </w:t>
      </w:r>
      <w:r w:rsidRPr="002C7F09">
        <w:rPr>
          <w:rFonts w:ascii="Arial" w:hAnsi="Arial" w:cs="Arial"/>
          <w:i/>
          <w:sz w:val="20"/>
          <w:szCs w:val="20"/>
        </w:rPr>
        <w:t>purposive sampling</w:t>
      </w:r>
      <w:r w:rsidRPr="002C7F09">
        <w:rPr>
          <w:rFonts w:ascii="Arial" w:hAnsi="Arial" w:cs="Arial"/>
          <w:sz w:val="20"/>
          <w:szCs w:val="20"/>
        </w:rPr>
        <w:t xml:space="preserve">, yaitu teknik pengambilan sampel tidak secara acak melainkan berdasarkan pertimbangan tertentu atau sengaja. Pengambilan sampel berdasarkan data sekunder yang diperoleh dari kantor Perumnas dan instansi terkait yang meliputi sejarah dan kondisi lingkungan di Perumnas yang kemudian dijadikan dasar dalam </w:t>
      </w:r>
      <w:r w:rsidRPr="00C669AD">
        <w:rPr>
          <w:rFonts w:ascii="Arial" w:hAnsi="Arial" w:cs="Arial"/>
          <w:sz w:val="20"/>
          <w:szCs w:val="20"/>
        </w:rPr>
        <w:t xml:space="preserve">pengambilan sampel penelitian dengan melakukan identifikasi </w:t>
      </w:r>
      <w:r w:rsidR="00924018" w:rsidRPr="00C669AD">
        <w:rPr>
          <w:rFonts w:ascii="Arial" w:hAnsi="Arial" w:cs="Arial"/>
          <w:sz w:val="20"/>
          <w:szCs w:val="20"/>
        </w:rPr>
        <w:t>popul</w:t>
      </w:r>
      <w:r w:rsidRPr="00C669AD">
        <w:rPr>
          <w:rFonts w:ascii="Arial" w:hAnsi="Arial" w:cs="Arial"/>
          <w:sz w:val="20"/>
          <w:szCs w:val="20"/>
        </w:rPr>
        <w:t xml:space="preserve">asi. Data populasi yang diperoleh kemudian menjadi dasar </w:t>
      </w:r>
      <w:r w:rsidRPr="002C7F09">
        <w:rPr>
          <w:rFonts w:ascii="Arial" w:hAnsi="Arial" w:cs="Arial"/>
          <w:sz w:val="20"/>
          <w:szCs w:val="20"/>
        </w:rPr>
        <w:t>dalam melakukan observasi bangunan yang meliputi kriteria perubahan fisik ringan, sedang dan perubahan total.</w:t>
      </w:r>
    </w:p>
    <w:p w:rsidR="002C7F09" w:rsidRPr="002C7F09" w:rsidRDefault="002C7F09" w:rsidP="002C7F09">
      <w:pPr>
        <w:spacing w:line="240" w:lineRule="auto"/>
        <w:jc w:val="both"/>
        <w:rPr>
          <w:rFonts w:ascii="Arial" w:hAnsi="Arial" w:cs="Arial"/>
          <w:sz w:val="20"/>
          <w:szCs w:val="20"/>
        </w:rPr>
      </w:pPr>
      <w:r w:rsidRPr="002C7F09">
        <w:rPr>
          <w:rFonts w:ascii="Arial" w:hAnsi="Arial" w:cs="Arial"/>
          <w:sz w:val="20"/>
          <w:szCs w:val="20"/>
        </w:rPr>
        <w:t>Penelitian terbagi atas beberapa tahapan, diantaranya yaitu :</w:t>
      </w:r>
    </w:p>
    <w:p w:rsidR="002C7F09" w:rsidRPr="002C7F09" w:rsidRDefault="002C7F09" w:rsidP="008A43A5">
      <w:pPr>
        <w:numPr>
          <w:ilvl w:val="0"/>
          <w:numId w:val="8"/>
        </w:numPr>
        <w:spacing w:after="0" w:line="240" w:lineRule="auto"/>
        <w:ind w:left="360"/>
        <w:jc w:val="both"/>
        <w:rPr>
          <w:rFonts w:ascii="Arial" w:hAnsi="Arial" w:cs="Arial"/>
          <w:sz w:val="20"/>
          <w:szCs w:val="20"/>
        </w:rPr>
      </w:pPr>
      <w:r w:rsidRPr="002C7F09">
        <w:rPr>
          <w:rFonts w:ascii="Arial" w:hAnsi="Arial" w:cs="Arial"/>
          <w:sz w:val="20"/>
          <w:szCs w:val="20"/>
        </w:rPr>
        <w:t>Tahap Persiapan. Pada tahap ini, yang dilakukan adalah memantapkan kerangka penelitian dan mempersiapkan kegiatan pengumpulan data.</w:t>
      </w:r>
    </w:p>
    <w:p w:rsidR="002C7F09" w:rsidRPr="002C7F09" w:rsidRDefault="002C7F09" w:rsidP="008A43A5">
      <w:pPr>
        <w:numPr>
          <w:ilvl w:val="0"/>
          <w:numId w:val="8"/>
        </w:numPr>
        <w:spacing w:after="0" w:line="240" w:lineRule="auto"/>
        <w:ind w:left="360"/>
        <w:jc w:val="both"/>
        <w:rPr>
          <w:rFonts w:ascii="Arial" w:hAnsi="Arial" w:cs="Arial"/>
          <w:sz w:val="20"/>
          <w:szCs w:val="20"/>
        </w:rPr>
      </w:pPr>
      <w:r w:rsidRPr="002C7F09">
        <w:rPr>
          <w:rFonts w:ascii="Arial" w:hAnsi="Arial" w:cs="Arial"/>
          <w:sz w:val="20"/>
          <w:szCs w:val="20"/>
        </w:rPr>
        <w:t>Tahap Pengumpulan Data. Tahapan ini dibagi menjadi 2 kegiatan yaitu Sekunder, pada tahap ini melakukan kajian pustaka untuk menghasilkan landasan teori yang akan digunakan untuk melakukan observasi lapangan. Sedangkan pada kegiatan Primer dilakukan pengumpulan data lapangan melalui observasi yang meliputi pengamatan, kuisioner, interview dan dokumentasi.</w:t>
      </w:r>
    </w:p>
    <w:p w:rsidR="002C7F09" w:rsidRPr="002C7F09" w:rsidRDefault="002C7F09" w:rsidP="008A43A5">
      <w:pPr>
        <w:numPr>
          <w:ilvl w:val="0"/>
          <w:numId w:val="8"/>
        </w:numPr>
        <w:spacing w:after="0" w:line="240" w:lineRule="auto"/>
        <w:ind w:left="360"/>
        <w:jc w:val="both"/>
        <w:rPr>
          <w:rFonts w:ascii="Arial" w:hAnsi="Arial" w:cs="Arial"/>
          <w:sz w:val="20"/>
          <w:szCs w:val="20"/>
        </w:rPr>
      </w:pPr>
      <w:r w:rsidRPr="002C7F09">
        <w:rPr>
          <w:rFonts w:ascii="Arial" w:hAnsi="Arial" w:cs="Arial"/>
          <w:sz w:val="20"/>
          <w:szCs w:val="20"/>
        </w:rPr>
        <w:t>Tahap Interpretasi Data dan Analisa. Pada tahapan ini data primer dan sekunder yang terkumpul kemudian di analisa dalam beberapa tahap antara lain periode waktu perubahan, pengecekan data dengan teknik triagulasi dan mendeskripsikan dengan prosentase yang terjadi pada sampel bangunan.</w:t>
      </w:r>
    </w:p>
    <w:p w:rsidR="002C7F09" w:rsidRPr="002C7F09" w:rsidRDefault="002C7F09" w:rsidP="008A43A5">
      <w:pPr>
        <w:numPr>
          <w:ilvl w:val="0"/>
          <w:numId w:val="8"/>
        </w:numPr>
        <w:spacing w:after="0" w:line="240" w:lineRule="auto"/>
        <w:ind w:left="360"/>
        <w:jc w:val="both"/>
        <w:rPr>
          <w:rFonts w:ascii="Arial" w:hAnsi="Arial" w:cs="Arial"/>
          <w:sz w:val="20"/>
          <w:szCs w:val="20"/>
        </w:rPr>
      </w:pPr>
      <w:r w:rsidRPr="002C7F09">
        <w:rPr>
          <w:rFonts w:ascii="Arial" w:hAnsi="Arial" w:cs="Arial"/>
          <w:sz w:val="20"/>
          <w:szCs w:val="20"/>
        </w:rPr>
        <w:t>Tahap Generalisasi dan Penyimpulan Hasil Penelitian. Pada tahap ini dilakukan kajian berulang antara tema dan kategori yang muncul dari tahap analisis.</w:t>
      </w:r>
    </w:p>
    <w:p w:rsidR="002C7F09" w:rsidRPr="002C7F09" w:rsidRDefault="002C7F09" w:rsidP="008A43A5">
      <w:pPr>
        <w:numPr>
          <w:ilvl w:val="0"/>
          <w:numId w:val="8"/>
        </w:numPr>
        <w:spacing w:after="0" w:line="240" w:lineRule="auto"/>
        <w:ind w:left="360"/>
        <w:jc w:val="both"/>
        <w:rPr>
          <w:rFonts w:ascii="Arial" w:hAnsi="Arial" w:cs="Arial"/>
          <w:sz w:val="20"/>
          <w:szCs w:val="20"/>
        </w:rPr>
      </w:pPr>
      <w:r w:rsidRPr="002C7F09">
        <w:rPr>
          <w:rFonts w:ascii="Arial" w:hAnsi="Arial" w:cs="Arial"/>
          <w:sz w:val="20"/>
          <w:szCs w:val="20"/>
        </w:rPr>
        <w:t>Tahap Diseminasi. Pada tahap ini dilakukan diskusi dalam konteks kajian evaluasi purna huni dan faktor yang mempengaruhinya dalam perubahan bangunan oleh penghuni atau pengguna.</w:t>
      </w:r>
    </w:p>
    <w:p w:rsidR="002C7F09" w:rsidRDefault="002C7F09" w:rsidP="002C7F09">
      <w:pPr>
        <w:spacing w:after="0" w:line="240" w:lineRule="auto"/>
        <w:jc w:val="both"/>
        <w:rPr>
          <w:rFonts w:ascii="Arial" w:hAnsi="Arial" w:cs="Arial"/>
          <w:sz w:val="20"/>
          <w:szCs w:val="20"/>
        </w:rPr>
      </w:pPr>
    </w:p>
    <w:p w:rsidR="002C7F09" w:rsidRPr="002C7F09" w:rsidRDefault="002C7F09" w:rsidP="002C7F09">
      <w:pPr>
        <w:spacing w:after="0" w:line="240" w:lineRule="auto"/>
        <w:jc w:val="both"/>
        <w:rPr>
          <w:rFonts w:ascii="Arial" w:hAnsi="Arial" w:cs="Arial"/>
          <w:sz w:val="20"/>
          <w:szCs w:val="20"/>
        </w:rPr>
      </w:pPr>
    </w:p>
    <w:p w:rsidR="002C7F09" w:rsidRPr="002C7F09" w:rsidRDefault="002C7F09" w:rsidP="002C7F09">
      <w:pPr>
        <w:pStyle w:val="ListParagraph"/>
        <w:tabs>
          <w:tab w:val="left" w:pos="0"/>
        </w:tabs>
        <w:spacing w:after="0" w:line="240" w:lineRule="auto"/>
        <w:ind w:left="0"/>
        <w:rPr>
          <w:rFonts w:ascii="Arial" w:hAnsi="Arial" w:cs="Arial"/>
          <w:b/>
          <w:noProof/>
          <w:sz w:val="20"/>
          <w:szCs w:val="20"/>
          <w:lang w:val="id-ID"/>
        </w:rPr>
      </w:pPr>
      <w:r>
        <w:rPr>
          <w:rFonts w:ascii="Arial" w:hAnsi="Arial" w:cs="Arial"/>
          <w:b/>
          <w:noProof/>
          <w:sz w:val="20"/>
          <w:szCs w:val="20"/>
          <w:lang w:val="id-ID"/>
        </w:rPr>
        <w:t>HASIL DAN PEMBAHASAN</w:t>
      </w:r>
    </w:p>
    <w:p w:rsidR="00154F32" w:rsidRDefault="00154F32" w:rsidP="00FE7B27">
      <w:pPr>
        <w:pStyle w:val="ListParagraph"/>
        <w:tabs>
          <w:tab w:val="left" w:pos="0"/>
        </w:tabs>
        <w:spacing w:after="0" w:line="240" w:lineRule="auto"/>
        <w:ind w:left="0"/>
        <w:rPr>
          <w:rFonts w:ascii="Arial" w:hAnsi="Arial" w:cs="Arial"/>
          <w:b/>
          <w:noProof/>
          <w:sz w:val="20"/>
          <w:szCs w:val="20"/>
        </w:rPr>
      </w:pPr>
    </w:p>
    <w:p w:rsidR="00154F32" w:rsidRPr="00986E77" w:rsidRDefault="0087398A" w:rsidP="00154F32">
      <w:pPr>
        <w:tabs>
          <w:tab w:val="left" w:pos="0"/>
          <w:tab w:val="left" w:pos="567"/>
          <w:tab w:val="left" w:pos="1134"/>
        </w:tabs>
        <w:spacing w:after="0" w:line="240" w:lineRule="auto"/>
        <w:jc w:val="both"/>
        <w:rPr>
          <w:rFonts w:ascii="Arial" w:eastAsia="Arial" w:hAnsi="Arial" w:cs="Arial"/>
          <w:b/>
          <w:sz w:val="20"/>
          <w:szCs w:val="20"/>
          <w:lang w:val="id-ID"/>
        </w:rPr>
      </w:pPr>
      <w:r>
        <w:rPr>
          <w:rFonts w:ascii="Arial" w:eastAsia="Arial" w:hAnsi="Arial" w:cs="Arial"/>
          <w:b/>
          <w:sz w:val="20"/>
          <w:szCs w:val="20"/>
          <w:lang w:val="id-ID"/>
        </w:rPr>
        <w:t xml:space="preserve">Perubahan </w:t>
      </w:r>
      <w:r w:rsidR="00E64336">
        <w:rPr>
          <w:rFonts w:ascii="Arial" w:eastAsia="Arial" w:hAnsi="Arial" w:cs="Arial"/>
          <w:b/>
          <w:sz w:val="20"/>
          <w:szCs w:val="20"/>
          <w:lang w:val="id-ID"/>
        </w:rPr>
        <w:t>Fisik Lingkungan dan Bangunan</w:t>
      </w:r>
    </w:p>
    <w:p w:rsidR="00154F32" w:rsidRDefault="00154F32" w:rsidP="00154F32">
      <w:pPr>
        <w:spacing w:after="0" w:line="240" w:lineRule="auto"/>
        <w:jc w:val="both"/>
        <w:rPr>
          <w:rFonts w:ascii="Arial" w:eastAsia="Arial" w:hAnsi="Arial" w:cs="Arial"/>
          <w:sz w:val="20"/>
          <w:szCs w:val="20"/>
        </w:rPr>
      </w:pPr>
    </w:p>
    <w:p w:rsidR="00C0133D" w:rsidRDefault="00C0133D" w:rsidP="00C0133D">
      <w:pPr>
        <w:pStyle w:val="ListParagraph"/>
        <w:tabs>
          <w:tab w:val="left" w:pos="0"/>
        </w:tabs>
        <w:spacing w:after="0" w:line="240" w:lineRule="auto"/>
        <w:ind w:left="0"/>
        <w:jc w:val="both"/>
        <w:rPr>
          <w:rFonts w:ascii="Arial" w:eastAsia="Arial" w:hAnsi="Arial" w:cs="Arial"/>
          <w:sz w:val="20"/>
          <w:szCs w:val="20"/>
          <w:lang w:val="id-ID"/>
        </w:rPr>
      </w:pPr>
      <w:r>
        <w:rPr>
          <w:rFonts w:ascii="Arial" w:eastAsia="Arial" w:hAnsi="Arial" w:cs="Arial"/>
          <w:sz w:val="20"/>
          <w:szCs w:val="20"/>
          <w:lang w:val="id-ID"/>
        </w:rPr>
        <w:t xml:space="preserve">Perumahan Condongcatur terletak di Kecamatan Depok, Kelurahan Condongcatur Kabupaten Sleman. Perumahan ini terbagi </w:t>
      </w:r>
      <w:r>
        <w:rPr>
          <w:rFonts w:ascii="Arial" w:eastAsia="Arial" w:hAnsi="Arial" w:cs="Arial"/>
          <w:sz w:val="20"/>
          <w:szCs w:val="20"/>
          <w:lang w:val="id-ID"/>
        </w:rPr>
        <w:lastRenderedPageBreak/>
        <w:t>menjadi tiga padukuhan yaitu dusun Dero, Gempol dan Ngringin. Batas wilayah perumahan pada sisi utara adalah Jalan Tanjung dan Jalan Bakung, sisi selatan adalah Ringroad Utara, sisi timur adalah Jalan Nusa Indah dan sisi barat adalah Jalan Cempaka.</w:t>
      </w:r>
    </w:p>
    <w:p w:rsidR="00EB0619" w:rsidRDefault="00EB0619" w:rsidP="00C0133D">
      <w:pPr>
        <w:pStyle w:val="ListParagraph"/>
        <w:tabs>
          <w:tab w:val="left" w:pos="0"/>
        </w:tabs>
        <w:spacing w:after="0" w:line="240" w:lineRule="auto"/>
        <w:ind w:left="0"/>
        <w:jc w:val="both"/>
        <w:rPr>
          <w:rFonts w:ascii="Arial" w:eastAsia="Arial" w:hAnsi="Arial" w:cs="Arial"/>
          <w:sz w:val="20"/>
          <w:szCs w:val="20"/>
          <w:lang w:val="id-ID"/>
        </w:rPr>
      </w:pPr>
    </w:p>
    <w:p w:rsidR="00EB0619" w:rsidRDefault="00EB0619" w:rsidP="00C0133D">
      <w:pPr>
        <w:pStyle w:val="ListParagraph"/>
        <w:tabs>
          <w:tab w:val="left" w:pos="0"/>
        </w:tabs>
        <w:spacing w:after="0" w:line="240" w:lineRule="auto"/>
        <w:ind w:left="0"/>
        <w:jc w:val="both"/>
        <w:rPr>
          <w:rFonts w:ascii="Arial" w:eastAsia="Arial" w:hAnsi="Arial" w:cs="Arial"/>
          <w:sz w:val="20"/>
          <w:szCs w:val="20"/>
          <w:lang w:val="id-ID"/>
        </w:rPr>
      </w:pPr>
      <w:r>
        <w:rPr>
          <w:rFonts w:ascii="Arial" w:eastAsia="Arial" w:hAnsi="Arial" w:cs="Arial"/>
          <w:sz w:val="20"/>
          <w:szCs w:val="20"/>
          <w:lang w:val="id-ID"/>
        </w:rPr>
        <w:t>Kawasan Perumahan Condongcatur terdiri dari 3 Rukun Warga dengan jumlah Rukun Tangga sebanyak 28. Secara rinci pembagian wilayah di Perumahan Condongcatur sebagai berikut:</w:t>
      </w:r>
    </w:p>
    <w:p w:rsidR="00EB0619" w:rsidRDefault="00EB0619" w:rsidP="00C0133D">
      <w:pPr>
        <w:pStyle w:val="ListParagraph"/>
        <w:tabs>
          <w:tab w:val="left" w:pos="0"/>
        </w:tabs>
        <w:spacing w:after="0" w:line="240" w:lineRule="auto"/>
        <w:ind w:left="0"/>
        <w:jc w:val="both"/>
        <w:rPr>
          <w:rFonts w:ascii="Arial" w:eastAsia="Arial" w:hAnsi="Arial" w:cs="Arial"/>
          <w:sz w:val="20"/>
          <w:szCs w:val="20"/>
          <w:lang w:val="id-ID"/>
        </w:rPr>
      </w:pPr>
    </w:p>
    <w:p w:rsidR="00EB0619" w:rsidRPr="00EB0619" w:rsidRDefault="00EB0619" w:rsidP="008A43A5">
      <w:pPr>
        <w:numPr>
          <w:ilvl w:val="0"/>
          <w:numId w:val="9"/>
        </w:numPr>
        <w:spacing w:after="0" w:line="240" w:lineRule="auto"/>
        <w:ind w:left="360"/>
        <w:jc w:val="both"/>
        <w:rPr>
          <w:rFonts w:ascii="Arial" w:hAnsi="Arial" w:cs="Arial"/>
          <w:sz w:val="20"/>
          <w:szCs w:val="20"/>
        </w:rPr>
      </w:pPr>
      <w:r w:rsidRPr="00EB0619">
        <w:rPr>
          <w:rFonts w:ascii="Arial" w:hAnsi="Arial" w:cs="Arial"/>
          <w:sz w:val="20"/>
          <w:szCs w:val="20"/>
        </w:rPr>
        <w:t>Dusun Gempol RW 13 terdiri dari 10 RT</w:t>
      </w:r>
    </w:p>
    <w:p w:rsidR="00EB0619" w:rsidRPr="00EB0619" w:rsidRDefault="00EB0619" w:rsidP="008A43A5">
      <w:pPr>
        <w:numPr>
          <w:ilvl w:val="0"/>
          <w:numId w:val="9"/>
        </w:numPr>
        <w:spacing w:after="0" w:line="240" w:lineRule="auto"/>
        <w:ind w:left="360"/>
        <w:jc w:val="both"/>
        <w:rPr>
          <w:rFonts w:ascii="Arial" w:hAnsi="Arial" w:cs="Arial"/>
          <w:sz w:val="20"/>
          <w:szCs w:val="20"/>
        </w:rPr>
      </w:pPr>
      <w:r w:rsidRPr="00EB0619">
        <w:rPr>
          <w:rFonts w:ascii="Arial" w:hAnsi="Arial" w:cs="Arial"/>
          <w:sz w:val="20"/>
          <w:szCs w:val="20"/>
        </w:rPr>
        <w:t>Dusun Dero RW 17 terdiri dari 8 RT</w:t>
      </w:r>
    </w:p>
    <w:p w:rsidR="00EB0619" w:rsidRPr="00EB0619" w:rsidRDefault="00EB0619" w:rsidP="008A43A5">
      <w:pPr>
        <w:numPr>
          <w:ilvl w:val="0"/>
          <w:numId w:val="9"/>
        </w:numPr>
        <w:spacing w:after="0" w:line="240" w:lineRule="auto"/>
        <w:ind w:left="360"/>
        <w:jc w:val="both"/>
        <w:rPr>
          <w:rFonts w:ascii="Arial" w:hAnsi="Arial" w:cs="Arial"/>
          <w:sz w:val="20"/>
          <w:szCs w:val="20"/>
        </w:rPr>
      </w:pPr>
      <w:r w:rsidRPr="00EB0619">
        <w:rPr>
          <w:rFonts w:ascii="Arial" w:hAnsi="Arial" w:cs="Arial"/>
          <w:sz w:val="20"/>
          <w:szCs w:val="20"/>
        </w:rPr>
        <w:t>Dusun Ngringin RW 22 terdiri dari 10 RT</w:t>
      </w:r>
    </w:p>
    <w:p w:rsidR="00154F32" w:rsidRDefault="00154F32" w:rsidP="00C0133D">
      <w:pPr>
        <w:pStyle w:val="ListParagraph"/>
        <w:tabs>
          <w:tab w:val="left" w:pos="0"/>
        </w:tabs>
        <w:spacing w:after="0" w:line="240" w:lineRule="auto"/>
        <w:ind w:left="0"/>
        <w:jc w:val="both"/>
        <w:rPr>
          <w:rFonts w:ascii="Arial" w:eastAsia="Arial" w:hAnsi="Arial" w:cs="Arial"/>
          <w:sz w:val="20"/>
          <w:szCs w:val="20"/>
          <w:lang w:val="id-ID"/>
        </w:rPr>
      </w:pPr>
    </w:p>
    <w:p w:rsidR="00C0133D" w:rsidRDefault="008170CD" w:rsidP="00C0133D">
      <w:pPr>
        <w:tabs>
          <w:tab w:val="left" w:pos="567"/>
        </w:tabs>
        <w:spacing w:after="0" w:line="240" w:lineRule="auto"/>
        <w:jc w:val="both"/>
        <w:rPr>
          <w:rFonts w:ascii="Arial" w:hAnsi="Arial" w:cs="Arial"/>
          <w:bCs/>
          <w:sz w:val="20"/>
          <w:szCs w:val="20"/>
          <w:lang w:val="id-ID"/>
        </w:rPr>
      </w:pPr>
      <w:r>
        <w:rPr>
          <w:rFonts w:ascii="Arial" w:eastAsia="MS Mincho" w:hAnsi="Arial" w:cs="Arial"/>
          <w:noProof/>
          <w:sz w:val="20"/>
          <w:szCs w:val="20"/>
        </w:rPr>
        <mc:AlternateContent>
          <mc:Choice Requires="wps">
            <w:drawing>
              <wp:inline distT="0" distB="0" distL="0" distR="0">
                <wp:extent cx="2651760" cy="3301365"/>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301365"/>
                        </a:xfrm>
                        <a:prstGeom prst="rect">
                          <a:avLst/>
                        </a:prstGeom>
                        <a:solidFill>
                          <a:srgbClr val="FFFFFF"/>
                        </a:solidFill>
                        <a:ln w="9525">
                          <a:noFill/>
                          <a:miter lim="800000"/>
                          <a:headEnd/>
                          <a:tailEnd/>
                        </a:ln>
                      </wps:spPr>
                      <wps:txbx>
                        <w:txbxContent>
                          <w:p w:rsidR="00FB313D" w:rsidRDefault="00FB313D" w:rsidP="00C0133D">
                            <w:pPr>
                              <w:jc w:val="center"/>
                            </w:pPr>
                            <w:r w:rsidRPr="00EB0619">
                              <w:rPr>
                                <w:noProof/>
                              </w:rPr>
                              <w:drawing>
                                <wp:inline distT="0" distB="0" distL="0" distR="0">
                                  <wp:extent cx="2220605" cy="324196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1583" cy="3243391"/>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27" type="#_x0000_t202" style="width:208.8pt;height:2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" stroked="f">
                <v:textbox>
                  <w:txbxContent>
                    <w:p w:rsidR="00FB313D" w:rsidRDefault="00FB313D" w:rsidP="00C0133D">
                      <w:pPr>
                        <w:jc w:val="center"/>
                      </w:pPr>
                      <w:r w:rsidRPr="00EB0619">
                        <w:rPr>
                          <w:noProof/>
                        </w:rPr>
                        <w:drawing>
                          <wp:inline distT="0" distB="0" distL="0" distR="0">
                            <wp:extent cx="2220605" cy="324196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1583" cy="3243391"/>
                                    </a:xfrm>
                                    <a:prstGeom prst="rect">
                                      <a:avLst/>
                                    </a:prstGeom>
                                  </pic:spPr>
                                </pic:pic>
                              </a:graphicData>
                            </a:graphic>
                          </wp:inline>
                        </w:drawing>
                      </w:r>
                    </w:p>
                  </w:txbxContent>
                </v:textbox>
                <w10:anchorlock/>
              </v:shape>
            </w:pict>
          </mc:Fallback>
        </mc:AlternateContent>
      </w:r>
    </w:p>
    <w:p w:rsidR="00EB0619" w:rsidRDefault="00EB0619" w:rsidP="00C0133D">
      <w:pPr>
        <w:tabs>
          <w:tab w:val="left" w:pos="567"/>
        </w:tabs>
        <w:spacing w:after="0" w:line="240" w:lineRule="auto"/>
        <w:jc w:val="center"/>
        <w:rPr>
          <w:rFonts w:ascii="Arial" w:hAnsi="Arial" w:cs="Arial"/>
          <w:i/>
          <w:sz w:val="18"/>
          <w:szCs w:val="18"/>
        </w:rPr>
      </w:pPr>
    </w:p>
    <w:p w:rsidR="00C0133D" w:rsidRPr="00EB0619" w:rsidRDefault="00C0133D" w:rsidP="00C0133D">
      <w:pPr>
        <w:tabs>
          <w:tab w:val="left" w:pos="567"/>
        </w:tabs>
        <w:spacing w:after="0" w:line="240" w:lineRule="auto"/>
        <w:jc w:val="center"/>
        <w:rPr>
          <w:rFonts w:ascii="Arial" w:hAnsi="Arial" w:cs="Arial"/>
          <w:i/>
          <w:sz w:val="18"/>
          <w:szCs w:val="18"/>
          <w:lang w:val="id-ID"/>
        </w:rPr>
      </w:pPr>
      <w:r>
        <w:rPr>
          <w:rFonts w:ascii="Arial" w:hAnsi="Arial" w:cs="Arial"/>
          <w:i/>
          <w:sz w:val="18"/>
          <w:szCs w:val="18"/>
        </w:rPr>
        <w:t xml:space="preserve">Gambar </w:t>
      </w:r>
      <w:r w:rsidR="00EB0619">
        <w:rPr>
          <w:rFonts w:ascii="Arial" w:hAnsi="Arial" w:cs="Arial"/>
          <w:i/>
          <w:sz w:val="18"/>
          <w:szCs w:val="18"/>
          <w:lang w:val="id-ID"/>
        </w:rPr>
        <w:t>2</w:t>
      </w:r>
      <w:r w:rsidRPr="00986E77">
        <w:rPr>
          <w:rFonts w:ascii="Arial" w:hAnsi="Arial" w:cs="Arial"/>
          <w:i/>
          <w:sz w:val="18"/>
          <w:szCs w:val="18"/>
        </w:rPr>
        <w:t xml:space="preserve">. </w:t>
      </w:r>
      <w:r w:rsidR="00EB0619">
        <w:rPr>
          <w:rFonts w:ascii="Arial" w:hAnsi="Arial" w:cs="Arial"/>
          <w:i/>
          <w:sz w:val="18"/>
          <w:szCs w:val="18"/>
          <w:lang w:val="id-ID"/>
        </w:rPr>
        <w:t xml:space="preserve">Lokasi Penelitian </w:t>
      </w:r>
    </w:p>
    <w:p w:rsidR="00C0133D" w:rsidRDefault="00C0133D" w:rsidP="00C0133D">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w:t>
      </w:r>
      <w:r w:rsidRPr="00986E77">
        <w:rPr>
          <w:rFonts w:ascii="Arial" w:hAnsi="Arial" w:cs="Arial"/>
          <w:i/>
          <w:sz w:val="18"/>
          <w:szCs w:val="18"/>
        </w:rPr>
        <w:t xml:space="preserve">Sumber: </w:t>
      </w:r>
      <w:r w:rsidR="00EB0619">
        <w:rPr>
          <w:rFonts w:ascii="Arial" w:hAnsi="Arial" w:cs="Arial"/>
          <w:i/>
          <w:sz w:val="18"/>
          <w:szCs w:val="18"/>
          <w:lang w:val="id-ID"/>
        </w:rPr>
        <w:t>Observasi Lapangan, 2018</w:t>
      </w:r>
      <w:r>
        <w:rPr>
          <w:rFonts w:ascii="Arial" w:hAnsi="Arial" w:cs="Arial"/>
          <w:i/>
          <w:sz w:val="18"/>
          <w:szCs w:val="18"/>
          <w:lang w:val="id-ID"/>
        </w:rPr>
        <w:t>)</w:t>
      </w:r>
    </w:p>
    <w:p w:rsidR="00541BB0" w:rsidRDefault="00541BB0" w:rsidP="00C0133D">
      <w:pPr>
        <w:tabs>
          <w:tab w:val="left" w:pos="567"/>
        </w:tabs>
        <w:spacing w:after="0" w:line="240" w:lineRule="auto"/>
        <w:jc w:val="center"/>
        <w:rPr>
          <w:rFonts w:ascii="Arial" w:hAnsi="Arial" w:cs="Arial"/>
          <w:i/>
          <w:sz w:val="18"/>
          <w:szCs w:val="18"/>
          <w:lang w:val="id-ID"/>
        </w:rPr>
      </w:pPr>
    </w:p>
    <w:p w:rsidR="0009556D" w:rsidRPr="0009556D" w:rsidRDefault="0009556D" w:rsidP="0009556D">
      <w:pPr>
        <w:pStyle w:val="ListParagraph"/>
        <w:tabs>
          <w:tab w:val="left" w:pos="0"/>
        </w:tabs>
        <w:spacing w:after="0" w:line="240" w:lineRule="auto"/>
        <w:ind w:left="0"/>
        <w:jc w:val="both"/>
        <w:rPr>
          <w:rFonts w:ascii="Arial" w:eastAsia="Arial" w:hAnsi="Arial" w:cs="Arial"/>
          <w:sz w:val="20"/>
          <w:szCs w:val="20"/>
          <w:lang w:val="id-ID"/>
        </w:rPr>
      </w:pPr>
      <w:r w:rsidRPr="0009556D">
        <w:rPr>
          <w:rFonts w:ascii="Arial" w:eastAsia="Arial" w:hAnsi="Arial" w:cs="Arial"/>
          <w:sz w:val="20"/>
          <w:szCs w:val="20"/>
          <w:lang w:val="id-ID"/>
        </w:rPr>
        <w:t>Bangunan rumah Peru</w:t>
      </w:r>
      <w:r>
        <w:rPr>
          <w:rFonts w:ascii="Arial" w:eastAsia="Arial" w:hAnsi="Arial" w:cs="Arial"/>
          <w:sz w:val="20"/>
          <w:szCs w:val="20"/>
          <w:lang w:val="id-ID"/>
        </w:rPr>
        <w:t>mahan</w:t>
      </w:r>
      <w:r w:rsidRPr="0009556D">
        <w:rPr>
          <w:rFonts w:ascii="Arial" w:eastAsia="Arial" w:hAnsi="Arial" w:cs="Arial"/>
          <w:sz w:val="20"/>
          <w:szCs w:val="20"/>
          <w:lang w:val="id-ID"/>
        </w:rPr>
        <w:t xml:space="preserve"> menggunakan material asbes untuk dinding, jendela dan pintu menggunakan rangka alumunium dengan struktur bangunan menggunakan baja. Lebar jalan pada awal perencanaan yaitu 1,5 m dan 1,5 m digunakan sebagai taman, hanya kondisi sekarang taman sudah dihilangkan karena digunakan sebagai pelebaran jalan, sedangkan jalan utama mempunyai lebar 7 m. </w:t>
      </w:r>
    </w:p>
    <w:p w:rsidR="00C0133D" w:rsidRDefault="00C0133D" w:rsidP="00FE7B27">
      <w:pPr>
        <w:pStyle w:val="ListParagraph"/>
        <w:tabs>
          <w:tab w:val="left" w:pos="0"/>
        </w:tabs>
        <w:spacing w:after="0" w:line="240" w:lineRule="auto"/>
        <w:ind w:left="0"/>
        <w:rPr>
          <w:rFonts w:ascii="Arial" w:hAnsi="Arial" w:cs="Arial"/>
          <w:b/>
          <w:noProof/>
          <w:sz w:val="20"/>
          <w:szCs w:val="20"/>
        </w:rPr>
      </w:pPr>
    </w:p>
    <w:p w:rsidR="0009556D" w:rsidRDefault="008170CD" w:rsidP="0009556D">
      <w:pPr>
        <w:tabs>
          <w:tab w:val="left" w:pos="567"/>
        </w:tabs>
        <w:spacing w:after="0" w:line="240" w:lineRule="auto"/>
        <w:jc w:val="both"/>
        <w:rPr>
          <w:rFonts w:ascii="Arial" w:hAnsi="Arial" w:cs="Arial"/>
          <w:bCs/>
          <w:sz w:val="20"/>
          <w:szCs w:val="20"/>
          <w:lang w:val="id-ID"/>
        </w:rPr>
      </w:pPr>
      <w:r>
        <w:rPr>
          <w:rFonts w:ascii="Arial" w:eastAsia="MS Mincho" w:hAnsi="Arial" w:cs="Arial"/>
          <w:noProof/>
          <w:sz w:val="20"/>
          <w:szCs w:val="20"/>
        </w:rPr>
        <mc:AlternateContent>
          <mc:Choice Requires="wps">
            <w:drawing>
              <wp:inline distT="0" distB="0" distL="0" distR="0">
                <wp:extent cx="2651760" cy="197104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971040"/>
                        </a:xfrm>
                        <a:prstGeom prst="rect">
                          <a:avLst/>
                        </a:prstGeom>
                        <a:solidFill>
                          <a:srgbClr val="FFFFFF"/>
                        </a:solidFill>
                        <a:ln w="9525">
                          <a:noFill/>
                          <a:miter lim="800000"/>
                          <a:headEnd/>
                          <a:tailEnd/>
                        </a:ln>
                      </wps:spPr>
                      <wps:txbx>
                        <w:txbxContent>
                          <w:p w:rsidR="00FB313D" w:rsidRDefault="00FB313D" w:rsidP="0009556D">
                            <w:pPr>
                              <w:jc w:val="center"/>
                            </w:pPr>
                            <w:r w:rsidRPr="00FB6684">
                              <w:rPr>
                                <w:rFonts w:ascii="Times New Roman" w:hAnsi="Times New Roman" w:cs="Times New Roman"/>
                                <w:noProof/>
                                <w:sz w:val="24"/>
                                <w:szCs w:val="24"/>
                              </w:rPr>
                              <w:drawing>
                                <wp:inline distT="0" distB="0" distL="0" distR="0">
                                  <wp:extent cx="2399063" cy="1800000"/>
                                  <wp:effectExtent l="0" t="0" r="1270" b="0"/>
                                  <wp:docPr id="30" name="Picture 30" descr="D:\UNIVERSITY\UGM\SEMESTER 4\PERUMNAS CONCAT 13 FEB 2015\FOTO\146_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UGM\SEMESTER 4\PERUMNAS CONCAT 13 FEB 2015\FOTO\146_1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063" cy="180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28" type="#_x0000_t202" style="width:208.8pt;height:1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" stroked="f">
                <v:textbox>
                  <w:txbxContent>
                    <w:p w:rsidR="00FB313D" w:rsidRDefault="00FB313D" w:rsidP="0009556D">
                      <w:pPr>
                        <w:jc w:val="center"/>
                      </w:pPr>
                      <w:r w:rsidRPr="00FB6684">
                        <w:rPr>
                          <w:rFonts w:ascii="Times New Roman" w:hAnsi="Times New Roman" w:cs="Times New Roman"/>
                          <w:noProof/>
                          <w:sz w:val="24"/>
                          <w:szCs w:val="24"/>
                        </w:rPr>
                        <w:drawing>
                          <wp:inline distT="0" distB="0" distL="0" distR="0">
                            <wp:extent cx="2399063" cy="1800000"/>
                            <wp:effectExtent l="0" t="0" r="1270" b="0"/>
                            <wp:docPr id="30" name="Picture 30" descr="D:\UNIVERSITY\UGM\SEMESTER 4\PERUMNAS CONCAT 13 FEB 2015\FOTO\146_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UGM\SEMESTER 4\PERUMNAS CONCAT 13 FEB 2015\FOTO\146_1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063" cy="1800000"/>
                                    </a:xfrm>
                                    <a:prstGeom prst="rect">
                                      <a:avLst/>
                                    </a:prstGeom>
                                    <a:noFill/>
                                    <a:ln>
                                      <a:noFill/>
                                    </a:ln>
                                  </pic:spPr>
                                </pic:pic>
                              </a:graphicData>
                            </a:graphic>
                          </wp:inline>
                        </w:drawing>
                      </w:r>
                    </w:p>
                  </w:txbxContent>
                </v:textbox>
                <w10:anchorlock/>
              </v:shape>
            </w:pict>
          </mc:Fallback>
        </mc:AlternateContent>
      </w:r>
    </w:p>
    <w:p w:rsidR="0009556D" w:rsidRPr="00EB0619" w:rsidRDefault="0009556D" w:rsidP="0009556D">
      <w:pPr>
        <w:tabs>
          <w:tab w:val="left" w:pos="567"/>
        </w:tabs>
        <w:spacing w:after="0" w:line="240" w:lineRule="auto"/>
        <w:jc w:val="center"/>
        <w:rPr>
          <w:rFonts w:ascii="Arial" w:hAnsi="Arial" w:cs="Arial"/>
          <w:i/>
          <w:sz w:val="18"/>
          <w:szCs w:val="18"/>
          <w:lang w:val="id-ID"/>
        </w:rPr>
      </w:pPr>
      <w:r>
        <w:rPr>
          <w:rFonts w:ascii="Arial" w:hAnsi="Arial" w:cs="Arial"/>
          <w:i/>
          <w:sz w:val="18"/>
          <w:szCs w:val="18"/>
        </w:rPr>
        <w:t xml:space="preserve">Gambar </w:t>
      </w:r>
      <w:r>
        <w:rPr>
          <w:rFonts w:ascii="Arial" w:hAnsi="Arial" w:cs="Arial"/>
          <w:i/>
          <w:sz w:val="18"/>
          <w:szCs w:val="18"/>
          <w:lang w:val="id-ID"/>
        </w:rPr>
        <w:t>3. Jalan Utama di Perumahan Condongcatur</w:t>
      </w:r>
    </w:p>
    <w:p w:rsidR="0009556D" w:rsidRDefault="0009556D" w:rsidP="0009556D">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w:t>
      </w:r>
      <w:r w:rsidRPr="00986E77">
        <w:rPr>
          <w:rFonts w:ascii="Arial" w:hAnsi="Arial" w:cs="Arial"/>
          <w:i/>
          <w:sz w:val="18"/>
          <w:szCs w:val="18"/>
        </w:rPr>
        <w:t xml:space="preserve">Sumber: </w:t>
      </w:r>
      <w:r>
        <w:rPr>
          <w:rFonts w:ascii="Arial" w:hAnsi="Arial" w:cs="Arial"/>
          <w:i/>
          <w:sz w:val="18"/>
          <w:szCs w:val="18"/>
          <w:lang w:val="id-ID"/>
        </w:rPr>
        <w:t>Observasi Lapangan, 2018)</w:t>
      </w:r>
    </w:p>
    <w:p w:rsidR="0009556D" w:rsidRDefault="0009556D" w:rsidP="0009556D">
      <w:pPr>
        <w:tabs>
          <w:tab w:val="left" w:pos="567"/>
        </w:tabs>
        <w:spacing w:after="0" w:line="240" w:lineRule="auto"/>
        <w:jc w:val="both"/>
        <w:rPr>
          <w:rFonts w:ascii="Arial" w:hAnsi="Arial" w:cs="Arial"/>
          <w:bCs/>
          <w:sz w:val="20"/>
          <w:szCs w:val="20"/>
          <w:lang w:val="id-ID"/>
        </w:rPr>
      </w:pPr>
    </w:p>
    <w:p w:rsidR="0009556D" w:rsidRDefault="008170CD" w:rsidP="0009556D">
      <w:pPr>
        <w:tabs>
          <w:tab w:val="left" w:pos="567"/>
        </w:tabs>
        <w:spacing w:after="0" w:line="240" w:lineRule="auto"/>
        <w:jc w:val="center"/>
        <w:rPr>
          <w:rFonts w:ascii="Arial" w:hAnsi="Arial" w:cs="Arial"/>
          <w:i/>
          <w:sz w:val="18"/>
          <w:szCs w:val="18"/>
        </w:rPr>
      </w:pPr>
      <w:r>
        <w:rPr>
          <w:rFonts w:ascii="Arial" w:eastAsia="MS Mincho" w:hAnsi="Arial" w:cs="Arial"/>
          <w:noProof/>
          <w:sz w:val="20"/>
          <w:szCs w:val="20"/>
        </w:rPr>
        <mc:AlternateContent>
          <mc:Choice Requires="wps">
            <w:drawing>
              <wp:inline distT="0" distB="0" distL="0" distR="0">
                <wp:extent cx="2651760" cy="197104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971040"/>
                        </a:xfrm>
                        <a:prstGeom prst="rect">
                          <a:avLst/>
                        </a:prstGeom>
                        <a:solidFill>
                          <a:srgbClr val="FFFFFF"/>
                        </a:solidFill>
                        <a:ln w="9525">
                          <a:noFill/>
                          <a:miter lim="800000"/>
                          <a:headEnd/>
                          <a:tailEnd/>
                        </a:ln>
                      </wps:spPr>
                      <wps:txbx>
                        <w:txbxContent>
                          <w:p w:rsidR="00FB313D" w:rsidRDefault="00FB313D" w:rsidP="0009556D">
                            <w:pPr>
                              <w:jc w:val="center"/>
                            </w:pPr>
                            <w:r w:rsidRPr="00FB6684">
                              <w:rPr>
                                <w:rFonts w:ascii="Times New Roman" w:hAnsi="Times New Roman" w:cs="Times New Roman"/>
                                <w:noProof/>
                                <w:sz w:val="24"/>
                                <w:szCs w:val="24"/>
                              </w:rPr>
                              <w:drawing>
                                <wp:inline distT="0" distB="0" distL="0" distR="0">
                                  <wp:extent cx="2399063" cy="1800000"/>
                                  <wp:effectExtent l="0" t="0" r="1270" b="0"/>
                                  <wp:docPr id="22" name="Picture 22" descr="D:\UNIVERSITY\UGM\SEMESTER 4\PERUMNAS CONCAT 13 FEB 2015\FOTO\146_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UGM\SEMESTER 4\PERUMNAS CONCAT 13 FEB 2015\FOTO\146_120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63" cy="180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29" type="#_x0000_t202" style="width:208.8pt;height:1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" stroked="f">
                <v:textbox>
                  <w:txbxContent>
                    <w:p w:rsidR="00FB313D" w:rsidRDefault="00FB313D" w:rsidP="0009556D">
                      <w:pPr>
                        <w:jc w:val="center"/>
                      </w:pPr>
                      <w:r w:rsidRPr="00FB6684">
                        <w:rPr>
                          <w:rFonts w:ascii="Times New Roman" w:hAnsi="Times New Roman" w:cs="Times New Roman"/>
                          <w:noProof/>
                          <w:sz w:val="24"/>
                          <w:szCs w:val="24"/>
                        </w:rPr>
                        <w:drawing>
                          <wp:inline distT="0" distB="0" distL="0" distR="0">
                            <wp:extent cx="2399063" cy="1800000"/>
                            <wp:effectExtent l="0" t="0" r="1270" b="0"/>
                            <wp:docPr id="22" name="Picture 22" descr="D:\UNIVERSITY\UGM\SEMESTER 4\PERUMNAS CONCAT 13 FEB 2015\FOTO\146_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UGM\SEMESTER 4\PERUMNAS CONCAT 13 FEB 2015\FOTO\146_120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63" cy="1800000"/>
                                    </a:xfrm>
                                    <a:prstGeom prst="rect">
                                      <a:avLst/>
                                    </a:prstGeom>
                                    <a:noFill/>
                                    <a:ln>
                                      <a:noFill/>
                                    </a:ln>
                                  </pic:spPr>
                                </pic:pic>
                              </a:graphicData>
                            </a:graphic>
                          </wp:inline>
                        </w:drawing>
                      </w:r>
                    </w:p>
                  </w:txbxContent>
                </v:textbox>
                <w10:anchorlock/>
              </v:shape>
            </w:pict>
          </mc:Fallback>
        </mc:AlternateContent>
      </w:r>
    </w:p>
    <w:p w:rsidR="0009556D" w:rsidRPr="00EB0619" w:rsidRDefault="0009556D" w:rsidP="0009556D">
      <w:pPr>
        <w:tabs>
          <w:tab w:val="left" w:pos="567"/>
        </w:tabs>
        <w:spacing w:after="0" w:line="240" w:lineRule="auto"/>
        <w:jc w:val="center"/>
        <w:rPr>
          <w:rFonts w:ascii="Arial" w:hAnsi="Arial" w:cs="Arial"/>
          <w:i/>
          <w:sz w:val="18"/>
          <w:szCs w:val="18"/>
          <w:lang w:val="id-ID"/>
        </w:rPr>
      </w:pPr>
      <w:r>
        <w:rPr>
          <w:rFonts w:ascii="Arial" w:hAnsi="Arial" w:cs="Arial"/>
          <w:i/>
          <w:sz w:val="18"/>
          <w:szCs w:val="18"/>
        </w:rPr>
        <w:t xml:space="preserve">Gambar </w:t>
      </w:r>
      <w:r w:rsidR="00973625">
        <w:rPr>
          <w:rFonts w:ascii="Arial" w:hAnsi="Arial" w:cs="Arial"/>
          <w:i/>
          <w:sz w:val="18"/>
          <w:szCs w:val="18"/>
          <w:lang w:val="id-ID"/>
        </w:rPr>
        <w:t>4</w:t>
      </w:r>
      <w:r>
        <w:rPr>
          <w:rFonts w:ascii="Arial" w:hAnsi="Arial" w:cs="Arial"/>
          <w:i/>
          <w:sz w:val="18"/>
          <w:szCs w:val="18"/>
          <w:lang w:val="id-ID"/>
        </w:rPr>
        <w:t xml:space="preserve">. Kondisi Jalan Lingkungan </w:t>
      </w:r>
    </w:p>
    <w:p w:rsidR="0009556D" w:rsidRDefault="0009556D" w:rsidP="0009556D">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w:t>
      </w:r>
      <w:r w:rsidRPr="00986E77">
        <w:rPr>
          <w:rFonts w:ascii="Arial" w:hAnsi="Arial" w:cs="Arial"/>
          <w:i/>
          <w:sz w:val="18"/>
          <w:szCs w:val="18"/>
        </w:rPr>
        <w:t xml:space="preserve">Sumber: </w:t>
      </w:r>
      <w:r>
        <w:rPr>
          <w:rFonts w:ascii="Arial" w:hAnsi="Arial" w:cs="Arial"/>
          <w:i/>
          <w:sz w:val="18"/>
          <w:szCs w:val="18"/>
          <w:lang w:val="id-ID"/>
        </w:rPr>
        <w:t>Observasi Lapangan, 2018)</w:t>
      </w:r>
    </w:p>
    <w:p w:rsidR="0009556D" w:rsidRDefault="0009556D" w:rsidP="00FE7B27">
      <w:pPr>
        <w:pStyle w:val="ListParagraph"/>
        <w:tabs>
          <w:tab w:val="left" w:pos="0"/>
        </w:tabs>
        <w:spacing w:after="0" w:line="240" w:lineRule="auto"/>
        <w:ind w:left="0"/>
        <w:rPr>
          <w:rFonts w:ascii="Arial" w:hAnsi="Arial" w:cs="Arial"/>
          <w:b/>
          <w:noProof/>
          <w:sz w:val="20"/>
          <w:szCs w:val="20"/>
        </w:rPr>
      </w:pPr>
    </w:p>
    <w:p w:rsidR="00973625" w:rsidRDefault="00973625" w:rsidP="00FE7B27">
      <w:pPr>
        <w:pStyle w:val="ListParagraph"/>
        <w:tabs>
          <w:tab w:val="left" w:pos="0"/>
        </w:tabs>
        <w:spacing w:after="0" w:line="240" w:lineRule="auto"/>
        <w:ind w:left="0"/>
        <w:rPr>
          <w:rFonts w:ascii="Arial" w:hAnsi="Arial" w:cs="Arial"/>
          <w:b/>
          <w:noProof/>
          <w:sz w:val="20"/>
          <w:szCs w:val="20"/>
        </w:rPr>
      </w:pPr>
    </w:p>
    <w:p w:rsidR="00973625" w:rsidRDefault="0046376F" w:rsidP="0046376F">
      <w:pPr>
        <w:pStyle w:val="ListParagraph"/>
        <w:tabs>
          <w:tab w:val="left" w:pos="0"/>
        </w:tabs>
        <w:spacing w:after="0" w:line="240" w:lineRule="auto"/>
        <w:ind w:left="0"/>
        <w:jc w:val="both"/>
        <w:rPr>
          <w:rFonts w:ascii="Arial" w:hAnsi="Arial" w:cs="Arial"/>
          <w:noProof/>
          <w:sz w:val="20"/>
          <w:szCs w:val="20"/>
          <w:lang w:val="id-ID"/>
        </w:rPr>
      </w:pPr>
      <w:r>
        <w:rPr>
          <w:rFonts w:ascii="Arial" w:hAnsi="Arial" w:cs="Arial"/>
          <w:noProof/>
          <w:sz w:val="20"/>
          <w:szCs w:val="20"/>
          <w:lang w:val="id-ID"/>
        </w:rPr>
        <w:t xml:space="preserve">Perumahan Condongcatur </w:t>
      </w:r>
      <w:r w:rsidR="00CE7C81">
        <w:rPr>
          <w:rFonts w:ascii="Arial" w:hAnsi="Arial" w:cs="Arial"/>
          <w:noProof/>
          <w:sz w:val="20"/>
          <w:szCs w:val="20"/>
          <w:lang w:val="id-ID"/>
        </w:rPr>
        <w:t xml:space="preserve">pada awal pembangunan </w:t>
      </w:r>
      <w:r>
        <w:rPr>
          <w:rFonts w:ascii="Arial" w:hAnsi="Arial" w:cs="Arial"/>
          <w:noProof/>
          <w:sz w:val="20"/>
          <w:szCs w:val="20"/>
          <w:lang w:val="id-ID"/>
        </w:rPr>
        <w:t>hanya mempunyai satu tipe ukuran rumah yaitu tipe 36 dengan luas tanah kurang lebih 96 m</w:t>
      </w:r>
      <w:r w:rsidRPr="0046376F">
        <w:rPr>
          <w:rFonts w:ascii="Arial" w:hAnsi="Arial" w:cs="Arial"/>
          <w:noProof/>
          <w:sz w:val="20"/>
          <w:szCs w:val="20"/>
          <w:vertAlign w:val="superscript"/>
          <w:lang w:val="id-ID"/>
        </w:rPr>
        <w:t>2</w:t>
      </w:r>
      <w:r>
        <w:rPr>
          <w:rFonts w:ascii="Arial" w:hAnsi="Arial" w:cs="Arial"/>
          <w:noProof/>
          <w:sz w:val="20"/>
          <w:szCs w:val="20"/>
          <w:lang w:val="id-ID"/>
        </w:rPr>
        <w:t xml:space="preserve">. Rumah tersebut terdiri dari ruang tamu sekaligus ruang keluarga, 2 ruang tidur, ruang makan, kamar mandi dan dapur. </w:t>
      </w:r>
    </w:p>
    <w:p w:rsidR="0046376F" w:rsidRDefault="008170CD" w:rsidP="0046376F">
      <w:pPr>
        <w:tabs>
          <w:tab w:val="left" w:pos="567"/>
        </w:tabs>
        <w:spacing w:after="0" w:line="240" w:lineRule="auto"/>
        <w:jc w:val="center"/>
        <w:rPr>
          <w:rFonts w:ascii="Arial" w:hAnsi="Arial" w:cs="Arial"/>
          <w:i/>
          <w:sz w:val="18"/>
          <w:szCs w:val="18"/>
        </w:rPr>
      </w:pPr>
      <w:r>
        <w:rPr>
          <w:rFonts w:ascii="Arial" w:eastAsia="MS Mincho" w:hAnsi="Arial" w:cs="Arial"/>
          <w:noProof/>
          <w:sz w:val="20"/>
          <w:szCs w:val="20"/>
        </w:rPr>
        <mc:AlternateContent>
          <mc:Choice Requires="wps">
            <w:drawing>
              <wp:inline distT="0" distB="0" distL="0" distR="0">
                <wp:extent cx="2651760" cy="2386965"/>
                <wp:effectExtent l="0" t="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386965"/>
                        </a:xfrm>
                        <a:prstGeom prst="rect">
                          <a:avLst/>
                        </a:prstGeom>
                        <a:solidFill>
                          <a:srgbClr val="FFFFFF"/>
                        </a:solidFill>
                        <a:ln w="9525">
                          <a:noFill/>
                          <a:miter lim="800000"/>
                          <a:headEnd/>
                          <a:tailEnd/>
                        </a:ln>
                      </wps:spPr>
                      <wps:txbx>
                        <w:txbxContent>
                          <w:p w:rsidR="00FB313D" w:rsidRDefault="00FB313D" w:rsidP="0046376F">
                            <w:pPr>
                              <w:jc w:val="center"/>
                            </w:pPr>
                            <w:r w:rsidRPr="0046376F">
                              <w:rPr>
                                <w:noProof/>
                              </w:rPr>
                              <w:drawing>
                                <wp:inline distT="0" distB="0" distL="0" distR="0">
                                  <wp:extent cx="2439381" cy="22549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41758" cy="2257114"/>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30" type="#_x0000_t202" style="width:208.8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" stroked="f">
                <v:textbox>
                  <w:txbxContent>
                    <w:p w:rsidR="00FB313D" w:rsidRDefault="00FB313D" w:rsidP="0046376F">
                      <w:pPr>
                        <w:jc w:val="center"/>
                      </w:pPr>
                      <w:r w:rsidRPr="0046376F">
                        <w:rPr>
                          <w:noProof/>
                        </w:rPr>
                        <w:drawing>
                          <wp:inline distT="0" distB="0" distL="0" distR="0">
                            <wp:extent cx="2439381" cy="22549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41758" cy="2257114"/>
                                    </a:xfrm>
                                    <a:prstGeom prst="rect">
                                      <a:avLst/>
                                    </a:prstGeom>
                                  </pic:spPr>
                                </pic:pic>
                              </a:graphicData>
                            </a:graphic>
                          </wp:inline>
                        </w:drawing>
                      </w:r>
                    </w:p>
                  </w:txbxContent>
                </v:textbox>
                <w10:anchorlock/>
              </v:shape>
            </w:pict>
          </mc:Fallback>
        </mc:AlternateContent>
      </w:r>
    </w:p>
    <w:p w:rsidR="0046376F" w:rsidRPr="00EB0619" w:rsidRDefault="0046376F" w:rsidP="0046376F">
      <w:pPr>
        <w:tabs>
          <w:tab w:val="left" w:pos="567"/>
        </w:tabs>
        <w:spacing w:after="0" w:line="240" w:lineRule="auto"/>
        <w:jc w:val="center"/>
        <w:rPr>
          <w:rFonts w:ascii="Arial" w:hAnsi="Arial" w:cs="Arial"/>
          <w:i/>
          <w:sz w:val="18"/>
          <w:szCs w:val="18"/>
          <w:lang w:val="id-ID"/>
        </w:rPr>
      </w:pPr>
      <w:r>
        <w:rPr>
          <w:rFonts w:ascii="Arial" w:hAnsi="Arial" w:cs="Arial"/>
          <w:i/>
          <w:sz w:val="18"/>
          <w:szCs w:val="18"/>
        </w:rPr>
        <w:t xml:space="preserve">Gambar </w:t>
      </w:r>
      <w:r>
        <w:rPr>
          <w:rFonts w:ascii="Arial" w:hAnsi="Arial" w:cs="Arial"/>
          <w:i/>
          <w:sz w:val="18"/>
          <w:szCs w:val="18"/>
          <w:lang w:val="id-ID"/>
        </w:rPr>
        <w:t xml:space="preserve">4. </w:t>
      </w:r>
      <w:r w:rsidR="001E3CEF">
        <w:rPr>
          <w:rFonts w:ascii="Arial" w:hAnsi="Arial" w:cs="Arial"/>
          <w:i/>
          <w:sz w:val="18"/>
          <w:szCs w:val="18"/>
          <w:lang w:val="id-ID"/>
        </w:rPr>
        <w:t>Denah Rumah</w:t>
      </w:r>
      <w:r w:rsidR="00B91BFE">
        <w:rPr>
          <w:rFonts w:ascii="Arial" w:hAnsi="Arial" w:cs="Arial"/>
          <w:i/>
          <w:sz w:val="18"/>
          <w:szCs w:val="18"/>
          <w:lang w:val="id-ID"/>
        </w:rPr>
        <w:t xml:space="preserve"> Awal di Perumahan Co</w:t>
      </w:r>
      <w:r w:rsidR="001E3CEF">
        <w:rPr>
          <w:rFonts w:ascii="Arial" w:hAnsi="Arial" w:cs="Arial"/>
          <w:i/>
          <w:sz w:val="18"/>
          <w:szCs w:val="18"/>
          <w:lang w:val="id-ID"/>
        </w:rPr>
        <w:t>ndongcatur</w:t>
      </w:r>
    </w:p>
    <w:p w:rsidR="0046376F" w:rsidRDefault="0046376F" w:rsidP="0046376F">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w:t>
      </w:r>
      <w:r w:rsidRPr="00986E77">
        <w:rPr>
          <w:rFonts w:ascii="Arial" w:hAnsi="Arial" w:cs="Arial"/>
          <w:i/>
          <w:sz w:val="18"/>
          <w:szCs w:val="18"/>
        </w:rPr>
        <w:t xml:space="preserve">Sumber: </w:t>
      </w:r>
      <w:r w:rsidR="001E3CEF">
        <w:rPr>
          <w:rFonts w:ascii="Arial" w:hAnsi="Arial" w:cs="Arial"/>
          <w:i/>
          <w:sz w:val="18"/>
          <w:szCs w:val="18"/>
          <w:lang w:val="id-ID"/>
        </w:rPr>
        <w:t>Perum Perumnas</w:t>
      </w:r>
      <w:r>
        <w:rPr>
          <w:rFonts w:ascii="Arial" w:hAnsi="Arial" w:cs="Arial"/>
          <w:i/>
          <w:sz w:val="18"/>
          <w:szCs w:val="18"/>
          <w:lang w:val="id-ID"/>
        </w:rPr>
        <w:t>, 2018)</w:t>
      </w:r>
    </w:p>
    <w:p w:rsidR="0046376F" w:rsidRPr="0046376F" w:rsidRDefault="0046376F" w:rsidP="00FE7B27">
      <w:pPr>
        <w:pStyle w:val="ListParagraph"/>
        <w:tabs>
          <w:tab w:val="left" w:pos="0"/>
        </w:tabs>
        <w:spacing w:after="0" w:line="240" w:lineRule="auto"/>
        <w:ind w:left="0"/>
        <w:rPr>
          <w:rFonts w:ascii="Arial" w:hAnsi="Arial" w:cs="Arial"/>
          <w:noProof/>
          <w:sz w:val="20"/>
          <w:szCs w:val="20"/>
          <w:lang w:val="id-ID"/>
        </w:rPr>
      </w:pPr>
    </w:p>
    <w:p w:rsidR="008471AA" w:rsidRDefault="008471AA" w:rsidP="008471AA">
      <w:pPr>
        <w:pStyle w:val="ListParagraph"/>
        <w:tabs>
          <w:tab w:val="left" w:pos="0"/>
        </w:tabs>
        <w:spacing w:after="0" w:line="240" w:lineRule="auto"/>
        <w:ind w:left="0"/>
        <w:jc w:val="both"/>
        <w:rPr>
          <w:rFonts w:ascii="Arial" w:hAnsi="Arial" w:cs="Arial"/>
          <w:noProof/>
          <w:sz w:val="20"/>
          <w:szCs w:val="20"/>
          <w:lang w:val="id-ID"/>
        </w:rPr>
      </w:pPr>
      <w:r>
        <w:rPr>
          <w:rFonts w:ascii="Arial" w:hAnsi="Arial" w:cs="Arial"/>
          <w:noProof/>
          <w:sz w:val="20"/>
          <w:szCs w:val="20"/>
          <w:lang w:val="id-ID"/>
        </w:rPr>
        <w:t xml:space="preserve">Pada tahun 1978 menurut data Perum Perumnas terdapat 1.213 unit rumah dan 16 kios dengan rincian di RW 13 terdapat 348 unit rumah, RW 17 terdapat 412 unit rumah dan RW 20 terdapat 454 unit rumah dan 16 kios.Pada tahun 2014 terdapat penambahan 20 unit rumah sehingga total bangunan menjadi 1.249 rumah dengan penambangan pada area kosong yang akan digunakan sebagai pengembangan unit rumah. </w:t>
      </w:r>
    </w:p>
    <w:p w:rsidR="008471AA" w:rsidRDefault="008471AA" w:rsidP="008471AA">
      <w:pPr>
        <w:pStyle w:val="ListParagraph"/>
        <w:tabs>
          <w:tab w:val="left" w:pos="0"/>
        </w:tabs>
        <w:spacing w:after="0" w:line="240" w:lineRule="auto"/>
        <w:ind w:left="0"/>
        <w:jc w:val="both"/>
        <w:rPr>
          <w:rFonts w:ascii="Arial" w:hAnsi="Arial" w:cs="Arial"/>
          <w:noProof/>
          <w:sz w:val="20"/>
          <w:szCs w:val="20"/>
          <w:lang w:val="id-ID"/>
        </w:rPr>
      </w:pPr>
    </w:p>
    <w:p w:rsidR="00301C41" w:rsidRDefault="00301C41" w:rsidP="00301C41">
      <w:pPr>
        <w:spacing w:after="0" w:line="240" w:lineRule="auto"/>
        <w:jc w:val="both"/>
        <w:rPr>
          <w:rFonts w:ascii="Arial" w:hAnsi="Arial" w:cs="Arial"/>
          <w:noProof/>
          <w:sz w:val="20"/>
          <w:szCs w:val="20"/>
          <w:lang w:val="id-ID"/>
        </w:rPr>
      </w:pPr>
      <w:r>
        <w:rPr>
          <w:rFonts w:ascii="Arial" w:hAnsi="Arial" w:cs="Arial"/>
          <w:noProof/>
          <w:sz w:val="20"/>
          <w:szCs w:val="20"/>
          <w:lang w:val="id-ID"/>
        </w:rPr>
        <w:t xml:space="preserve">Pada perkembangannya Perumahan Condongcatur telah mengalami perubahan baik perubahan ringan, sedang maupun total. </w:t>
      </w:r>
      <w:r w:rsidRPr="00301C41">
        <w:rPr>
          <w:rFonts w:ascii="Arial" w:hAnsi="Arial" w:cs="Arial"/>
          <w:noProof/>
          <w:sz w:val="20"/>
          <w:szCs w:val="20"/>
          <w:lang w:val="id-ID"/>
        </w:rPr>
        <w:t>Perubahan bangunan dipengaruhi oleh adanya penyesu</w:t>
      </w:r>
      <w:r>
        <w:rPr>
          <w:rFonts w:ascii="Arial" w:hAnsi="Arial" w:cs="Arial"/>
          <w:noProof/>
          <w:sz w:val="20"/>
          <w:szCs w:val="20"/>
          <w:lang w:val="id-ID"/>
        </w:rPr>
        <w:t>aian fungsi, kebutuhan untuk me</w:t>
      </w:r>
      <w:r w:rsidRPr="00301C41">
        <w:rPr>
          <w:rFonts w:ascii="Arial" w:hAnsi="Arial" w:cs="Arial"/>
          <w:noProof/>
          <w:sz w:val="20"/>
          <w:szCs w:val="20"/>
          <w:lang w:val="id-ID"/>
        </w:rPr>
        <w:t xml:space="preserve">menuhi kebutuhan penghuni dan peningkatan kualitas bangunan sehingga bangunan dapat digunakan secara optimal. Hal yang dilakukan dalam perubahan bangunan antara lain melakukan perbaikan, perluasan, penambahan, perubahan fungsi atau melakukan perubahan total bangunan. pembagian kategori perubahan bangunan secara fisik dilakukan berdasarkan pengataman di lapangan dan penentuan skala perubahan. Kategori perubahan ringan pada bangunan didasarkan pada perubahan fisik bangunan yang minimal atau sedikit dari bangunan aslinya sehingga tidak mempengararuhi tampilan bangunan. Perubahan sedang pada bangunan didasarkan pada perubahan material bangunan yang digunakan sehingga mempengaruhi tampilan bangunan. Perubahan total pada bangunan adalah perubahan yang terjadi pada keseluruhan bangunan sehingg tampilan baru berbeda dengan tampilan aslinya. Hal ini juga dipengaruhi oleh penggantian material dan penambahan konstruksi baik secara vertikal maupun horisontal. </w:t>
      </w:r>
    </w:p>
    <w:p w:rsidR="00D13DC9" w:rsidRDefault="00D13DC9" w:rsidP="00301C41">
      <w:pPr>
        <w:spacing w:after="0" w:line="240" w:lineRule="auto"/>
        <w:jc w:val="both"/>
        <w:rPr>
          <w:rFonts w:ascii="Arial" w:hAnsi="Arial" w:cs="Arial"/>
          <w:noProof/>
          <w:sz w:val="20"/>
          <w:szCs w:val="20"/>
          <w:lang w:val="id-ID"/>
        </w:rPr>
      </w:pPr>
    </w:p>
    <w:p w:rsidR="003D1776" w:rsidRPr="00D13DC9" w:rsidRDefault="00D13DC9" w:rsidP="00301C41">
      <w:pPr>
        <w:spacing w:after="0" w:line="240" w:lineRule="auto"/>
        <w:jc w:val="both"/>
        <w:rPr>
          <w:rFonts w:ascii="Arial" w:hAnsi="Arial" w:cs="Arial"/>
          <w:noProof/>
          <w:sz w:val="20"/>
          <w:szCs w:val="20"/>
          <w:lang w:val="id-ID"/>
        </w:rPr>
      </w:pPr>
      <w:r w:rsidRPr="00D13DC9">
        <w:rPr>
          <w:rFonts w:ascii="Arial" w:hAnsi="Arial" w:cs="Arial"/>
          <w:noProof/>
          <w:sz w:val="20"/>
          <w:szCs w:val="20"/>
          <w:lang w:val="id-ID"/>
        </w:rPr>
        <w:t xml:space="preserve">Pada perubahan ringan bangunan masih menggunkan material asli seperti asbes dengan jendela dari alumunium dengan penmbahan kanopi untuk memenuhi kebutuhan pemilik atau pengguna. Penambahan tersebut tidak mengubah tampilan bangunan secara keseluruhan dan masih mempertahankan tampilan bangunan asli. Pada perubahan bangunan sedang bangunan telah mengalami perubahan baik secara material tetapi bangunan asli masih dapat dilihat dari tampilan fasad bangunan. perubahan material antara lain perubahan dinding dari gypsum menjadi dinding bata atau batako. Perubahan bangunan disebabkan oleh adanya kebutuhan antara lain menjadi tempat usaha ataupun yang lainnya. Pada </w:t>
      </w:r>
      <w:r w:rsidRPr="00D13DC9">
        <w:rPr>
          <w:rFonts w:ascii="Arial" w:hAnsi="Arial" w:cs="Arial"/>
          <w:noProof/>
          <w:sz w:val="20"/>
          <w:szCs w:val="20"/>
          <w:lang w:val="id-ID"/>
        </w:rPr>
        <w:t>peruabahan total bangunan eksisting mengalami perubahan total baik dari tampilan maupun struktur bangunan. Pada beberapa bangunan sebagian besar bangunan dihancurkan kemudian didirikan bangunan dengan kontruksi baru</w:t>
      </w:r>
      <w:r>
        <w:rPr>
          <w:rFonts w:ascii="Arial" w:hAnsi="Arial" w:cs="Arial"/>
          <w:noProof/>
          <w:sz w:val="20"/>
          <w:szCs w:val="20"/>
          <w:lang w:val="id-ID"/>
        </w:rPr>
        <w:t>.</w:t>
      </w:r>
    </w:p>
    <w:p w:rsidR="00D13DC9" w:rsidRDefault="00D13DC9" w:rsidP="00301C41">
      <w:pPr>
        <w:spacing w:after="0" w:line="240" w:lineRule="auto"/>
        <w:jc w:val="both"/>
        <w:rPr>
          <w:rFonts w:ascii="Arial" w:hAnsi="Arial" w:cs="Arial"/>
          <w:noProof/>
          <w:sz w:val="20"/>
          <w:szCs w:val="20"/>
          <w:lang w:val="id-ID"/>
        </w:rPr>
      </w:pPr>
    </w:p>
    <w:p w:rsidR="003D46AA" w:rsidRDefault="003D46AA" w:rsidP="00301C41">
      <w:pPr>
        <w:spacing w:after="0" w:line="240" w:lineRule="auto"/>
        <w:jc w:val="both"/>
        <w:rPr>
          <w:rFonts w:ascii="Arial" w:hAnsi="Arial" w:cs="Arial"/>
          <w:noProof/>
          <w:sz w:val="20"/>
          <w:szCs w:val="20"/>
          <w:lang w:val="id-ID"/>
        </w:rPr>
      </w:pPr>
      <w:r>
        <w:rPr>
          <w:rFonts w:ascii="Arial" w:hAnsi="Arial" w:cs="Arial"/>
          <w:noProof/>
          <w:sz w:val="20"/>
          <w:szCs w:val="20"/>
          <w:lang w:val="id-ID"/>
        </w:rPr>
        <w:t>Pemilihan 45 sampel bangunan didasarkan pada data hasil identifikasi perubahan fisik bangunan dengan mengambil 5 sampel pada masing-masing RW. Pengambilan sampe tersebut didasarkan pada:</w:t>
      </w:r>
    </w:p>
    <w:p w:rsidR="003D46AA" w:rsidRDefault="003D46AA" w:rsidP="003D46AA">
      <w:pPr>
        <w:pStyle w:val="ListParagraph"/>
        <w:numPr>
          <w:ilvl w:val="0"/>
          <w:numId w:val="14"/>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Lokasi rumah dengan jalan utama dan gang yang berkaitan dengan kemudahan pencapaian dan lebar jalan</w:t>
      </w:r>
    </w:p>
    <w:p w:rsidR="003D46AA" w:rsidRPr="003D46AA" w:rsidRDefault="003D46AA" w:rsidP="003D46AA">
      <w:pPr>
        <w:pStyle w:val="ListParagraph"/>
        <w:numPr>
          <w:ilvl w:val="0"/>
          <w:numId w:val="14"/>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 xml:space="preserve">Letak rumah yang berada pada posisi hook atau ditengah deretan perumahan. </w:t>
      </w:r>
    </w:p>
    <w:p w:rsidR="004F4DDB" w:rsidRDefault="004F4DDB" w:rsidP="004F4DDB">
      <w:pPr>
        <w:spacing w:after="0" w:line="240" w:lineRule="auto"/>
        <w:jc w:val="both"/>
        <w:rPr>
          <w:rFonts w:ascii="Arial" w:hAnsi="Arial" w:cs="Arial"/>
          <w:noProof/>
          <w:sz w:val="20"/>
          <w:szCs w:val="20"/>
          <w:lang w:val="id-ID"/>
        </w:rPr>
      </w:pPr>
      <w:r w:rsidRPr="004F4DDB">
        <w:rPr>
          <w:rFonts w:ascii="Arial" w:hAnsi="Arial" w:cs="Arial"/>
          <w:noProof/>
          <w:sz w:val="20"/>
          <w:szCs w:val="20"/>
          <w:lang w:val="id-ID"/>
        </w:rPr>
        <w:t>Perubahan bangunan di Perumahan Condongcatur didomin</w:t>
      </w:r>
      <w:r>
        <w:rPr>
          <w:rFonts w:ascii="Arial" w:hAnsi="Arial" w:cs="Arial"/>
          <w:noProof/>
          <w:sz w:val="20"/>
          <w:szCs w:val="20"/>
          <w:lang w:val="id-ID"/>
        </w:rPr>
        <w:t>a</w:t>
      </w:r>
      <w:r w:rsidRPr="004F4DDB">
        <w:rPr>
          <w:rFonts w:ascii="Arial" w:hAnsi="Arial" w:cs="Arial"/>
          <w:noProof/>
          <w:sz w:val="20"/>
          <w:szCs w:val="20"/>
          <w:lang w:val="id-ID"/>
        </w:rPr>
        <w:t xml:space="preserve">si oleh perubahan total </w:t>
      </w:r>
      <w:r w:rsidR="00095C3F">
        <w:rPr>
          <w:rFonts w:ascii="Arial" w:hAnsi="Arial" w:cs="Arial"/>
          <w:noProof/>
          <w:sz w:val="20"/>
          <w:szCs w:val="20"/>
          <w:lang w:val="id-ID"/>
        </w:rPr>
        <w:t>dengan prosentase 44,35</w:t>
      </w:r>
      <w:r w:rsidRPr="004F4DDB">
        <w:rPr>
          <w:rFonts w:ascii="Arial" w:hAnsi="Arial" w:cs="Arial"/>
          <w:noProof/>
          <w:sz w:val="20"/>
          <w:szCs w:val="20"/>
          <w:lang w:val="id-ID"/>
        </w:rPr>
        <w:t xml:space="preserve">% dari 1.249 rumah. Sedangkan bangunan yang mengalami perubahan sedang sebesar 40,14% dan perubahan ringan sebesar 15,77%. Pada bangunan eksisting, peruahan merata pada tiap RW dengan dominasi perubahan total. Unit bangunan yang dominan mengalami perubahan terdapat di RW 22 dengan 215 unit. Secara rinci jumlah perubahan fisik bangunan berdasarkan klasifikasi bangunan dari hasil observasi lapangan dapat dilihat pada tabel 1 di bawah ini. </w:t>
      </w:r>
    </w:p>
    <w:p w:rsidR="004F4DDB" w:rsidRDefault="004F4DDB" w:rsidP="004F4DDB">
      <w:pPr>
        <w:spacing w:after="0" w:line="240" w:lineRule="auto"/>
        <w:jc w:val="both"/>
        <w:rPr>
          <w:rFonts w:ascii="Arial" w:hAnsi="Arial" w:cs="Arial"/>
          <w:noProof/>
          <w:sz w:val="20"/>
          <w:szCs w:val="20"/>
          <w:lang w:val="id-ID"/>
        </w:rPr>
      </w:pPr>
    </w:p>
    <w:p w:rsidR="004F4DDB" w:rsidRPr="004F4DDB" w:rsidRDefault="004F4DDB" w:rsidP="004F4DDB">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Tabel 1. Jumlah Perubahan Fisik Bangunan di Perumahan Condongcatur Tahun 2018</w:t>
      </w:r>
    </w:p>
    <w:p w:rsidR="004F4DDB" w:rsidRDefault="004F4DDB" w:rsidP="004F4DDB">
      <w:pPr>
        <w:spacing w:after="0" w:line="240" w:lineRule="auto"/>
        <w:jc w:val="both"/>
        <w:rPr>
          <w:rFonts w:ascii="Arial" w:hAnsi="Arial" w:cs="Arial"/>
          <w:noProof/>
          <w:sz w:val="20"/>
          <w:szCs w:val="20"/>
          <w:lang w:val="id-ID"/>
        </w:rPr>
      </w:pPr>
    </w:p>
    <w:tbl>
      <w:tblPr>
        <w:tblW w:w="5000" w:type="pct"/>
        <w:jc w:val="center"/>
        <w:tblLayout w:type="fixed"/>
        <w:tblLook w:val="04A0" w:firstRow="1" w:lastRow="0" w:firstColumn="1" w:lastColumn="0" w:noHBand="0" w:noVBand="1"/>
      </w:tblPr>
      <w:tblGrid>
        <w:gridCol w:w="1160"/>
        <w:gridCol w:w="605"/>
        <w:gridCol w:w="605"/>
        <w:gridCol w:w="605"/>
        <w:gridCol w:w="756"/>
        <w:gridCol w:w="661"/>
      </w:tblGrid>
      <w:tr w:rsidR="004F4DDB" w:rsidRPr="006D6E1B" w:rsidTr="004F4DDB">
        <w:trPr>
          <w:trHeight w:val="300"/>
          <w:jc w:val="center"/>
        </w:trPr>
        <w:tc>
          <w:tcPr>
            <w:tcW w:w="1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Perubahan</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13</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17</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22</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Total</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lang w:val="id-ID"/>
              </w:rPr>
            </w:pPr>
            <w:r>
              <w:rPr>
                <w:rFonts w:ascii="Arial" w:eastAsia="Times New Roman" w:hAnsi="Arial" w:cs="Arial"/>
                <w:b/>
                <w:bCs/>
                <w:color w:val="000000"/>
                <w:sz w:val="16"/>
                <w:szCs w:val="16"/>
                <w:lang w:val="id-ID"/>
              </w:rPr>
              <w:t>%</w:t>
            </w:r>
          </w:p>
        </w:tc>
      </w:tr>
      <w:tr w:rsidR="004F4DDB" w:rsidRPr="006D6E1B" w:rsidTr="004F4DDB">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rPr>
                <w:rFonts w:ascii="Arial" w:eastAsia="Times New Roman" w:hAnsi="Arial" w:cs="Arial"/>
                <w:color w:val="000000"/>
                <w:sz w:val="16"/>
                <w:szCs w:val="16"/>
              </w:rPr>
            </w:pPr>
            <w:r w:rsidRPr="004F4DDB">
              <w:rPr>
                <w:rFonts w:ascii="Arial" w:eastAsia="Times New Roman" w:hAnsi="Arial" w:cs="Arial"/>
                <w:color w:val="000000"/>
                <w:sz w:val="16"/>
                <w:szCs w:val="16"/>
              </w:rPr>
              <w:t>Ringan</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68</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66</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63</w:t>
            </w:r>
          </w:p>
        </w:tc>
        <w:tc>
          <w:tcPr>
            <w:tcW w:w="861"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197</w:t>
            </w:r>
          </w:p>
        </w:tc>
        <w:tc>
          <w:tcPr>
            <w:tcW w:w="753"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15.77</w:t>
            </w:r>
          </w:p>
        </w:tc>
      </w:tr>
      <w:tr w:rsidR="004F4DDB" w:rsidRPr="006D6E1B" w:rsidTr="004F4DDB">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rPr>
                <w:rFonts w:ascii="Arial" w:eastAsia="Times New Roman" w:hAnsi="Arial" w:cs="Arial"/>
                <w:color w:val="000000"/>
                <w:sz w:val="16"/>
                <w:szCs w:val="16"/>
              </w:rPr>
            </w:pPr>
            <w:r w:rsidRPr="004F4DDB">
              <w:rPr>
                <w:rFonts w:ascii="Arial" w:eastAsia="Times New Roman" w:hAnsi="Arial" w:cs="Arial"/>
                <w:color w:val="000000"/>
                <w:sz w:val="16"/>
                <w:szCs w:val="16"/>
              </w:rPr>
              <w:t>Sedang</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135</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168</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196</w:t>
            </w:r>
          </w:p>
        </w:tc>
        <w:tc>
          <w:tcPr>
            <w:tcW w:w="861"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499</w:t>
            </w:r>
          </w:p>
        </w:tc>
        <w:tc>
          <w:tcPr>
            <w:tcW w:w="753"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40.14</w:t>
            </w:r>
          </w:p>
        </w:tc>
      </w:tr>
      <w:tr w:rsidR="004F4DDB" w:rsidRPr="006D6E1B" w:rsidTr="004F4DDB">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rPr>
                <w:rFonts w:ascii="Arial" w:eastAsia="Times New Roman" w:hAnsi="Arial" w:cs="Arial"/>
                <w:color w:val="000000"/>
                <w:sz w:val="16"/>
                <w:szCs w:val="16"/>
              </w:rPr>
            </w:pPr>
            <w:r w:rsidRPr="004F4DDB">
              <w:rPr>
                <w:rFonts w:ascii="Arial" w:eastAsia="Times New Roman" w:hAnsi="Arial" w:cs="Arial"/>
                <w:color w:val="000000"/>
                <w:sz w:val="16"/>
                <w:szCs w:val="16"/>
              </w:rPr>
              <w:t>Total</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145</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095C3F"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215</w:t>
            </w:r>
          </w:p>
        </w:tc>
        <w:tc>
          <w:tcPr>
            <w:tcW w:w="861"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551</w:t>
            </w:r>
          </w:p>
        </w:tc>
        <w:tc>
          <w:tcPr>
            <w:tcW w:w="753" w:type="pct"/>
            <w:tcBorders>
              <w:top w:val="nil"/>
              <w:left w:val="nil"/>
              <w:bottom w:val="single" w:sz="4" w:space="0" w:color="auto"/>
              <w:right w:val="single" w:sz="4" w:space="0" w:color="auto"/>
            </w:tcBorders>
            <w:shd w:val="clear" w:color="auto" w:fill="auto"/>
            <w:noWrap/>
            <w:vAlign w:val="center"/>
            <w:hideMark/>
          </w:tcPr>
          <w:p w:rsidR="004F4DDB" w:rsidRPr="004F4DDB" w:rsidRDefault="00095C3F"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44.35</w:t>
            </w:r>
          </w:p>
        </w:tc>
      </w:tr>
      <w:tr w:rsidR="004F4DDB" w:rsidRPr="006D6E1B" w:rsidTr="004F4DDB">
        <w:trPr>
          <w:trHeight w:val="570"/>
          <w:jc w:val="center"/>
        </w:trPr>
        <w:tc>
          <w:tcPr>
            <w:tcW w:w="1320" w:type="pct"/>
            <w:tcBorders>
              <w:top w:val="nil"/>
              <w:left w:val="single" w:sz="4" w:space="0" w:color="auto"/>
              <w:bottom w:val="single" w:sz="4" w:space="0" w:color="auto"/>
              <w:right w:val="single" w:sz="4" w:space="0" w:color="auto"/>
            </w:tcBorders>
            <w:shd w:val="clear" w:color="auto" w:fill="auto"/>
            <w:vAlign w:val="center"/>
            <w:hideMark/>
          </w:tcPr>
          <w:p w:rsidR="004F4DDB" w:rsidRPr="004F4DDB" w:rsidRDefault="004F4DDB" w:rsidP="004F4DDB">
            <w:pPr>
              <w:spacing w:after="0" w:line="240" w:lineRule="auto"/>
              <w:rPr>
                <w:rFonts w:ascii="Arial" w:eastAsia="Times New Roman" w:hAnsi="Arial" w:cs="Arial"/>
                <w:color w:val="000000"/>
                <w:sz w:val="16"/>
                <w:szCs w:val="16"/>
              </w:rPr>
            </w:pPr>
            <w:r w:rsidRPr="004F4DDB">
              <w:rPr>
                <w:rFonts w:ascii="Arial" w:eastAsia="Times New Roman" w:hAnsi="Arial" w:cs="Arial"/>
                <w:color w:val="000000"/>
                <w:sz w:val="16"/>
                <w:szCs w:val="16"/>
              </w:rPr>
              <w:t>Lahan Kosong</w:t>
            </w:r>
            <w:r>
              <w:rPr>
                <w:rFonts w:ascii="Arial" w:eastAsia="Times New Roman" w:hAnsi="Arial" w:cs="Arial"/>
                <w:color w:val="000000"/>
                <w:sz w:val="16"/>
                <w:szCs w:val="16"/>
                <w:lang w:val="id-ID"/>
              </w:rPr>
              <w:t>/</w:t>
            </w:r>
            <w:r w:rsidRPr="004F4DDB">
              <w:rPr>
                <w:rFonts w:ascii="Arial" w:eastAsia="Times New Roman" w:hAnsi="Arial" w:cs="Arial"/>
                <w:color w:val="000000"/>
                <w:sz w:val="16"/>
                <w:szCs w:val="16"/>
              </w:rPr>
              <w:t xml:space="preserve"> Bekas Bongkaran</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0</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095C3F"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1</w:t>
            </w:r>
          </w:p>
        </w:tc>
        <w:tc>
          <w:tcPr>
            <w:tcW w:w="861"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color w:val="000000"/>
                <w:sz w:val="16"/>
                <w:szCs w:val="16"/>
              </w:rPr>
            </w:pPr>
            <w:r w:rsidRPr="004F4DDB">
              <w:rPr>
                <w:rFonts w:ascii="Arial" w:eastAsia="Times New Roman" w:hAnsi="Arial" w:cs="Arial"/>
                <w:color w:val="000000"/>
                <w:sz w:val="16"/>
                <w:szCs w:val="16"/>
              </w:rPr>
              <w:t>2</w:t>
            </w:r>
          </w:p>
        </w:tc>
        <w:tc>
          <w:tcPr>
            <w:tcW w:w="753" w:type="pct"/>
            <w:tcBorders>
              <w:top w:val="nil"/>
              <w:left w:val="nil"/>
              <w:bottom w:val="single" w:sz="4" w:space="0" w:color="auto"/>
              <w:right w:val="single" w:sz="4" w:space="0" w:color="auto"/>
            </w:tcBorders>
            <w:shd w:val="clear" w:color="auto" w:fill="auto"/>
            <w:noWrap/>
            <w:vAlign w:val="center"/>
            <w:hideMark/>
          </w:tcPr>
          <w:p w:rsidR="004F4DDB" w:rsidRPr="004F4DDB" w:rsidRDefault="00095C3F" w:rsidP="004F4DD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0.14</w:t>
            </w:r>
          </w:p>
        </w:tc>
      </w:tr>
      <w:tr w:rsidR="004F4DDB" w:rsidRPr="006D6E1B" w:rsidTr="004F4DDB">
        <w:trPr>
          <w:trHeight w:val="300"/>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Total Bangunan</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348</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426</w:t>
            </w:r>
          </w:p>
        </w:tc>
        <w:tc>
          <w:tcPr>
            <w:tcW w:w="689"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475</w:t>
            </w:r>
          </w:p>
        </w:tc>
        <w:tc>
          <w:tcPr>
            <w:tcW w:w="861"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1249</w:t>
            </w:r>
          </w:p>
        </w:tc>
        <w:tc>
          <w:tcPr>
            <w:tcW w:w="753" w:type="pct"/>
            <w:tcBorders>
              <w:top w:val="nil"/>
              <w:left w:val="nil"/>
              <w:bottom w:val="single" w:sz="4" w:space="0" w:color="auto"/>
              <w:right w:val="single" w:sz="4" w:space="0" w:color="auto"/>
            </w:tcBorders>
            <w:shd w:val="clear" w:color="auto" w:fill="auto"/>
            <w:noWrap/>
            <w:vAlign w:val="center"/>
            <w:hideMark/>
          </w:tcPr>
          <w:p w:rsidR="004F4DDB" w:rsidRPr="004F4DDB" w:rsidRDefault="004F4DDB" w:rsidP="004F4DDB">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r>
    </w:tbl>
    <w:p w:rsidR="004F4DDB" w:rsidRPr="004F4DDB" w:rsidRDefault="004F4DDB" w:rsidP="004F4DDB">
      <w:pPr>
        <w:tabs>
          <w:tab w:val="left" w:pos="567"/>
        </w:tabs>
        <w:spacing w:after="0" w:line="240" w:lineRule="auto"/>
        <w:rPr>
          <w:rFonts w:ascii="Arial" w:hAnsi="Arial" w:cs="Arial"/>
          <w:i/>
          <w:sz w:val="18"/>
          <w:szCs w:val="18"/>
          <w:lang w:val="id-ID"/>
        </w:rPr>
      </w:pPr>
      <w:r w:rsidRPr="004F4DDB">
        <w:rPr>
          <w:rFonts w:ascii="Arial" w:hAnsi="Arial" w:cs="Arial"/>
          <w:i/>
          <w:sz w:val="18"/>
          <w:szCs w:val="18"/>
          <w:lang w:val="id-ID"/>
        </w:rPr>
        <w:t>Sumber: Observasi Lapangan, 2018</w:t>
      </w:r>
    </w:p>
    <w:p w:rsidR="003D1776" w:rsidRPr="00301C41" w:rsidRDefault="003D1776" w:rsidP="00301C41">
      <w:pPr>
        <w:spacing w:after="0" w:line="240" w:lineRule="auto"/>
        <w:jc w:val="both"/>
        <w:rPr>
          <w:rFonts w:ascii="Arial" w:hAnsi="Arial" w:cs="Arial"/>
          <w:noProof/>
          <w:sz w:val="20"/>
          <w:szCs w:val="20"/>
          <w:lang w:val="id-ID"/>
        </w:rPr>
      </w:pPr>
    </w:p>
    <w:p w:rsidR="008471AA" w:rsidRDefault="007F02EF" w:rsidP="007F02EF">
      <w:pPr>
        <w:spacing w:after="0" w:line="240" w:lineRule="auto"/>
        <w:jc w:val="both"/>
        <w:rPr>
          <w:rFonts w:ascii="Arial" w:hAnsi="Arial" w:cs="Arial"/>
          <w:noProof/>
          <w:sz w:val="20"/>
          <w:szCs w:val="20"/>
          <w:lang w:val="id-ID"/>
        </w:rPr>
      </w:pPr>
      <w:r w:rsidRPr="007F02EF">
        <w:rPr>
          <w:rFonts w:ascii="Arial" w:hAnsi="Arial" w:cs="Arial"/>
          <w:noProof/>
          <w:sz w:val="20"/>
          <w:szCs w:val="20"/>
          <w:lang w:val="id-ID"/>
        </w:rPr>
        <w:t>Ketinggian bangunan berkaitan dengan perubahan fisik bangunan yang dilakukan oleh pemilik atau penghuni. Perubahan bangunan tidak hanya secara horisontal tetapi juga secara vertikal. Dalam sampel di perumnas Condongcatur perubahan secara horisontal bangunan eksisting yang merupakan bangunan 1 lantai. Kebutuhan keluarga penghuni yang semakin meningkat seiring waktu menjadi faktor bangunan mengalami perubahan ketinggian lantai.</w:t>
      </w:r>
    </w:p>
    <w:p w:rsidR="007F02EF" w:rsidRDefault="007F02EF" w:rsidP="007F02EF">
      <w:pPr>
        <w:spacing w:after="0" w:line="240" w:lineRule="auto"/>
        <w:jc w:val="both"/>
        <w:rPr>
          <w:rFonts w:ascii="Arial" w:hAnsi="Arial" w:cs="Arial"/>
          <w:noProof/>
          <w:sz w:val="20"/>
          <w:szCs w:val="20"/>
          <w:lang w:val="id-ID"/>
        </w:rPr>
      </w:pPr>
    </w:p>
    <w:p w:rsidR="00826FF2" w:rsidRDefault="00826FF2" w:rsidP="007F02EF">
      <w:pPr>
        <w:spacing w:after="0" w:line="240" w:lineRule="auto"/>
        <w:jc w:val="both"/>
        <w:rPr>
          <w:rFonts w:ascii="Arial" w:hAnsi="Arial" w:cs="Arial"/>
          <w:noProof/>
          <w:sz w:val="20"/>
          <w:szCs w:val="20"/>
          <w:lang w:val="id-ID"/>
        </w:rPr>
      </w:pPr>
      <w:r>
        <w:rPr>
          <w:rFonts w:ascii="Arial" w:hAnsi="Arial" w:cs="Arial"/>
          <w:noProof/>
          <w:sz w:val="20"/>
          <w:szCs w:val="20"/>
          <w:lang w:val="id-ID"/>
        </w:rPr>
        <w:lastRenderedPageBreak/>
        <w:t>B</w:t>
      </w:r>
      <w:r w:rsidRPr="00826FF2">
        <w:rPr>
          <w:rFonts w:ascii="Arial" w:hAnsi="Arial" w:cs="Arial"/>
          <w:noProof/>
          <w:sz w:val="20"/>
          <w:szCs w:val="20"/>
          <w:lang w:val="id-ID"/>
        </w:rPr>
        <w:t xml:space="preserve">angunan </w:t>
      </w:r>
      <w:r>
        <w:rPr>
          <w:rFonts w:ascii="Arial" w:hAnsi="Arial" w:cs="Arial"/>
          <w:noProof/>
          <w:sz w:val="20"/>
          <w:szCs w:val="20"/>
          <w:lang w:val="id-ID"/>
        </w:rPr>
        <w:t xml:space="preserve">di perumahan Condongcatur </w:t>
      </w:r>
      <w:r w:rsidRPr="00826FF2">
        <w:rPr>
          <w:rFonts w:ascii="Arial" w:hAnsi="Arial" w:cs="Arial"/>
          <w:noProof/>
          <w:sz w:val="20"/>
          <w:szCs w:val="20"/>
          <w:lang w:val="id-ID"/>
        </w:rPr>
        <w:t xml:space="preserve">yang memiliki ketinggian 1 lantai memiliki prosentasi yang tinggi mencapai 72.94% atau 911 rumah dari 1249 rumah yang ada di perumnas Condongcatur. Untuk RW 17 didominasi bangunan dengan ketinggian 1 lantai sebanyak 330 rumah. Sedangkan untuk ketinggian bangunan 3 lantai memiliki jumlah prosentase sebesar 1.12% dari total 14 rumah yang </w:t>
      </w:r>
      <w:r>
        <w:rPr>
          <w:rFonts w:ascii="Arial" w:hAnsi="Arial" w:cs="Arial"/>
          <w:noProof/>
          <w:sz w:val="20"/>
          <w:szCs w:val="20"/>
          <w:lang w:val="id-ID"/>
        </w:rPr>
        <w:t xml:space="preserve">yang terdapat di </w:t>
      </w:r>
      <w:r w:rsidRPr="00826FF2">
        <w:rPr>
          <w:rFonts w:ascii="Arial" w:hAnsi="Arial" w:cs="Arial"/>
          <w:noProof/>
          <w:sz w:val="20"/>
          <w:szCs w:val="20"/>
          <w:lang w:val="id-ID"/>
        </w:rPr>
        <w:t>3 RW.</w:t>
      </w:r>
      <w:r w:rsidR="00880B2D">
        <w:rPr>
          <w:rFonts w:ascii="Arial" w:hAnsi="Arial" w:cs="Arial"/>
          <w:noProof/>
          <w:sz w:val="20"/>
          <w:szCs w:val="20"/>
          <w:lang w:val="id-ID"/>
        </w:rPr>
        <w:t xml:space="preserve"> </w:t>
      </w:r>
      <w:r w:rsidRPr="004F4DDB">
        <w:rPr>
          <w:rFonts w:ascii="Arial" w:hAnsi="Arial" w:cs="Arial"/>
          <w:noProof/>
          <w:sz w:val="20"/>
          <w:szCs w:val="20"/>
          <w:lang w:val="id-ID"/>
        </w:rPr>
        <w:t xml:space="preserve">Secara rinci jumlah perubahan fisik bangunan berdasarkan </w:t>
      </w:r>
      <w:r>
        <w:rPr>
          <w:rFonts w:ascii="Arial" w:hAnsi="Arial" w:cs="Arial"/>
          <w:noProof/>
          <w:sz w:val="20"/>
          <w:szCs w:val="20"/>
          <w:lang w:val="id-ID"/>
        </w:rPr>
        <w:t>ketinggian</w:t>
      </w:r>
      <w:r w:rsidRPr="004F4DDB">
        <w:rPr>
          <w:rFonts w:ascii="Arial" w:hAnsi="Arial" w:cs="Arial"/>
          <w:noProof/>
          <w:sz w:val="20"/>
          <w:szCs w:val="20"/>
          <w:lang w:val="id-ID"/>
        </w:rPr>
        <w:t xml:space="preserve"> bangunan dari hasil observasi lapangan dapa</w:t>
      </w:r>
      <w:r>
        <w:rPr>
          <w:rFonts w:ascii="Arial" w:hAnsi="Arial" w:cs="Arial"/>
          <w:noProof/>
          <w:sz w:val="20"/>
          <w:szCs w:val="20"/>
          <w:lang w:val="id-ID"/>
        </w:rPr>
        <w:t>t dilihat pada tabel 2</w:t>
      </w:r>
      <w:r w:rsidRPr="004F4DDB">
        <w:rPr>
          <w:rFonts w:ascii="Arial" w:hAnsi="Arial" w:cs="Arial"/>
          <w:noProof/>
          <w:sz w:val="20"/>
          <w:szCs w:val="20"/>
          <w:lang w:val="id-ID"/>
        </w:rPr>
        <w:t xml:space="preserve"> di bawah ini.</w:t>
      </w:r>
    </w:p>
    <w:p w:rsidR="005A3CC2" w:rsidRDefault="005A3CC2" w:rsidP="007F02EF">
      <w:pPr>
        <w:spacing w:after="0" w:line="240" w:lineRule="auto"/>
        <w:jc w:val="both"/>
        <w:rPr>
          <w:rFonts w:ascii="Arial" w:hAnsi="Arial" w:cs="Arial"/>
          <w:noProof/>
          <w:sz w:val="20"/>
          <w:szCs w:val="20"/>
          <w:lang w:val="id-ID"/>
        </w:rPr>
      </w:pPr>
    </w:p>
    <w:p w:rsidR="003D46AA" w:rsidRDefault="003D46AA" w:rsidP="007F02EF">
      <w:pPr>
        <w:spacing w:after="0" w:line="240" w:lineRule="auto"/>
        <w:jc w:val="both"/>
        <w:rPr>
          <w:rFonts w:ascii="Arial" w:hAnsi="Arial" w:cs="Arial"/>
          <w:noProof/>
          <w:sz w:val="20"/>
          <w:szCs w:val="20"/>
          <w:lang w:val="id-ID"/>
        </w:rPr>
      </w:pPr>
    </w:p>
    <w:p w:rsidR="003D46AA" w:rsidRDefault="003D46AA" w:rsidP="007F02EF">
      <w:pPr>
        <w:spacing w:after="0" w:line="240" w:lineRule="auto"/>
        <w:jc w:val="both"/>
        <w:rPr>
          <w:rFonts w:ascii="Arial" w:hAnsi="Arial" w:cs="Arial"/>
          <w:noProof/>
          <w:sz w:val="20"/>
          <w:szCs w:val="20"/>
          <w:lang w:val="id-ID"/>
        </w:rPr>
      </w:pPr>
    </w:p>
    <w:p w:rsidR="005A3CC2" w:rsidRPr="004F4DDB" w:rsidRDefault="005A3CC2" w:rsidP="005A3CC2">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Tabel 2. Jumlah Ketinggian Bangunan di Perumahan Condongcatur Tahun 2018</w:t>
      </w:r>
    </w:p>
    <w:p w:rsidR="00826FF2" w:rsidRDefault="00826FF2" w:rsidP="007F02EF">
      <w:pPr>
        <w:spacing w:after="0" w:line="240" w:lineRule="auto"/>
        <w:jc w:val="both"/>
        <w:rPr>
          <w:rFonts w:ascii="Arial" w:hAnsi="Arial" w:cs="Arial"/>
          <w:noProof/>
          <w:sz w:val="20"/>
          <w:szCs w:val="20"/>
          <w:lang w:val="id-ID"/>
        </w:rPr>
      </w:pPr>
    </w:p>
    <w:tbl>
      <w:tblPr>
        <w:tblW w:w="5000" w:type="pct"/>
        <w:jc w:val="center"/>
        <w:tblLayout w:type="fixed"/>
        <w:tblLook w:val="04A0" w:firstRow="1" w:lastRow="0" w:firstColumn="1" w:lastColumn="0" w:noHBand="0" w:noVBand="1"/>
      </w:tblPr>
      <w:tblGrid>
        <w:gridCol w:w="1160"/>
        <w:gridCol w:w="605"/>
        <w:gridCol w:w="605"/>
        <w:gridCol w:w="605"/>
        <w:gridCol w:w="756"/>
        <w:gridCol w:w="661"/>
      </w:tblGrid>
      <w:tr w:rsidR="005A3CC2" w:rsidRPr="006D6E1B" w:rsidTr="005A3CC2">
        <w:trPr>
          <w:trHeight w:val="300"/>
          <w:jc w:val="center"/>
        </w:trPr>
        <w:tc>
          <w:tcPr>
            <w:tcW w:w="1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CC2" w:rsidRPr="005A3CC2" w:rsidRDefault="005A3CC2" w:rsidP="00FB313D">
            <w:pPr>
              <w:spacing w:after="0" w:line="240" w:lineRule="auto"/>
              <w:jc w:val="center"/>
              <w:rPr>
                <w:rFonts w:ascii="Arial" w:eastAsia="Times New Roman" w:hAnsi="Arial" w:cs="Arial"/>
                <w:b/>
                <w:bCs/>
                <w:color w:val="000000"/>
                <w:sz w:val="16"/>
                <w:szCs w:val="16"/>
                <w:lang w:val="id-ID"/>
              </w:rPr>
            </w:pPr>
            <w:r>
              <w:rPr>
                <w:rFonts w:ascii="Arial" w:eastAsia="Times New Roman" w:hAnsi="Arial" w:cs="Arial"/>
                <w:b/>
                <w:bCs/>
                <w:color w:val="000000"/>
                <w:sz w:val="16"/>
                <w:szCs w:val="16"/>
                <w:lang w:val="id-ID"/>
              </w:rPr>
              <w:t>Ketinggian</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13</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17</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RW 22</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b/>
                <w:bCs/>
                <w:color w:val="000000"/>
                <w:sz w:val="16"/>
                <w:szCs w:val="16"/>
              </w:rPr>
            </w:pPr>
            <w:r w:rsidRPr="004F4DDB">
              <w:rPr>
                <w:rFonts w:ascii="Arial" w:eastAsia="Times New Roman" w:hAnsi="Arial" w:cs="Arial"/>
                <w:b/>
                <w:bCs/>
                <w:color w:val="000000"/>
                <w:sz w:val="16"/>
                <w:szCs w:val="16"/>
              </w:rPr>
              <w:t>Total</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b/>
                <w:bCs/>
                <w:color w:val="000000"/>
                <w:sz w:val="16"/>
                <w:szCs w:val="16"/>
                <w:lang w:val="id-ID"/>
              </w:rPr>
            </w:pPr>
            <w:r>
              <w:rPr>
                <w:rFonts w:ascii="Arial" w:eastAsia="Times New Roman" w:hAnsi="Arial" w:cs="Arial"/>
                <w:b/>
                <w:bCs/>
                <w:color w:val="000000"/>
                <w:sz w:val="16"/>
                <w:szCs w:val="16"/>
                <w:lang w:val="id-ID"/>
              </w:rPr>
              <w:t>%</w:t>
            </w:r>
          </w:p>
        </w:tc>
      </w:tr>
      <w:tr w:rsidR="005A3CC2" w:rsidRPr="006D6E1B" w:rsidTr="005A3CC2">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rPr>
                <w:rFonts w:ascii="Arial" w:eastAsia="Times New Roman" w:hAnsi="Arial" w:cs="Arial"/>
                <w:color w:val="000000"/>
                <w:sz w:val="16"/>
                <w:szCs w:val="16"/>
              </w:rPr>
            </w:pPr>
            <w:r w:rsidRPr="005A3CC2">
              <w:rPr>
                <w:rFonts w:ascii="Arial" w:eastAsia="Times New Roman" w:hAnsi="Arial" w:cs="Arial"/>
                <w:color w:val="000000"/>
                <w:sz w:val="16"/>
                <w:szCs w:val="16"/>
              </w:rPr>
              <w:t>1 Lantai</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287</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330</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294</w:t>
            </w:r>
          </w:p>
        </w:tc>
        <w:tc>
          <w:tcPr>
            <w:tcW w:w="861"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911</w:t>
            </w:r>
          </w:p>
        </w:tc>
        <w:tc>
          <w:tcPr>
            <w:tcW w:w="753"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72.94</w:t>
            </w:r>
          </w:p>
        </w:tc>
      </w:tr>
      <w:tr w:rsidR="005A3CC2" w:rsidRPr="006D6E1B" w:rsidTr="005A3CC2">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rPr>
                <w:rFonts w:ascii="Arial" w:eastAsia="Times New Roman" w:hAnsi="Arial" w:cs="Arial"/>
                <w:color w:val="000000"/>
                <w:sz w:val="16"/>
                <w:szCs w:val="16"/>
              </w:rPr>
            </w:pPr>
            <w:r w:rsidRPr="005A3CC2">
              <w:rPr>
                <w:rFonts w:ascii="Arial" w:eastAsia="Times New Roman" w:hAnsi="Arial" w:cs="Arial"/>
                <w:color w:val="000000"/>
                <w:sz w:val="16"/>
                <w:szCs w:val="16"/>
              </w:rPr>
              <w:t>2 Lantai</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60</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85</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179</w:t>
            </w:r>
          </w:p>
        </w:tc>
        <w:tc>
          <w:tcPr>
            <w:tcW w:w="861"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324</w:t>
            </w:r>
          </w:p>
        </w:tc>
        <w:tc>
          <w:tcPr>
            <w:tcW w:w="753"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25.94</w:t>
            </w:r>
          </w:p>
        </w:tc>
      </w:tr>
      <w:tr w:rsidR="005A3CC2" w:rsidRPr="006D6E1B" w:rsidTr="005A3CC2">
        <w:trPr>
          <w:trHeight w:val="285"/>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rPr>
                <w:rFonts w:ascii="Arial" w:eastAsia="Times New Roman" w:hAnsi="Arial" w:cs="Arial"/>
                <w:color w:val="000000"/>
                <w:sz w:val="16"/>
                <w:szCs w:val="16"/>
              </w:rPr>
            </w:pPr>
            <w:r w:rsidRPr="005A3CC2">
              <w:rPr>
                <w:rFonts w:ascii="Arial" w:eastAsia="Times New Roman" w:hAnsi="Arial" w:cs="Arial"/>
                <w:color w:val="000000"/>
                <w:sz w:val="16"/>
                <w:szCs w:val="16"/>
              </w:rPr>
              <w:t>3 Lantai</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1</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11</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2</w:t>
            </w:r>
          </w:p>
        </w:tc>
        <w:tc>
          <w:tcPr>
            <w:tcW w:w="861"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14</w:t>
            </w:r>
          </w:p>
        </w:tc>
        <w:tc>
          <w:tcPr>
            <w:tcW w:w="753" w:type="pct"/>
            <w:tcBorders>
              <w:top w:val="nil"/>
              <w:left w:val="nil"/>
              <w:bottom w:val="single" w:sz="4" w:space="0" w:color="auto"/>
              <w:right w:val="single" w:sz="4" w:space="0" w:color="auto"/>
            </w:tcBorders>
            <w:shd w:val="clear" w:color="auto" w:fill="auto"/>
            <w:noWrap/>
            <w:vAlign w:val="center"/>
            <w:hideMark/>
          </w:tcPr>
          <w:p w:rsidR="005A3CC2" w:rsidRPr="005A3CC2" w:rsidRDefault="005A3CC2" w:rsidP="005A3CC2">
            <w:pPr>
              <w:spacing w:after="0" w:line="240" w:lineRule="auto"/>
              <w:jc w:val="center"/>
              <w:rPr>
                <w:rFonts w:ascii="Arial" w:eastAsia="Times New Roman" w:hAnsi="Arial" w:cs="Arial"/>
                <w:color w:val="000000"/>
                <w:sz w:val="16"/>
                <w:szCs w:val="16"/>
              </w:rPr>
            </w:pPr>
            <w:r w:rsidRPr="005A3CC2">
              <w:rPr>
                <w:rFonts w:ascii="Arial" w:eastAsia="Times New Roman" w:hAnsi="Arial" w:cs="Arial"/>
                <w:color w:val="000000"/>
                <w:sz w:val="16"/>
                <w:szCs w:val="16"/>
              </w:rPr>
              <w:t>1.12</w:t>
            </w:r>
          </w:p>
        </w:tc>
      </w:tr>
      <w:tr w:rsidR="005A3CC2" w:rsidRPr="006D6E1B" w:rsidTr="005A3CC2">
        <w:trPr>
          <w:trHeight w:val="503"/>
          <w:jc w:val="center"/>
        </w:trPr>
        <w:tc>
          <w:tcPr>
            <w:tcW w:w="1320" w:type="pct"/>
            <w:tcBorders>
              <w:top w:val="nil"/>
              <w:left w:val="single" w:sz="4" w:space="0" w:color="auto"/>
              <w:bottom w:val="single" w:sz="4" w:space="0" w:color="auto"/>
              <w:right w:val="single" w:sz="4" w:space="0" w:color="auto"/>
            </w:tcBorders>
            <w:shd w:val="clear" w:color="auto" w:fill="auto"/>
            <w:vAlign w:val="center"/>
            <w:hideMark/>
          </w:tcPr>
          <w:p w:rsidR="005A3CC2" w:rsidRPr="004F4DDB" w:rsidRDefault="005A3CC2" w:rsidP="00FB313D">
            <w:pPr>
              <w:spacing w:after="0" w:line="240" w:lineRule="auto"/>
              <w:rPr>
                <w:rFonts w:ascii="Arial" w:eastAsia="Times New Roman" w:hAnsi="Arial" w:cs="Arial"/>
                <w:color w:val="000000"/>
                <w:sz w:val="16"/>
                <w:szCs w:val="16"/>
              </w:rPr>
            </w:pPr>
            <w:r w:rsidRPr="004F4DDB">
              <w:rPr>
                <w:rFonts w:ascii="Arial" w:eastAsia="Times New Roman" w:hAnsi="Arial" w:cs="Arial"/>
                <w:b/>
                <w:bCs/>
                <w:color w:val="000000"/>
                <w:sz w:val="16"/>
                <w:szCs w:val="16"/>
              </w:rPr>
              <w:t>Total Bangunan</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color w:val="000000"/>
                <w:sz w:val="16"/>
                <w:szCs w:val="16"/>
              </w:rPr>
            </w:pPr>
            <w:r w:rsidRPr="004F4DDB">
              <w:rPr>
                <w:rFonts w:ascii="Arial" w:eastAsia="Times New Roman" w:hAnsi="Arial" w:cs="Arial"/>
                <w:b/>
                <w:bCs/>
                <w:color w:val="000000"/>
                <w:sz w:val="16"/>
                <w:szCs w:val="16"/>
              </w:rPr>
              <w:t>348</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color w:val="000000"/>
                <w:sz w:val="16"/>
                <w:szCs w:val="16"/>
              </w:rPr>
            </w:pPr>
            <w:r w:rsidRPr="004F4DDB">
              <w:rPr>
                <w:rFonts w:ascii="Arial" w:eastAsia="Times New Roman" w:hAnsi="Arial" w:cs="Arial"/>
                <w:b/>
                <w:bCs/>
                <w:color w:val="000000"/>
                <w:sz w:val="16"/>
                <w:szCs w:val="16"/>
              </w:rPr>
              <w:t>426</w:t>
            </w:r>
          </w:p>
        </w:tc>
        <w:tc>
          <w:tcPr>
            <w:tcW w:w="689" w:type="pct"/>
            <w:tcBorders>
              <w:top w:val="nil"/>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color w:val="000000"/>
                <w:sz w:val="16"/>
                <w:szCs w:val="16"/>
              </w:rPr>
            </w:pPr>
            <w:r w:rsidRPr="004F4DDB">
              <w:rPr>
                <w:rFonts w:ascii="Arial" w:eastAsia="Times New Roman" w:hAnsi="Arial" w:cs="Arial"/>
                <w:b/>
                <w:bCs/>
                <w:color w:val="000000"/>
                <w:sz w:val="16"/>
                <w:szCs w:val="16"/>
              </w:rPr>
              <w:t>475</w:t>
            </w:r>
          </w:p>
        </w:tc>
        <w:tc>
          <w:tcPr>
            <w:tcW w:w="861" w:type="pct"/>
            <w:tcBorders>
              <w:top w:val="nil"/>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color w:val="000000"/>
                <w:sz w:val="16"/>
                <w:szCs w:val="16"/>
              </w:rPr>
            </w:pPr>
            <w:r w:rsidRPr="004F4DDB">
              <w:rPr>
                <w:rFonts w:ascii="Arial" w:eastAsia="Times New Roman" w:hAnsi="Arial" w:cs="Arial"/>
                <w:b/>
                <w:bCs/>
                <w:color w:val="000000"/>
                <w:sz w:val="16"/>
                <w:szCs w:val="16"/>
              </w:rPr>
              <w:t>1249</w:t>
            </w:r>
          </w:p>
        </w:tc>
        <w:tc>
          <w:tcPr>
            <w:tcW w:w="753" w:type="pct"/>
            <w:tcBorders>
              <w:top w:val="nil"/>
              <w:left w:val="nil"/>
              <w:bottom w:val="single" w:sz="4" w:space="0" w:color="auto"/>
              <w:right w:val="single" w:sz="4" w:space="0" w:color="auto"/>
            </w:tcBorders>
            <w:shd w:val="clear" w:color="auto" w:fill="auto"/>
            <w:noWrap/>
            <w:vAlign w:val="center"/>
            <w:hideMark/>
          </w:tcPr>
          <w:p w:rsidR="005A3CC2" w:rsidRPr="004F4DDB" w:rsidRDefault="005A3CC2" w:rsidP="00FB313D">
            <w:pPr>
              <w:spacing w:after="0" w:line="240" w:lineRule="auto"/>
              <w:jc w:val="center"/>
              <w:rPr>
                <w:rFonts w:ascii="Arial" w:eastAsia="Times New Roman" w:hAnsi="Arial" w:cs="Arial"/>
                <w:color w:val="000000"/>
                <w:sz w:val="16"/>
                <w:szCs w:val="16"/>
              </w:rPr>
            </w:pPr>
            <w:r>
              <w:rPr>
                <w:rFonts w:ascii="Arial" w:eastAsia="Times New Roman" w:hAnsi="Arial" w:cs="Arial"/>
                <w:b/>
                <w:bCs/>
                <w:color w:val="000000"/>
                <w:sz w:val="16"/>
                <w:szCs w:val="16"/>
              </w:rPr>
              <w:t>100</w:t>
            </w:r>
          </w:p>
        </w:tc>
      </w:tr>
    </w:tbl>
    <w:p w:rsidR="005A3CC2" w:rsidRPr="004F4DDB" w:rsidRDefault="005A3CC2" w:rsidP="005A3CC2">
      <w:pPr>
        <w:tabs>
          <w:tab w:val="left" w:pos="567"/>
        </w:tabs>
        <w:spacing w:after="0" w:line="240" w:lineRule="auto"/>
        <w:rPr>
          <w:rFonts w:ascii="Arial" w:hAnsi="Arial" w:cs="Arial"/>
          <w:i/>
          <w:sz w:val="18"/>
          <w:szCs w:val="18"/>
          <w:lang w:val="id-ID"/>
        </w:rPr>
      </w:pPr>
      <w:r w:rsidRPr="004F4DDB">
        <w:rPr>
          <w:rFonts w:ascii="Arial" w:hAnsi="Arial" w:cs="Arial"/>
          <w:i/>
          <w:sz w:val="18"/>
          <w:szCs w:val="18"/>
          <w:lang w:val="id-ID"/>
        </w:rPr>
        <w:t>Sumber: Observasi Lapangan, 2018</w:t>
      </w:r>
    </w:p>
    <w:p w:rsidR="00826FF2" w:rsidRDefault="00826FF2" w:rsidP="007F02EF">
      <w:pPr>
        <w:spacing w:after="0" w:line="240" w:lineRule="auto"/>
        <w:jc w:val="both"/>
        <w:rPr>
          <w:rFonts w:ascii="Arial" w:hAnsi="Arial" w:cs="Arial"/>
          <w:noProof/>
          <w:sz w:val="20"/>
          <w:szCs w:val="20"/>
          <w:lang w:val="id-ID"/>
        </w:rPr>
      </w:pPr>
    </w:p>
    <w:p w:rsidR="00973625" w:rsidRDefault="00AA0ECE" w:rsidP="00951026">
      <w:pPr>
        <w:spacing w:after="0" w:line="240" w:lineRule="auto"/>
        <w:jc w:val="both"/>
        <w:rPr>
          <w:rFonts w:ascii="Arial" w:hAnsi="Arial" w:cs="Arial"/>
          <w:noProof/>
          <w:sz w:val="20"/>
          <w:szCs w:val="20"/>
          <w:lang w:val="id-ID"/>
        </w:rPr>
      </w:pPr>
      <w:r>
        <w:rPr>
          <w:rFonts w:ascii="Arial" w:hAnsi="Arial" w:cs="Arial"/>
          <w:noProof/>
          <w:sz w:val="20"/>
          <w:szCs w:val="20"/>
          <w:lang w:val="id-ID"/>
        </w:rPr>
        <w:t>Pada perumahan Condongcatur terdapat</w:t>
      </w:r>
      <w:r w:rsidR="00830E50">
        <w:rPr>
          <w:rFonts w:ascii="Arial" w:hAnsi="Arial" w:cs="Arial"/>
          <w:noProof/>
          <w:sz w:val="20"/>
          <w:szCs w:val="20"/>
          <w:lang w:val="id-ID"/>
        </w:rPr>
        <w:t xml:space="preserve"> </w:t>
      </w:r>
      <w:r w:rsidR="00951026" w:rsidRPr="00951026">
        <w:rPr>
          <w:rFonts w:ascii="Arial" w:hAnsi="Arial" w:cs="Arial"/>
          <w:noProof/>
          <w:sz w:val="20"/>
          <w:szCs w:val="20"/>
          <w:lang w:val="id-ID"/>
        </w:rPr>
        <w:t xml:space="preserve">196 bangunan </w:t>
      </w:r>
      <w:r>
        <w:rPr>
          <w:rFonts w:ascii="Arial" w:hAnsi="Arial" w:cs="Arial"/>
          <w:noProof/>
          <w:sz w:val="20"/>
          <w:szCs w:val="20"/>
          <w:lang w:val="id-ID"/>
        </w:rPr>
        <w:t xml:space="preserve">yang </w:t>
      </w:r>
      <w:r w:rsidR="00951026" w:rsidRPr="00951026">
        <w:rPr>
          <w:rFonts w:ascii="Arial" w:hAnsi="Arial" w:cs="Arial"/>
          <w:noProof/>
          <w:sz w:val="20"/>
          <w:szCs w:val="20"/>
          <w:lang w:val="id-ID"/>
        </w:rPr>
        <w:t xml:space="preserve">telah mengalami perubahan fungsi selain tempat tinggal. </w:t>
      </w:r>
      <w:r>
        <w:rPr>
          <w:rFonts w:ascii="Arial" w:hAnsi="Arial" w:cs="Arial"/>
          <w:noProof/>
          <w:sz w:val="20"/>
          <w:szCs w:val="20"/>
          <w:lang w:val="id-ID"/>
        </w:rPr>
        <w:t>F</w:t>
      </w:r>
      <w:r w:rsidR="00951026" w:rsidRPr="00951026">
        <w:rPr>
          <w:rFonts w:ascii="Arial" w:hAnsi="Arial" w:cs="Arial"/>
          <w:noProof/>
          <w:sz w:val="20"/>
          <w:szCs w:val="20"/>
          <w:lang w:val="id-ID"/>
        </w:rPr>
        <w:t>ungsi dominan selain rumah tinggal adalah usaha perdagangan, termasuk rumah toko dan warung. Untuk persebaran fungsi dari usaha dagangnya sendiri pada area yang berdekatan dengan jalan utama. Sedangkan untuk tipe fungsi usaha yang melayani skala lebih kecil seperti warung klontong banyak ditemui di gang. Fungsi yang dominan la</w:t>
      </w:r>
      <w:r>
        <w:rPr>
          <w:rFonts w:ascii="Arial" w:hAnsi="Arial" w:cs="Arial"/>
          <w:noProof/>
          <w:sz w:val="20"/>
          <w:szCs w:val="20"/>
          <w:lang w:val="id-ID"/>
        </w:rPr>
        <w:t>inya adalah jasa dengan total 61</w:t>
      </w:r>
      <w:r w:rsidR="00951026" w:rsidRPr="00951026">
        <w:rPr>
          <w:rFonts w:ascii="Arial" w:hAnsi="Arial" w:cs="Arial"/>
          <w:noProof/>
          <w:sz w:val="20"/>
          <w:szCs w:val="20"/>
          <w:lang w:val="id-ID"/>
        </w:rPr>
        <w:t xml:space="preserve"> unit diantarannya laundry, usaha fotokopi, bengkel dan usaha lainya yang sebagian merupakan pendukung kawasan sekitar.</w:t>
      </w:r>
      <w:r>
        <w:rPr>
          <w:rFonts w:ascii="Arial" w:hAnsi="Arial" w:cs="Arial"/>
          <w:noProof/>
          <w:sz w:val="20"/>
          <w:szCs w:val="20"/>
          <w:lang w:val="id-ID"/>
        </w:rPr>
        <w:t xml:space="preserve"> Secara detail jumlah bangunan berdasarkan fungsinya dapat dilihat pada tabel 3 di bawah ini. </w:t>
      </w:r>
    </w:p>
    <w:p w:rsidR="00AA0ECE" w:rsidRDefault="00AA0ECE" w:rsidP="00951026">
      <w:pPr>
        <w:spacing w:after="0" w:line="240" w:lineRule="auto"/>
        <w:jc w:val="both"/>
        <w:rPr>
          <w:rFonts w:ascii="Arial" w:hAnsi="Arial" w:cs="Arial"/>
          <w:noProof/>
          <w:sz w:val="20"/>
          <w:szCs w:val="20"/>
          <w:lang w:val="id-ID"/>
        </w:rPr>
      </w:pPr>
    </w:p>
    <w:p w:rsidR="00AA0ECE" w:rsidRPr="004F4DDB" w:rsidRDefault="00AA0ECE" w:rsidP="00AA0ECE">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Tabel 3.  Jumlah Bangunan di Perumahan Condongcatur berdasarkan Fungsinya Tahun 2018</w:t>
      </w:r>
    </w:p>
    <w:p w:rsidR="00AA0ECE" w:rsidRDefault="00AA0ECE" w:rsidP="00951026">
      <w:pPr>
        <w:spacing w:after="0" w:line="240" w:lineRule="auto"/>
        <w:jc w:val="both"/>
        <w:rPr>
          <w:rFonts w:ascii="Arial" w:hAnsi="Arial" w:cs="Arial"/>
          <w:noProof/>
          <w:sz w:val="20"/>
          <w:szCs w:val="20"/>
          <w:lang w:val="id-ID"/>
        </w:rPr>
      </w:pPr>
    </w:p>
    <w:tbl>
      <w:tblPr>
        <w:tblW w:w="3256" w:type="dxa"/>
        <w:jc w:val="center"/>
        <w:tblLook w:val="04A0" w:firstRow="1" w:lastRow="0" w:firstColumn="1" w:lastColumn="0" w:noHBand="0" w:noVBand="1"/>
      </w:tblPr>
      <w:tblGrid>
        <w:gridCol w:w="580"/>
        <w:gridCol w:w="1542"/>
        <w:gridCol w:w="1134"/>
      </w:tblGrid>
      <w:tr w:rsidR="00AA0ECE" w:rsidRPr="00AA0ECE" w:rsidTr="00AA0ECE">
        <w:trPr>
          <w:trHeight w:val="407"/>
          <w:tblHeader/>
          <w:jc w:val="center"/>
        </w:trPr>
        <w:tc>
          <w:tcPr>
            <w:tcW w:w="580" w:type="dxa"/>
            <w:tcBorders>
              <w:top w:val="single" w:sz="4" w:space="0" w:color="auto"/>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b/>
                <w:bCs/>
                <w:color w:val="000000"/>
                <w:sz w:val="16"/>
                <w:szCs w:val="16"/>
              </w:rPr>
            </w:pPr>
            <w:r w:rsidRPr="00AA0ECE">
              <w:rPr>
                <w:rFonts w:ascii="Arial" w:eastAsia="Times New Roman" w:hAnsi="Arial" w:cs="Arial"/>
                <w:b/>
                <w:bCs/>
                <w:color w:val="000000"/>
                <w:sz w:val="16"/>
                <w:szCs w:val="16"/>
              </w:rPr>
              <w:t>No</w:t>
            </w:r>
          </w:p>
        </w:tc>
        <w:tc>
          <w:tcPr>
            <w:tcW w:w="1542" w:type="dxa"/>
            <w:tcBorders>
              <w:top w:val="single" w:sz="4" w:space="0" w:color="auto"/>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b/>
                <w:bCs/>
                <w:color w:val="000000"/>
                <w:sz w:val="16"/>
                <w:szCs w:val="16"/>
              </w:rPr>
            </w:pPr>
            <w:r w:rsidRPr="00AA0ECE">
              <w:rPr>
                <w:rFonts w:ascii="Arial" w:eastAsia="Times New Roman" w:hAnsi="Arial" w:cs="Arial"/>
                <w:b/>
                <w:bCs/>
                <w:color w:val="000000"/>
                <w:sz w:val="16"/>
                <w:szCs w:val="16"/>
              </w:rPr>
              <w:t>Fungsi Bangunan</w:t>
            </w:r>
          </w:p>
        </w:tc>
        <w:tc>
          <w:tcPr>
            <w:tcW w:w="1134" w:type="dxa"/>
            <w:tcBorders>
              <w:top w:val="single" w:sz="4" w:space="0" w:color="auto"/>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b/>
                <w:bCs/>
                <w:color w:val="000000"/>
                <w:sz w:val="16"/>
                <w:szCs w:val="16"/>
              </w:rPr>
            </w:pPr>
            <w:r w:rsidRPr="00AA0ECE">
              <w:rPr>
                <w:rFonts w:ascii="Arial" w:eastAsia="Times New Roman" w:hAnsi="Arial" w:cs="Arial"/>
                <w:b/>
                <w:bCs/>
                <w:color w:val="000000"/>
                <w:sz w:val="16"/>
                <w:szCs w:val="16"/>
              </w:rPr>
              <w:t>Jumlah</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1</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Toko</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14</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2</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Usaha Perdagangan</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86</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3</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Jasa</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4</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Kesehatan</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5</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5</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Kantor</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4</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6</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 xml:space="preserve">Tempat </w:t>
            </w:r>
            <w:r w:rsidRPr="00AA0ECE">
              <w:rPr>
                <w:rFonts w:ascii="Arial" w:eastAsia="Times New Roman" w:hAnsi="Arial" w:cs="Arial"/>
                <w:color w:val="000000"/>
                <w:sz w:val="16"/>
                <w:szCs w:val="16"/>
              </w:rPr>
              <w:t>Penginapan</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2</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7</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Tempat Kos</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24</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8</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Tempat Keagamaan</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4</w:t>
            </w:r>
          </w:p>
        </w:tc>
      </w:tr>
      <w:tr w:rsidR="00AA0ECE" w:rsidRPr="00AA0ECE" w:rsidTr="00AA0ECE">
        <w:trPr>
          <w:trHeight w:val="285"/>
          <w:jc w:val="center"/>
        </w:trPr>
        <w:tc>
          <w:tcPr>
            <w:tcW w:w="580" w:type="dxa"/>
            <w:tcBorders>
              <w:top w:val="nil"/>
              <w:left w:val="single" w:sz="4" w:space="0" w:color="auto"/>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sidRPr="00AA0ECE">
              <w:rPr>
                <w:rFonts w:ascii="Arial" w:eastAsia="Times New Roman" w:hAnsi="Arial" w:cs="Arial"/>
                <w:color w:val="000000"/>
                <w:sz w:val="16"/>
                <w:szCs w:val="16"/>
              </w:rPr>
              <w:t>9</w:t>
            </w:r>
          </w:p>
        </w:tc>
        <w:tc>
          <w:tcPr>
            <w:tcW w:w="1542"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rPr>
                <w:rFonts w:ascii="Arial" w:eastAsia="Times New Roman" w:hAnsi="Arial" w:cs="Arial"/>
                <w:color w:val="000000"/>
                <w:sz w:val="16"/>
                <w:szCs w:val="16"/>
              </w:rPr>
            </w:pPr>
            <w:r w:rsidRPr="00AA0ECE">
              <w:rPr>
                <w:rFonts w:ascii="Arial" w:eastAsia="Times New Roman" w:hAnsi="Arial" w:cs="Arial"/>
                <w:color w:val="000000"/>
                <w:sz w:val="16"/>
                <w:szCs w:val="16"/>
              </w:rPr>
              <w:t>Rumah Tinggal</w:t>
            </w:r>
          </w:p>
        </w:tc>
        <w:tc>
          <w:tcPr>
            <w:tcW w:w="1134" w:type="dxa"/>
            <w:tcBorders>
              <w:top w:val="nil"/>
              <w:left w:val="nil"/>
              <w:bottom w:val="single" w:sz="4" w:space="0" w:color="auto"/>
              <w:right w:val="single" w:sz="4" w:space="0" w:color="auto"/>
            </w:tcBorders>
            <w:noWrap/>
            <w:vAlign w:val="center"/>
            <w:hideMark/>
          </w:tcPr>
          <w:p w:rsidR="00AA0ECE" w:rsidRPr="00AA0ECE" w:rsidRDefault="00AA0ECE"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1049</w:t>
            </w:r>
          </w:p>
        </w:tc>
      </w:tr>
    </w:tbl>
    <w:p w:rsidR="00D031D9" w:rsidRPr="004F4DDB" w:rsidRDefault="00D031D9" w:rsidP="00D031D9">
      <w:pPr>
        <w:tabs>
          <w:tab w:val="left" w:pos="567"/>
        </w:tabs>
        <w:spacing w:after="0" w:line="240" w:lineRule="auto"/>
        <w:rPr>
          <w:rFonts w:ascii="Arial" w:hAnsi="Arial" w:cs="Arial"/>
          <w:i/>
          <w:sz w:val="18"/>
          <w:szCs w:val="18"/>
          <w:lang w:val="id-ID"/>
        </w:rPr>
      </w:pPr>
      <w:r>
        <w:rPr>
          <w:rFonts w:ascii="Arial" w:hAnsi="Arial" w:cs="Arial"/>
          <w:i/>
          <w:sz w:val="18"/>
          <w:szCs w:val="18"/>
          <w:lang w:val="id-ID"/>
        </w:rPr>
        <w:tab/>
      </w:r>
      <w:r w:rsidRPr="004F4DDB">
        <w:rPr>
          <w:rFonts w:ascii="Arial" w:hAnsi="Arial" w:cs="Arial"/>
          <w:i/>
          <w:sz w:val="18"/>
          <w:szCs w:val="18"/>
          <w:lang w:val="id-ID"/>
        </w:rPr>
        <w:t>Sumber: Observasi Lapangan, 2018</w:t>
      </w:r>
    </w:p>
    <w:p w:rsidR="00AA0ECE" w:rsidRPr="00951026" w:rsidRDefault="00AA0ECE" w:rsidP="00951026">
      <w:pPr>
        <w:spacing w:after="0" w:line="240" w:lineRule="auto"/>
        <w:jc w:val="both"/>
        <w:rPr>
          <w:rFonts w:ascii="Arial" w:hAnsi="Arial" w:cs="Arial"/>
          <w:noProof/>
          <w:sz w:val="20"/>
          <w:szCs w:val="20"/>
          <w:lang w:val="id-ID"/>
        </w:rPr>
      </w:pPr>
    </w:p>
    <w:p w:rsidR="00951026" w:rsidRDefault="00951026" w:rsidP="00FE7B27">
      <w:pPr>
        <w:pStyle w:val="ListParagraph"/>
        <w:tabs>
          <w:tab w:val="left" w:pos="0"/>
        </w:tabs>
        <w:spacing w:after="0" w:line="240" w:lineRule="auto"/>
        <w:ind w:left="0"/>
        <w:rPr>
          <w:rFonts w:ascii="Arial" w:hAnsi="Arial" w:cs="Arial"/>
          <w:b/>
          <w:noProof/>
          <w:sz w:val="20"/>
          <w:szCs w:val="20"/>
        </w:rPr>
      </w:pPr>
    </w:p>
    <w:p w:rsidR="00937920" w:rsidRPr="00986E77" w:rsidRDefault="00937920" w:rsidP="00937920">
      <w:pPr>
        <w:tabs>
          <w:tab w:val="left" w:pos="0"/>
          <w:tab w:val="left" w:pos="567"/>
          <w:tab w:val="left" w:pos="1134"/>
        </w:tabs>
        <w:spacing w:after="0" w:line="240" w:lineRule="auto"/>
        <w:jc w:val="both"/>
        <w:rPr>
          <w:rFonts w:ascii="Arial" w:eastAsia="Arial" w:hAnsi="Arial" w:cs="Arial"/>
          <w:b/>
          <w:sz w:val="20"/>
          <w:szCs w:val="20"/>
          <w:lang w:val="id-ID"/>
        </w:rPr>
      </w:pPr>
      <w:r>
        <w:rPr>
          <w:rFonts w:ascii="Arial" w:eastAsia="Arial" w:hAnsi="Arial" w:cs="Arial"/>
          <w:b/>
          <w:sz w:val="20"/>
          <w:szCs w:val="20"/>
          <w:lang w:val="id-ID"/>
        </w:rPr>
        <w:t>Penggunaan dan Perubahan Ruang</w:t>
      </w:r>
    </w:p>
    <w:p w:rsidR="00937920" w:rsidRDefault="00937920" w:rsidP="00937920">
      <w:pPr>
        <w:spacing w:after="0" w:line="240" w:lineRule="auto"/>
        <w:jc w:val="both"/>
        <w:rPr>
          <w:rFonts w:ascii="Arial" w:eastAsia="Arial" w:hAnsi="Arial" w:cs="Arial"/>
          <w:sz w:val="20"/>
          <w:szCs w:val="20"/>
        </w:rPr>
      </w:pPr>
    </w:p>
    <w:p w:rsidR="00AA0ECE" w:rsidRDefault="00AA0ECE" w:rsidP="00AA0ECE">
      <w:pPr>
        <w:spacing w:after="0" w:line="240" w:lineRule="auto"/>
        <w:jc w:val="both"/>
        <w:rPr>
          <w:rFonts w:ascii="Arial" w:hAnsi="Arial" w:cs="Arial"/>
          <w:noProof/>
          <w:sz w:val="20"/>
          <w:szCs w:val="20"/>
          <w:lang w:val="id-ID"/>
        </w:rPr>
      </w:pPr>
      <w:r w:rsidRPr="00AA0ECE">
        <w:rPr>
          <w:rFonts w:ascii="Arial" w:hAnsi="Arial" w:cs="Arial"/>
          <w:noProof/>
          <w:sz w:val="20"/>
          <w:szCs w:val="20"/>
          <w:lang w:val="id-ID"/>
        </w:rPr>
        <w:t>Perubahan dan penambahkan bangunan disebabkan oleh beberapa faktor fisik dan juga non fisik. Keinginan seorang pemilik atau pengguna bangunan untuk menggunakan bangunan secara optimal dan maksimal menjadi salah satu penyebab dalam perubahan fungsi bangunan. Bentuk perubahan bangunan juga dapat disebabkan oleh fungsi yang berubah atau bertambah, misalnya bangunan yang awalnya merupakan rumah tinggal, bertambah atau berubah menjadi fungsi pedagang dan jasa dengan membuka warung ataupun usaha yang lain. Perubahan fungsi ini mempengaruhi pengguna ruang, dimana awalnya ruang yang digunakan untuk ruang tamu beralih fungsi menjadi ruang untuk usaha.</w:t>
      </w:r>
    </w:p>
    <w:p w:rsidR="00AA0ECE" w:rsidRDefault="00AA0ECE" w:rsidP="00AA0ECE">
      <w:pPr>
        <w:spacing w:after="0" w:line="240" w:lineRule="auto"/>
        <w:jc w:val="both"/>
        <w:rPr>
          <w:rFonts w:ascii="Arial" w:hAnsi="Arial" w:cs="Arial"/>
          <w:noProof/>
          <w:sz w:val="20"/>
          <w:szCs w:val="20"/>
          <w:lang w:val="id-ID"/>
        </w:rPr>
      </w:pPr>
    </w:p>
    <w:p w:rsidR="00AA0ECE" w:rsidRPr="00AA0ECE" w:rsidRDefault="00326168" w:rsidP="00AA0ECE">
      <w:pPr>
        <w:spacing w:after="0" w:line="240" w:lineRule="auto"/>
        <w:jc w:val="both"/>
        <w:rPr>
          <w:rFonts w:ascii="Arial" w:hAnsi="Arial" w:cs="Arial"/>
          <w:noProof/>
          <w:sz w:val="20"/>
          <w:szCs w:val="20"/>
          <w:lang w:val="id-ID"/>
        </w:rPr>
      </w:pPr>
      <w:r>
        <w:rPr>
          <w:rFonts w:ascii="Arial" w:hAnsi="Arial" w:cs="Arial"/>
          <w:noProof/>
          <w:sz w:val="20"/>
          <w:szCs w:val="20"/>
          <w:lang w:val="id-ID"/>
        </w:rPr>
        <w:t xml:space="preserve">Berdasarkan hasil observasi lapangan </w:t>
      </w:r>
      <w:r w:rsidRPr="003D46AA">
        <w:rPr>
          <w:rFonts w:ascii="Arial" w:hAnsi="Arial" w:cs="Arial"/>
          <w:noProof/>
          <w:sz w:val="20"/>
          <w:szCs w:val="20"/>
          <w:lang w:val="id-ID"/>
        </w:rPr>
        <w:t xml:space="preserve">dari 45 </w:t>
      </w:r>
      <w:r>
        <w:rPr>
          <w:rFonts w:ascii="Arial" w:hAnsi="Arial" w:cs="Arial"/>
          <w:noProof/>
          <w:sz w:val="20"/>
          <w:szCs w:val="20"/>
          <w:lang w:val="id-ID"/>
        </w:rPr>
        <w:t>sampel unit bangunan</w:t>
      </w:r>
      <w:r w:rsidR="004D0C93">
        <w:rPr>
          <w:rFonts w:ascii="Arial" w:hAnsi="Arial" w:cs="Arial"/>
          <w:noProof/>
          <w:sz w:val="20"/>
          <w:szCs w:val="20"/>
          <w:lang w:val="id-ID"/>
        </w:rPr>
        <w:t xml:space="preserve"> </w:t>
      </w:r>
      <w:r>
        <w:rPr>
          <w:rFonts w:ascii="Arial" w:hAnsi="Arial" w:cs="Arial"/>
          <w:noProof/>
          <w:sz w:val="20"/>
          <w:szCs w:val="20"/>
          <w:lang w:val="id-ID"/>
        </w:rPr>
        <w:t xml:space="preserve"> terdapat 13 unit bangunan yang telah mengalami perubahan fungsi bangunan.</w:t>
      </w:r>
      <w:r w:rsidR="00880B2D">
        <w:rPr>
          <w:rFonts w:ascii="Arial" w:hAnsi="Arial" w:cs="Arial"/>
          <w:noProof/>
          <w:sz w:val="20"/>
          <w:szCs w:val="20"/>
          <w:lang w:val="id-ID"/>
        </w:rPr>
        <w:t xml:space="preserve"> </w:t>
      </w:r>
      <w:r>
        <w:rPr>
          <w:rFonts w:ascii="Arial" w:hAnsi="Arial" w:cs="Arial"/>
          <w:noProof/>
          <w:sz w:val="20"/>
          <w:szCs w:val="20"/>
          <w:lang w:val="id-ID"/>
        </w:rPr>
        <w:t>Perubahan tersebut mempengaruhi penggunaan dan</w:t>
      </w:r>
      <w:r w:rsidR="00D031D9">
        <w:rPr>
          <w:rFonts w:ascii="Arial" w:hAnsi="Arial" w:cs="Arial"/>
          <w:noProof/>
          <w:sz w:val="20"/>
          <w:szCs w:val="20"/>
          <w:lang w:val="id-ID"/>
        </w:rPr>
        <w:t xml:space="preserve"> perubahan ruang pada bangunan eksisiting. Perubahan fungsi bangunan di dominasi oleh kegiatan perdagangan dan jasa yang dapat dilihat pada tabel 4 di bawah ini.  </w:t>
      </w:r>
    </w:p>
    <w:p w:rsidR="00937920" w:rsidRDefault="00937920" w:rsidP="00FE7B27">
      <w:pPr>
        <w:pStyle w:val="ListParagraph"/>
        <w:tabs>
          <w:tab w:val="left" w:pos="0"/>
        </w:tabs>
        <w:spacing w:after="0" w:line="240" w:lineRule="auto"/>
        <w:ind w:left="0"/>
        <w:rPr>
          <w:rFonts w:ascii="Arial" w:hAnsi="Arial" w:cs="Arial"/>
          <w:b/>
          <w:noProof/>
          <w:sz w:val="20"/>
          <w:szCs w:val="20"/>
        </w:rPr>
      </w:pPr>
    </w:p>
    <w:p w:rsidR="00D031D9" w:rsidRPr="004F4DDB" w:rsidRDefault="00D031D9" w:rsidP="00D031D9">
      <w:pPr>
        <w:tabs>
          <w:tab w:val="left" w:pos="567"/>
        </w:tabs>
        <w:spacing w:after="0" w:line="240" w:lineRule="auto"/>
        <w:jc w:val="center"/>
        <w:rPr>
          <w:rFonts w:ascii="Arial" w:hAnsi="Arial" w:cs="Arial"/>
          <w:i/>
          <w:sz w:val="18"/>
          <w:szCs w:val="18"/>
          <w:lang w:val="id-ID"/>
        </w:rPr>
      </w:pPr>
      <w:r>
        <w:rPr>
          <w:rFonts w:ascii="Arial" w:hAnsi="Arial" w:cs="Arial"/>
          <w:i/>
          <w:sz w:val="18"/>
          <w:szCs w:val="18"/>
          <w:lang w:val="id-ID"/>
        </w:rPr>
        <w:t>Tabel 4.  Perubahan dan/atau Penambahan Fungsi Bangunan di Perumahan Condongcatur</w:t>
      </w:r>
    </w:p>
    <w:p w:rsidR="00D031D9" w:rsidRDefault="00D031D9" w:rsidP="00FE7B27">
      <w:pPr>
        <w:pStyle w:val="ListParagraph"/>
        <w:tabs>
          <w:tab w:val="left" w:pos="0"/>
        </w:tabs>
        <w:spacing w:after="0" w:line="240" w:lineRule="auto"/>
        <w:ind w:left="0"/>
        <w:rPr>
          <w:rFonts w:ascii="Arial" w:hAnsi="Arial" w:cs="Arial"/>
          <w:b/>
          <w:noProof/>
          <w:sz w:val="20"/>
          <w:szCs w:val="20"/>
        </w:rPr>
      </w:pPr>
    </w:p>
    <w:tbl>
      <w:tblPr>
        <w:tblW w:w="4125" w:type="dxa"/>
        <w:jc w:val="center"/>
        <w:tblLook w:val="04A0" w:firstRow="1" w:lastRow="0" w:firstColumn="1" w:lastColumn="0" w:noHBand="0" w:noVBand="1"/>
      </w:tblPr>
      <w:tblGrid>
        <w:gridCol w:w="430"/>
        <w:gridCol w:w="1134"/>
        <w:gridCol w:w="2561"/>
      </w:tblGrid>
      <w:tr w:rsidR="00D031D9" w:rsidRPr="008B7AE5" w:rsidTr="00D031D9">
        <w:trPr>
          <w:trHeight w:val="429"/>
          <w:tblHeader/>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b/>
                <w:bCs/>
                <w:color w:val="000000"/>
                <w:sz w:val="16"/>
                <w:szCs w:val="16"/>
              </w:rPr>
            </w:pPr>
            <w:r w:rsidRPr="00D031D9">
              <w:rPr>
                <w:rFonts w:ascii="Arial" w:eastAsia="Times New Roman" w:hAnsi="Arial" w:cs="Arial"/>
                <w:b/>
                <w:bCs/>
                <w:color w:val="000000"/>
                <w:sz w:val="16"/>
                <w:szCs w:val="16"/>
              </w:rPr>
              <w:t>No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b/>
                <w:bCs/>
                <w:color w:val="000000"/>
                <w:sz w:val="16"/>
                <w:szCs w:val="16"/>
                <w:lang w:val="id-ID"/>
              </w:rPr>
            </w:pPr>
            <w:r>
              <w:rPr>
                <w:rFonts w:ascii="Arial" w:eastAsia="Times New Roman" w:hAnsi="Arial" w:cs="Arial"/>
                <w:b/>
                <w:bCs/>
                <w:color w:val="000000"/>
                <w:sz w:val="16"/>
                <w:szCs w:val="16"/>
                <w:lang w:val="id-ID"/>
              </w:rPr>
              <w:t>Pemilik</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rsidR="00D031D9" w:rsidRPr="00D031D9" w:rsidRDefault="00D031D9" w:rsidP="00D031D9">
            <w:pPr>
              <w:spacing w:after="0" w:line="240" w:lineRule="auto"/>
              <w:jc w:val="center"/>
              <w:rPr>
                <w:rFonts w:ascii="Arial" w:eastAsia="Times New Roman" w:hAnsi="Arial" w:cs="Arial"/>
                <w:b/>
                <w:bCs/>
                <w:color w:val="000000"/>
                <w:sz w:val="16"/>
                <w:szCs w:val="16"/>
              </w:rPr>
            </w:pPr>
            <w:r w:rsidRPr="00D031D9">
              <w:rPr>
                <w:rFonts w:ascii="Arial" w:eastAsia="Times New Roman" w:hAnsi="Arial" w:cs="Arial"/>
                <w:b/>
                <w:bCs/>
                <w:color w:val="000000"/>
                <w:sz w:val="16"/>
                <w:szCs w:val="16"/>
              </w:rPr>
              <w:t>Fungsi Bangunan</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sidRPr="00D031D9">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Asta F</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kos-kosan</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jc w:val="center"/>
              <w:rPr>
                <w:rFonts w:ascii="Arial" w:eastAsia="Times New Roman" w:hAnsi="Arial" w:cs="Arial"/>
                <w:color w:val="000000"/>
                <w:sz w:val="16"/>
                <w:szCs w:val="16"/>
                <w:lang w:val="id-ID"/>
              </w:rPr>
            </w:pPr>
            <w:r>
              <w:rPr>
                <w:rFonts w:ascii="Arial" w:eastAsia="Times New Roman" w:hAnsi="Arial" w:cs="Arial"/>
                <w:color w:val="000000"/>
                <w:sz w:val="16"/>
                <w:szCs w:val="16"/>
                <w:lang w:val="id-ID"/>
              </w:rPr>
              <w:t>2</w:t>
            </w:r>
          </w:p>
        </w:tc>
        <w:tc>
          <w:tcPr>
            <w:tcW w:w="1134"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Eko A</w:t>
            </w:r>
          </w:p>
        </w:tc>
        <w:tc>
          <w:tcPr>
            <w:tcW w:w="2561"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Kontrakan</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Dyaning P</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tempat usaha</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sidRPr="00D031D9">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Marwati</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warung</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sidRPr="00D031D9">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Ellen</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tempat usaha</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jc w:val="center"/>
              <w:rPr>
                <w:rFonts w:ascii="Arial" w:eastAsia="Times New Roman" w:hAnsi="Arial" w:cs="Arial"/>
                <w:color w:val="000000"/>
                <w:sz w:val="16"/>
                <w:szCs w:val="16"/>
                <w:lang w:val="id-ID"/>
              </w:rPr>
            </w:pPr>
            <w:r>
              <w:rPr>
                <w:rFonts w:ascii="Arial" w:eastAsia="Times New Roman" w:hAnsi="Arial" w:cs="Arial"/>
                <w:color w:val="000000"/>
                <w:sz w:val="16"/>
                <w:szCs w:val="16"/>
                <w:lang w:val="id-ID"/>
              </w:rPr>
              <w:t>6</w:t>
            </w:r>
          </w:p>
        </w:tc>
        <w:tc>
          <w:tcPr>
            <w:tcW w:w="1134"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Harsoyo</w:t>
            </w:r>
          </w:p>
        </w:tc>
        <w:tc>
          <w:tcPr>
            <w:tcW w:w="2561"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warung</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lang w:val="id-ID"/>
              </w:rPr>
            </w:pPr>
            <w:r>
              <w:rPr>
                <w:rFonts w:ascii="Arial" w:eastAsia="Times New Roman" w:hAnsi="Arial" w:cs="Arial"/>
                <w:color w:val="000000"/>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Tri Mulyani</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tempat usaha</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sidRPr="00D031D9">
              <w:rPr>
                <w:rFonts w:ascii="Arial" w:eastAsia="Times New Roman" w:hAnsi="Arial" w:cs="Arial"/>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Bapak Khoirunudin</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tempat usaha lainnya</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jc w:val="center"/>
              <w:rPr>
                <w:rFonts w:ascii="Arial" w:eastAsia="Times New Roman" w:hAnsi="Arial" w:cs="Arial"/>
                <w:color w:val="000000"/>
                <w:sz w:val="16"/>
                <w:szCs w:val="16"/>
                <w:lang w:val="id-ID"/>
              </w:rPr>
            </w:pPr>
            <w:r>
              <w:rPr>
                <w:rFonts w:ascii="Arial" w:eastAsia="Times New Roman" w:hAnsi="Arial" w:cs="Arial"/>
                <w:color w:val="000000"/>
                <w:sz w:val="16"/>
                <w:szCs w:val="16"/>
                <w:lang w:val="id-ID"/>
              </w:rPr>
              <w:t>9</w:t>
            </w:r>
          </w:p>
        </w:tc>
        <w:tc>
          <w:tcPr>
            <w:tcW w:w="1134"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Kristina</w:t>
            </w:r>
          </w:p>
        </w:tc>
        <w:tc>
          <w:tcPr>
            <w:tcW w:w="2561"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tempat usaha</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Samingan</w:t>
            </w:r>
          </w:p>
        </w:tc>
        <w:tc>
          <w:tcPr>
            <w:tcW w:w="2561"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warung</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11</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Iqbal</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Kantor, tempat usaha dan kos-kosan</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134"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Atun</w:t>
            </w:r>
          </w:p>
        </w:tc>
        <w:tc>
          <w:tcPr>
            <w:tcW w:w="2561" w:type="dxa"/>
            <w:tcBorders>
              <w:top w:val="nil"/>
              <w:left w:val="nil"/>
              <w:bottom w:val="single" w:sz="4" w:space="0" w:color="auto"/>
              <w:right w:val="single" w:sz="4" w:space="0" w:color="auto"/>
            </w:tcBorders>
            <w:shd w:val="clear" w:color="auto" w:fill="auto"/>
            <w:noWrap/>
            <w:vAlign w:val="center"/>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warung</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Suhartinah</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warung</w:t>
            </w:r>
          </w:p>
        </w:tc>
      </w:tr>
      <w:tr w:rsidR="00D031D9" w:rsidRPr="008B7AE5" w:rsidTr="00D031D9">
        <w:trPr>
          <w:trHeight w:val="285"/>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jc w:val="center"/>
              <w:rPr>
                <w:rFonts w:ascii="Arial" w:eastAsia="Times New Roman" w:hAnsi="Arial" w:cs="Arial"/>
                <w:color w:val="000000"/>
                <w:sz w:val="16"/>
                <w:szCs w:val="16"/>
              </w:rPr>
            </w:pPr>
            <w:r w:rsidRPr="00D031D9">
              <w:rPr>
                <w:rFonts w:ascii="Arial" w:eastAsia="Times New Roman" w:hAnsi="Arial" w:cs="Arial"/>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Ibu Ngadiyem</w:t>
            </w:r>
          </w:p>
        </w:tc>
        <w:tc>
          <w:tcPr>
            <w:tcW w:w="2561" w:type="dxa"/>
            <w:tcBorders>
              <w:top w:val="nil"/>
              <w:left w:val="nil"/>
              <w:bottom w:val="single" w:sz="4" w:space="0" w:color="auto"/>
              <w:right w:val="single" w:sz="4" w:space="0" w:color="auto"/>
            </w:tcBorders>
            <w:shd w:val="clear" w:color="auto" w:fill="auto"/>
            <w:noWrap/>
            <w:vAlign w:val="center"/>
            <w:hideMark/>
          </w:tcPr>
          <w:p w:rsidR="00D031D9" w:rsidRPr="00D031D9" w:rsidRDefault="00D031D9" w:rsidP="00D031D9">
            <w:pPr>
              <w:spacing w:after="0" w:line="240" w:lineRule="auto"/>
              <w:rPr>
                <w:rFonts w:ascii="Arial" w:eastAsia="Times New Roman" w:hAnsi="Arial" w:cs="Arial"/>
                <w:color w:val="000000"/>
                <w:sz w:val="16"/>
                <w:szCs w:val="16"/>
              </w:rPr>
            </w:pPr>
            <w:r w:rsidRPr="00D031D9">
              <w:rPr>
                <w:rFonts w:ascii="Arial" w:eastAsia="Times New Roman" w:hAnsi="Arial" w:cs="Arial"/>
                <w:color w:val="000000"/>
                <w:sz w:val="16"/>
                <w:szCs w:val="16"/>
              </w:rPr>
              <w:t>Rumah tinggal dan kos-kosan</w:t>
            </w:r>
          </w:p>
        </w:tc>
      </w:tr>
    </w:tbl>
    <w:p w:rsidR="003446FC" w:rsidRPr="004F4DDB" w:rsidRDefault="003446FC" w:rsidP="003446FC">
      <w:pPr>
        <w:tabs>
          <w:tab w:val="left" w:pos="567"/>
        </w:tabs>
        <w:spacing w:after="0" w:line="240" w:lineRule="auto"/>
        <w:rPr>
          <w:rFonts w:ascii="Arial" w:hAnsi="Arial" w:cs="Arial"/>
          <w:i/>
          <w:sz w:val="18"/>
          <w:szCs w:val="18"/>
          <w:lang w:val="id-ID"/>
        </w:rPr>
      </w:pPr>
      <w:r w:rsidRPr="004F4DDB">
        <w:rPr>
          <w:rFonts w:ascii="Arial" w:hAnsi="Arial" w:cs="Arial"/>
          <w:i/>
          <w:sz w:val="18"/>
          <w:szCs w:val="18"/>
          <w:lang w:val="id-ID"/>
        </w:rPr>
        <w:t>Sumber: Observasi Lapangan, 2018</w:t>
      </w:r>
    </w:p>
    <w:p w:rsidR="00D031D9" w:rsidRDefault="00D031D9" w:rsidP="00FE7B27">
      <w:pPr>
        <w:pStyle w:val="ListParagraph"/>
        <w:tabs>
          <w:tab w:val="left" w:pos="0"/>
        </w:tabs>
        <w:spacing w:after="0" w:line="240" w:lineRule="auto"/>
        <w:ind w:left="0"/>
        <w:rPr>
          <w:rFonts w:ascii="Arial" w:hAnsi="Arial" w:cs="Arial"/>
          <w:b/>
          <w:noProof/>
          <w:sz w:val="20"/>
          <w:szCs w:val="20"/>
        </w:rPr>
      </w:pPr>
    </w:p>
    <w:p w:rsidR="003446FC" w:rsidRDefault="003446FC" w:rsidP="00FE7B27">
      <w:pPr>
        <w:pStyle w:val="ListParagraph"/>
        <w:tabs>
          <w:tab w:val="left" w:pos="0"/>
        </w:tabs>
        <w:spacing w:after="0" w:line="240" w:lineRule="auto"/>
        <w:ind w:left="0"/>
        <w:rPr>
          <w:rFonts w:ascii="Arial" w:hAnsi="Arial" w:cs="Arial"/>
          <w:b/>
          <w:noProof/>
          <w:sz w:val="20"/>
          <w:szCs w:val="20"/>
        </w:rPr>
      </w:pPr>
    </w:p>
    <w:p w:rsidR="003A12D8" w:rsidRDefault="003A12D8" w:rsidP="003A12D8">
      <w:pPr>
        <w:spacing w:after="0" w:line="240" w:lineRule="auto"/>
        <w:jc w:val="both"/>
        <w:rPr>
          <w:rFonts w:ascii="Arial" w:hAnsi="Arial" w:cs="Arial"/>
          <w:noProof/>
          <w:sz w:val="20"/>
          <w:szCs w:val="20"/>
          <w:lang w:val="id-ID"/>
        </w:rPr>
      </w:pPr>
      <w:r>
        <w:rPr>
          <w:rFonts w:ascii="Arial" w:hAnsi="Arial" w:cs="Arial"/>
          <w:noProof/>
          <w:sz w:val="20"/>
          <w:szCs w:val="20"/>
          <w:lang w:val="id-ID"/>
        </w:rPr>
        <w:t>Bangunan yang mengalami perubahan fungsi sebagian besar mempengaruhi perubahan pada</w:t>
      </w:r>
      <w:r w:rsidRPr="00C669AD">
        <w:rPr>
          <w:rFonts w:ascii="Arial" w:hAnsi="Arial" w:cs="Arial"/>
          <w:i/>
          <w:noProof/>
          <w:sz w:val="20"/>
          <w:szCs w:val="20"/>
          <w:lang w:val="id-ID"/>
        </w:rPr>
        <w:t xml:space="preserve"> layout</w:t>
      </w:r>
      <w:r w:rsidRPr="00C669AD">
        <w:rPr>
          <w:rFonts w:ascii="Arial" w:hAnsi="Arial" w:cs="Arial"/>
          <w:noProof/>
          <w:sz w:val="20"/>
          <w:szCs w:val="20"/>
          <w:lang w:val="id-ID"/>
        </w:rPr>
        <w:t xml:space="preserve"> </w:t>
      </w:r>
      <w:r>
        <w:rPr>
          <w:rFonts w:ascii="Arial" w:hAnsi="Arial" w:cs="Arial"/>
          <w:noProof/>
          <w:sz w:val="20"/>
          <w:szCs w:val="20"/>
          <w:lang w:val="id-ID"/>
        </w:rPr>
        <w:t>ruang yang digunakan. Perubahan tersebut terjadi karena adanya penggunaan ruang yang digunakan bersama maupun adanya penambahan ruang yang digunakan. Perubahan fungsi bangunan yang mempengaruhi perubahan penataan ruang dapat dibedakan menjadi 3 tipe, yaitu:</w:t>
      </w:r>
    </w:p>
    <w:p w:rsidR="003A12D8" w:rsidRDefault="003A12D8" w:rsidP="003A12D8">
      <w:pPr>
        <w:spacing w:after="0" w:line="240" w:lineRule="auto"/>
        <w:jc w:val="both"/>
        <w:rPr>
          <w:rFonts w:ascii="Arial" w:hAnsi="Arial" w:cs="Arial"/>
          <w:noProof/>
          <w:sz w:val="20"/>
          <w:szCs w:val="20"/>
          <w:lang w:val="id-ID"/>
        </w:rPr>
      </w:pPr>
    </w:p>
    <w:p w:rsidR="003A12D8" w:rsidRDefault="0093743A" w:rsidP="008A43A5">
      <w:pPr>
        <w:pStyle w:val="ListParagraph"/>
        <w:numPr>
          <w:ilvl w:val="0"/>
          <w:numId w:val="10"/>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1: fungsi bangunan mengalami perubahan pada bangunan inti dengan adanya penambahan ruang usaha yang terdapat dalam rumah inti.</w:t>
      </w:r>
    </w:p>
    <w:p w:rsidR="003A12D8" w:rsidRDefault="003A12D8" w:rsidP="008A43A5">
      <w:pPr>
        <w:pStyle w:val="ListParagraph"/>
        <w:numPr>
          <w:ilvl w:val="0"/>
          <w:numId w:val="10"/>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 xml:space="preserve">Tipe 2: </w:t>
      </w:r>
      <w:r w:rsidR="0093743A">
        <w:rPr>
          <w:rFonts w:ascii="Arial" w:hAnsi="Arial" w:cs="Arial"/>
          <w:noProof/>
          <w:sz w:val="20"/>
          <w:szCs w:val="20"/>
          <w:lang w:val="id-ID"/>
        </w:rPr>
        <w:t>penambahan ruang usaha yang letaknya terpisah dari bangunan inti.</w:t>
      </w:r>
    </w:p>
    <w:p w:rsidR="003A12D8" w:rsidRPr="003A12D8" w:rsidRDefault="003A12D8" w:rsidP="008A43A5">
      <w:pPr>
        <w:pStyle w:val="ListParagraph"/>
        <w:numPr>
          <w:ilvl w:val="0"/>
          <w:numId w:val="10"/>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 xml:space="preserve">Tipe 3: </w:t>
      </w:r>
      <w:r w:rsidR="0093743A">
        <w:rPr>
          <w:rFonts w:ascii="Arial" w:hAnsi="Arial" w:cs="Arial"/>
          <w:noProof/>
          <w:sz w:val="20"/>
          <w:szCs w:val="20"/>
          <w:lang w:val="id-ID"/>
        </w:rPr>
        <w:t>perubahan total pada fungsi bangunan eksisting menjadi tempat usaha.</w:t>
      </w:r>
    </w:p>
    <w:p w:rsidR="003A12D8" w:rsidRDefault="003A12D8" w:rsidP="00E14C1A">
      <w:pPr>
        <w:spacing w:after="0" w:line="240" w:lineRule="auto"/>
        <w:jc w:val="both"/>
        <w:rPr>
          <w:rFonts w:ascii="Arial" w:hAnsi="Arial" w:cs="Arial"/>
          <w:noProof/>
          <w:sz w:val="20"/>
          <w:szCs w:val="20"/>
          <w:lang w:val="id-ID"/>
        </w:rPr>
      </w:pPr>
    </w:p>
    <w:p w:rsidR="003A12D8" w:rsidRDefault="00F455A2" w:rsidP="00E14C1A">
      <w:pPr>
        <w:spacing w:after="0" w:line="240" w:lineRule="auto"/>
        <w:jc w:val="both"/>
        <w:rPr>
          <w:rFonts w:ascii="Arial" w:hAnsi="Arial" w:cs="Arial"/>
          <w:noProof/>
          <w:sz w:val="20"/>
          <w:szCs w:val="20"/>
          <w:lang w:val="id-ID"/>
        </w:rPr>
      </w:pPr>
      <w:r>
        <w:rPr>
          <w:rFonts w:ascii="Arial" w:hAnsi="Arial" w:cs="Arial"/>
          <w:noProof/>
          <w:sz w:val="20"/>
          <w:szCs w:val="20"/>
          <w:lang w:val="id-ID"/>
        </w:rPr>
        <w:t xml:space="preserve">Penggunaan dan perubahan ruang juga dipengaruhi oleh acara komunitas maupun keluarga. </w:t>
      </w:r>
      <w:r w:rsidR="00AE1D53">
        <w:rPr>
          <w:rFonts w:ascii="Arial" w:hAnsi="Arial" w:cs="Arial"/>
          <w:noProof/>
          <w:sz w:val="20"/>
          <w:szCs w:val="20"/>
          <w:lang w:val="id-ID"/>
        </w:rPr>
        <w:t xml:space="preserve">Kegiatan yang dilakukan di perumahan antara lain arisan, kebaktian keluarga, dasawisma, PKK, pengajian haji, acara lebaran dan pengajian. </w:t>
      </w:r>
      <w:r>
        <w:rPr>
          <w:rFonts w:ascii="Arial" w:hAnsi="Arial" w:cs="Arial"/>
          <w:noProof/>
          <w:sz w:val="20"/>
          <w:szCs w:val="20"/>
          <w:lang w:val="id-ID"/>
        </w:rPr>
        <w:t>Berdasarkan hasil observasi lapangan sebagian besar pengguna</w:t>
      </w:r>
      <w:r w:rsidR="00AE1D53">
        <w:rPr>
          <w:rFonts w:ascii="Arial" w:hAnsi="Arial" w:cs="Arial"/>
          <w:noProof/>
          <w:sz w:val="20"/>
          <w:szCs w:val="20"/>
          <w:lang w:val="id-ID"/>
        </w:rPr>
        <w:t>a</w:t>
      </w:r>
      <w:r>
        <w:rPr>
          <w:rFonts w:ascii="Arial" w:hAnsi="Arial" w:cs="Arial"/>
          <w:noProof/>
          <w:sz w:val="20"/>
          <w:szCs w:val="20"/>
          <w:lang w:val="id-ID"/>
        </w:rPr>
        <w:t>n ruang menggunakan ruang tamu dan keluarga sebagai ruang bersa</w:t>
      </w:r>
      <w:r w:rsidR="0018032F">
        <w:rPr>
          <w:rFonts w:ascii="Arial" w:hAnsi="Arial" w:cs="Arial"/>
          <w:noProof/>
          <w:sz w:val="20"/>
          <w:szCs w:val="20"/>
          <w:lang w:val="id-ID"/>
        </w:rPr>
        <w:t>ma. Perubahaan penggunaan ruang untuk acara dapat dikategorikan menjadi 3 tipe yaitu:</w:t>
      </w:r>
    </w:p>
    <w:p w:rsidR="0018032F" w:rsidRDefault="0018032F" w:rsidP="00E14C1A">
      <w:pPr>
        <w:spacing w:after="0" w:line="240" w:lineRule="auto"/>
        <w:jc w:val="both"/>
        <w:rPr>
          <w:rFonts w:ascii="Arial" w:hAnsi="Arial" w:cs="Arial"/>
          <w:noProof/>
          <w:sz w:val="20"/>
          <w:szCs w:val="20"/>
          <w:lang w:val="id-ID"/>
        </w:rPr>
      </w:pPr>
    </w:p>
    <w:p w:rsidR="0018032F" w:rsidRDefault="0018032F" w:rsidP="008A43A5">
      <w:pPr>
        <w:pStyle w:val="ListParagraph"/>
        <w:numPr>
          <w:ilvl w:val="0"/>
          <w:numId w:val="11"/>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1: penggunaan ruang semi privat dan semi publik sebagai ruang bersama</w:t>
      </w:r>
    </w:p>
    <w:p w:rsidR="0018032F" w:rsidRDefault="0018032F" w:rsidP="008A43A5">
      <w:pPr>
        <w:pStyle w:val="ListParagraph"/>
        <w:numPr>
          <w:ilvl w:val="0"/>
          <w:numId w:val="11"/>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2: penggunaan ruang semi publik dan publik sebagai ruang bersama</w:t>
      </w:r>
    </w:p>
    <w:p w:rsidR="0018032F" w:rsidRDefault="0018032F" w:rsidP="008A43A5">
      <w:pPr>
        <w:pStyle w:val="ListParagraph"/>
        <w:numPr>
          <w:ilvl w:val="0"/>
          <w:numId w:val="11"/>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3: penggunaan ruang semi privat, semi publik dan publik sebagai ruang bersama.</w:t>
      </w:r>
    </w:p>
    <w:p w:rsidR="0018032F" w:rsidRDefault="0018032F" w:rsidP="0018032F">
      <w:pPr>
        <w:spacing w:after="0" w:line="240" w:lineRule="auto"/>
        <w:jc w:val="both"/>
        <w:rPr>
          <w:rFonts w:ascii="Arial" w:hAnsi="Arial" w:cs="Arial"/>
          <w:noProof/>
          <w:sz w:val="20"/>
          <w:szCs w:val="20"/>
          <w:lang w:val="id-ID"/>
        </w:rPr>
      </w:pPr>
    </w:p>
    <w:p w:rsidR="00094A75" w:rsidRDefault="00094A75" w:rsidP="00094A75">
      <w:pPr>
        <w:spacing w:after="0" w:line="240" w:lineRule="auto"/>
        <w:jc w:val="both"/>
        <w:rPr>
          <w:rFonts w:ascii="Arial" w:hAnsi="Arial" w:cs="Arial"/>
          <w:noProof/>
          <w:sz w:val="20"/>
          <w:szCs w:val="20"/>
          <w:lang w:val="id-ID"/>
        </w:rPr>
      </w:pPr>
      <w:r>
        <w:rPr>
          <w:rFonts w:ascii="Arial" w:hAnsi="Arial" w:cs="Arial"/>
          <w:noProof/>
          <w:sz w:val="20"/>
          <w:szCs w:val="20"/>
          <w:lang w:val="id-ID"/>
        </w:rPr>
        <w:t xml:space="preserve">Perubahan dan penambahan ruang menyebabkan adanya perubahan pada ukuran yang dilakukan dengan perluasan dan/atau pnambahan secara horisontal dan vertikal. </w:t>
      </w:r>
      <w:r w:rsidR="00373147">
        <w:rPr>
          <w:rFonts w:ascii="Arial" w:hAnsi="Arial" w:cs="Arial"/>
          <w:noProof/>
          <w:sz w:val="20"/>
          <w:szCs w:val="20"/>
          <w:lang w:val="id-ID"/>
        </w:rPr>
        <w:t xml:space="preserve">Perubahan bangunan secara horisontal dengan melakukan perluasan pada area samping, belakang, dan depan bahkan pada keseluruhan area lahan. Perluasan ini dilakukan untuk dapat mengoptimalkan </w:t>
      </w:r>
      <w:r w:rsidR="00373147">
        <w:rPr>
          <w:rFonts w:ascii="Arial" w:hAnsi="Arial" w:cs="Arial"/>
          <w:noProof/>
          <w:sz w:val="20"/>
          <w:szCs w:val="20"/>
          <w:lang w:val="id-ID"/>
        </w:rPr>
        <w:t xml:space="preserve">penggunaan ruang yang dilakukan oleh penghuni. Penambahan yang dilakukan antara lain penambahan ruang teras, ruang tamu, garasi, kamar dan lain sebagainya. Pada pengembangan secara vertikal akibat adanya penambangan ruang menyebabkan konstruksi bangunan mengalami penambahan dan perubahan ataupun melakukan pembongkaran total dan kemudian dibangun ulang. </w:t>
      </w:r>
      <w:r w:rsidR="00B232C1">
        <w:rPr>
          <w:rFonts w:ascii="Arial" w:hAnsi="Arial" w:cs="Arial"/>
          <w:noProof/>
          <w:sz w:val="20"/>
          <w:szCs w:val="20"/>
          <w:lang w:val="id-ID"/>
        </w:rPr>
        <w:t>Penambahan ruang secara vertikal dapat dikategorikan menjadi 3 tipe yaitu:</w:t>
      </w:r>
    </w:p>
    <w:p w:rsidR="00B232C1" w:rsidRDefault="00B232C1" w:rsidP="00094A75">
      <w:pPr>
        <w:spacing w:after="0" w:line="240" w:lineRule="auto"/>
        <w:jc w:val="both"/>
        <w:rPr>
          <w:rFonts w:ascii="Arial" w:hAnsi="Arial" w:cs="Arial"/>
          <w:noProof/>
          <w:sz w:val="20"/>
          <w:szCs w:val="20"/>
          <w:lang w:val="id-ID"/>
        </w:rPr>
      </w:pPr>
    </w:p>
    <w:p w:rsidR="00B232C1" w:rsidRDefault="00B232C1" w:rsidP="008A43A5">
      <w:pPr>
        <w:pStyle w:val="ListParagraph"/>
        <w:numPr>
          <w:ilvl w:val="0"/>
          <w:numId w:val="12"/>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1: penambahan ruang di lantai 2 dengan menambahkan konstruksi struktur pada bangunan eksisting</w:t>
      </w:r>
    </w:p>
    <w:p w:rsidR="00B232C1" w:rsidRDefault="00B232C1" w:rsidP="008A43A5">
      <w:pPr>
        <w:pStyle w:val="ListParagraph"/>
        <w:numPr>
          <w:ilvl w:val="0"/>
          <w:numId w:val="12"/>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Tipe 2: bangunan eksisiting tidak mengalami perubahan secara struktur. Bangunan baru berada di sisi samping maupun belakang bangunan eksisting. Pada perkembangannya bangunan eksistng mengalami perubahan material bahan bangunan.</w:t>
      </w:r>
    </w:p>
    <w:p w:rsidR="00B232C1" w:rsidRPr="00B232C1" w:rsidRDefault="00B232C1" w:rsidP="008A43A5">
      <w:pPr>
        <w:pStyle w:val="ListParagraph"/>
        <w:numPr>
          <w:ilvl w:val="0"/>
          <w:numId w:val="12"/>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 xml:space="preserve">Tipe 3: bangunan eksisting mengalami perubahan total dengan penggantian konstruksi struktur dan material bangunan. bangunan dikembangkan dengan memaksimalkan luas lahan yang ada. </w:t>
      </w:r>
    </w:p>
    <w:p w:rsidR="00094A75" w:rsidRDefault="00094A75" w:rsidP="0018032F">
      <w:pPr>
        <w:spacing w:after="0" w:line="240" w:lineRule="auto"/>
        <w:jc w:val="both"/>
        <w:rPr>
          <w:rFonts w:ascii="Arial" w:hAnsi="Arial" w:cs="Arial"/>
          <w:noProof/>
          <w:sz w:val="20"/>
          <w:szCs w:val="20"/>
          <w:lang w:val="id-ID"/>
        </w:rPr>
      </w:pPr>
    </w:p>
    <w:p w:rsidR="00385C7F" w:rsidRDefault="00385C7F" w:rsidP="0018032F">
      <w:pPr>
        <w:spacing w:after="0" w:line="240" w:lineRule="auto"/>
        <w:jc w:val="both"/>
        <w:rPr>
          <w:rFonts w:ascii="Arial" w:hAnsi="Arial" w:cs="Arial"/>
          <w:noProof/>
          <w:sz w:val="20"/>
          <w:szCs w:val="20"/>
          <w:lang w:val="id-ID"/>
        </w:rPr>
      </w:pPr>
      <w:r>
        <w:rPr>
          <w:rFonts w:ascii="Arial" w:hAnsi="Arial" w:cs="Arial"/>
          <w:noProof/>
          <w:sz w:val="20"/>
          <w:szCs w:val="20"/>
          <w:lang w:val="id-ID"/>
        </w:rPr>
        <w:t>Penggunaan dan perubahan ruang di perumahan Condongcatur dipengaruhi faktor eksternal dan internal. Faktor eksternal yang mempengaruhi perubahan tersebut antaral lain perkembangan kawasan di sekitar perumahan. Kawasan sekitar mengalami perubahan pesat dengan adanya pembangunan jalan Ringroad serta berdirinya kawasan pendidikan berupa sekolah tinggi yang menyebabkan pertumbuhan perdagangan dan jasa. Faktor tesebut mempengaruhi penghuni atau pemilik ruamh untuk melakukan perubahan pada bangunan. perubahan tersebut dipengaruhi faktor ekonomi untuk meningkatkan penghasilan.</w:t>
      </w:r>
    </w:p>
    <w:p w:rsidR="00385C7F" w:rsidRDefault="00385C7F" w:rsidP="0018032F">
      <w:pPr>
        <w:spacing w:after="0" w:line="240" w:lineRule="auto"/>
        <w:jc w:val="both"/>
        <w:rPr>
          <w:rFonts w:ascii="Arial" w:hAnsi="Arial" w:cs="Arial"/>
          <w:noProof/>
          <w:sz w:val="20"/>
          <w:szCs w:val="20"/>
          <w:lang w:val="id-ID"/>
        </w:rPr>
      </w:pPr>
    </w:p>
    <w:p w:rsidR="00385C7F" w:rsidRDefault="00385C7F" w:rsidP="0018032F">
      <w:pPr>
        <w:spacing w:after="0" w:line="240" w:lineRule="auto"/>
        <w:jc w:val="both"/>
        <w:rPr>
          <w:rFonts w:ascii="Arial" w:hAnsi="Arial" w:cs="Arial"/>
          <w:noProof/>
          <w:sz w:val="20"/>
          <w:szCs w:val="20"/>
          <w:lang w:val="id-ID"/>
        </w:rPr>
      </w:pPr>
      <w:r>
        <w:rPr>
          <w:rFonts w:ascii="Arial" w:hAnsi="Arial" w:cs="Arial"/>
          <w:noProof/>
          <w:sz w:val="20"/>
          <w:szCs w:val="20"/>
          <w:lang w:val="id-ID"/>
        </w:rPr>
        <w:t>Pengaruh internal pemilik atau pengguna bangunan melakukan perubahan bangunan</w:t>
      </w:r>
      <w:r w:rsidR="00044DEB">
        <w:rPr>
          <w:rFonts w:ascii="Arial" w:hAnsi="Arial" w:cs="Arial"/>
          <w:noProof/>
          <w:sz w:val="20"/>
          <w:szCs w:val="20"/>
          <w:lang w:val="id-ID"/>
        </w:rPr>
        <w:t xml:space="preserve"> antara lain:</w:t>
      </w:r>
    </w:p>
    <w:p w:rsidR="00044DEB" w:rsidRDefault="00044DEB" w:rsidP="0018032F">
      <w:pPr>
        <w:spacing w:after="0" w:line="240" w:lineRule="auto"/>
        <w:jc w:val="both"/>
        <w:rPr>
          <w:rFonts w:ascii="Arial" w:hAnsi="Arial" w:cs="Arial"/>
          <w:noProof/>
          <w:sz w:val="20"/>
          <w:szCs w:val="20"/>
          <w:lang w:val="id-ID"/>
        </w:rPr>
      </w:pP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Menambah penghasilan</w:t>
      </w: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Bertambangnya anggota keluarga</w:t>
      </w: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Mempunyai kendaraan atau adanya penambahan kendaraan</w:t>
      </w: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Kebutuhan ruang yang lebih luas</w:t>
      </w: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Adanya acara komunitas</w:t>
      </w:r>
    </w:p>
    <w:p w:rsidR="00044DEB" w:rsidRDefault="00044DEB" w:rsidP="008A43A5">
      <w:pPr>
        <w:pStyle w:val="ListParagraph"/>
        <w:numPr>
          <w:ilvl w:val="0"/>
          <w:numId w:val="13"/>
        </w:numPr>
        <w:spacing w:after="0" w:line="240" w:lineRule="auto"/>
        <w:ind w:left="426" w:hanging="426"/>
        <w:jc w:val="both"/>
        <w:rPr>
          <w:rFonts w:ascii="Arial" w:hAnsi="Arial" w:cs="Arial"/>
          <w:noProof/>
          <w:sz w:val="20"/>
          <w:szCs w:val="20"/>
          <w:lang w:val="id-ID"/>
        </w:rPr>
      </w:pPr>
      <w:r>
        <w:rPr>
          <w:rFonts w:ascii="Arial" w:hAnsi="Arial" w:cs="Arial"/>
          <w:noProof/>
          <w:sz w:val="20"/>
          <w:szCs w:val="20"/>
          <w:lang w:val="id-ID"/>
        </w:rPr>
        <w:t>Faktor keamanan dan keselamatan bangunan karena bangunan telah mengalami kerusakan</w:t>
      </w:r>
    </w:p>
    <w:p w:rsidR="00044DEB" w:rsidRPr="00044DEB" w:rsidRDefault="00044DEB" w:rsidP="00044DEB">
      <w:pPr>
        <w:spacing w:after="0" w:line="240" w:lineRule="auto"/>
        <w:ind w:left="360"/>
        <w:jc w:val="both"/>
        <w:rPr>
          <w:rFonts w:ascii="Arial" w:hAnsi="Arial" w:cs="Arial"/>
          <w:noProof/>
          <w:sz w:val="20"/>
          <w:szCs w:val="20"/>
          <w:lang w:val="id-ID"/>
        </w:rPr>
      </w:pPr>
    </w:p>
    <w:p w:rsidR="0018032F" w:rsidRPr="0018032F" w:rsidRDefault="0018032F" w:rsidP="0018032F">
      <w:pPr>
        <w:spacing w:after="0" w:line="240" w:lineRule="auto"/>
        <w:jc w:val="both"/>
        <w:rPr>
          <w:rFonts w:ascii="Arial" w:hAnsi="Arial" w:cs="Arial"/>
          <w:noProof/>
          <w:sz w:val="20"/>
          <w:szCs w:val="20"/>
          <w:lang w:val="id-ID"/>
        </w:rPr>
      </w:pPr>
    </w:p>
    <w:p w:rsidR="00FE7B27" w:rsidRPr="00626702" w:rsidRDefault="00FE7B27" w:rsidP="00FE7B27">
      <w:pPr>
        <w:pStyle w:val="ListParagraph"/>
        <w:tabs>
          <w:tab w:val="left" w:pos="0"/>
        </w:tabs>
        <w:spacing w:after="0" w:line="240" w:lineRule="auto"/>
        <w:ind w:left="0"/>
        <w:rPr>
          <w:rFonts w:ascii="Arial" w:hAnsi="Arial" w:cs="Arial"/>
          <w:b/>
          <w:noProof/>
          <w:sz w:val="20"/>
          <w:szCs w:val="20"/>
        </w:rPr>
      </w:pPr>
      <w:r w:rsidRPr="00626702">
        <w:rPr>
          <w:rFonts w:ascii="Arial" w:hAnsi="Arial" w:cs="Arial"/>
          <w:b/>
          <w:noProof/>
          <w:sz w:val="20"/>
          <w:szCs w:val="20"/>
        </w:rPr>
        <w:lastRenderedPageBreak/>
        <w:t>KESIMPULAN</w:t>
      </w:r>
    </w:p>
    <w:p w:rsidR="00626702" w:rsidRDefault="00626702" w:rsidP="00626702">
      <w:pPr>
        <w:tabs>
          <w:tab w:val="left" w:pos="4536"/>
        </w:tabs>
        <w:spacing w:after="0" w:line="240" w:lineRule="auto"/>
        <w:jc w:val="both"/>
        <w:rPr>
          <w:rFonts w:ascii="Arial" w:hAnsi="Arial" w:cs="Arial"/>
          <w:bCs/>
          <w:i/>
          <w:iCs/>
          <w:sz w:val="20"/>
          <w:szCs w:val="20"/>
        </w:rPr>
      </w:pPr>
    </w:p>
    <w:p w:rsidR="007E1F03" w:rsidRPr="006F4A6C" w:rsidRDefault="006F4A6C" w:rsidP="00C56E12">
      <w:pPr>
        <w:spacing w:after="0" w:line="240" w:lineRule="auto"/>
        <w:jc w:val="both"/>
        <w:rPr>
          <w:rFonts w:ascii="Arial" w:hAnsi="Arial" w:cs="Arial"/>
          <w:noProof/>
          <w:sz w:val="20"/>
          <w:szCs w:val="20"/>
          <w:lang w:val="id-ID"/>
        </w:rPr>
      </w:pPr>
      <w:r w:rsidRPr="00E14C1A">
        <w:rPr>
          <w:rFonts w:ascii="Arial" w:hAnsi="Arial" w:cs="Arial"/>
          <w:noProof/>
          <w:sz w:val="20"/>
          <w:szCs w:val="20"/>
        </w:rPr>
        <w:t>Perumahan merupakan hunian massal yang bersifat komoditi dengan bentuk bangunan yang tipikal dan dibangun untuk memenuhi kebutuhan hunian bagi masyarakat</w:t>
      </w:r>
      <w:r>
        <w:rPr>
          <w:rFonts w:ascii="Arial" w:hAnsi="Arial" w:cs="Arial"/>
          <w:noProof/>
          <w:sz w:val="20"/>
          <w:szCs w:val="20"/>
          <w:lang w:val="id-ID"/>
        </w:rPr>
        <w:t xml:space="preserve">. Unit bangunan yang mempunyai tipe yang sama dalam perkembanganya mengalami perubahan ruang akibat adanya kebutuhan pengguna. </w:t>
      </w:r>
      <w:r w:rsidR="00D36775" w:rsidRPr="00E14C1A">
        <w:rPr>
          <w:rFonts w:ascii="Arial" w:hAnsi="Arial" w:cs="Arial"/>
          <w:noProof/>
          <w:sz w:val="20"/>
          <w:szCs w:val="20"/>
        </w:rPr>
        <w:t xml:space="preserve">Proses evaluasi untuk penggunaan bangunan dalam mencapai kenyamanan dan kebutuhan pengguna disebut dengan Evaluasi Pasca Huni (EPH) yang menekankan pada aspek arsitektur bangunan dan perilaku penghuninya. </w:t>
      </w:r>
      <w:r w:rsidR="00D36775">
        <w:rPr>
          <w:rFonts w:ascii="Arial" w:hAnsi="Arial" w:cs="Arial"/>
          <w:noProof/>
          <w:sz w:val="20"/>
          <w:szCs w:val="20"/>
          <w:lang w:val="id-ID"/>
        </w:rPr>
        <w:t xml:space="preserve">Berdasarkan hasil penelitian </w:t>
      </w:r>
      <w:r>
        <w:rPr>
          <w:rFonts w:ascii="Arial" w:hAnsi="Arial" w:cs="Arial"/>
          <w:noProof/>
          <w:sz w:val="20"/>
          <w:szCs w:val="20"/>
          <w:lang w:val="id-ID"/>
        </w:rPr>
        <w:t>perubahan yang dilakukan oleh penghuni</w:t>
      </w:r>
      <w:r w:rsidR="003912FD">
        <w:rPr>
          <w:rFonts w:ascii="Arial" w:hAnsi="Arial" w:cs="Arial"/>
          <w:noProof/>
          <w:sz w:val="20"/>
          <w:szCs w:val="20"/>
          <w:lang w:val="id-ID"/>
        </w:rPr>
        <w:t xml:space="preserve"> antara lain</w:t>
      </w:r>
      <w:r>
        <w:rPr>
          <w:rFonts w:ascii="Arial" w:hAnsi="Arial" w:cs="Arial"/>
          <w:noProof/>
          <w:sz w:val="20"/>
          <w:szCs w:val="20"/>
          <w:lang w:val="id-ID"/>
        </w:rPr>
        <w:t xml:space="preserve"> perubahan fungsi pada bangunan yang </w:t>
      </w:r>
      <w:r w:rsidRPr="00AA0ECE">
        <w:rPr>
          <w:rFonts w:ascii="Arial" w:hAnsi="Arial" w:cs="Arial"/>
          <w:noProof/>
          <w:sz w:val="20"/>
          <w:szCs w:val="20"/>
          <w:lang w:val="id-ID"/>
        </w:rPr>
        <w:t>mempengaruhi pengguna ruang, dimana awalnya ruang yang digunakan untuk ruang tamu beralih fungsi menjadi ruang untuk usaha</w:t>
      </w:r>
      <w:r>
        <w:rPr>
          <w:rFonts w:ascii="Arial" w:hAnsi="Arial" w:cs="Arial"/>
          <w:noProof/>
          <w:sz w:val="20"/>
          <w:szCs w:val="20"/>
          <w:lang w:val="id-ID"/>
        </w:rPr>
        <w:t xml:space="preserve"> maupun ruang lain. Penggunaan ruang untuk acara komunitas atau keluarga juga mempengaruhi perubahan ruang yang digunakan untuk kegiatan bersama. Perubahan pada bangunan dilakukan dengan pengembangan secara horisontal maupun vertikal dengan penambahan konstruksi struktur bangunan. Penggunaan dan perubahan ruang yang terjadi di perumahan Condongcatur juga dipengaruhi oleh adanya kebutuhan penguni untuk memaksimalkan penggunaan dan fungsi ruang yang dipengaruhi oleh faktor eksternal dan internal. Faktor eksternal yang berpengaruh adalah perkembangan kawasan yang semakin berkembang pesat menjadi kawasan pendidikan dan perdagangan jasa. </w:t>
      </w:r>
      <w:r w:rsidR="003D46AA">
        <w:rPr>
          <w:rFonts w:ascii="Arial" w:hAnsi="Arial" w:cs="Arial"/>
          <w:noProof/>
          <w:sz w:val="20"/>
          <w:szCs w:val="20"/>
          <w:lang w:val="id-ID"/>
        </w:rPr>
        <w:t>Pada</w:t>
      </w:r>
      <w:r>
        <w:rPr>
          <w:rFonts w:ascii="Arial" w:hAnsi="Arial" w:cs="Arial"/>
          <w:noProof/>
          <w:sz w:val="20"/>
          <w:szCs w:val="20"/>
          <w:lang w:val="id-ID"/>
        </w:rPr>
        <w:t xml:space="preserve"> faktor internal yang mempengaruhi </w:t>
      </w:r>
      <w:r w:rsidR="003D46AA">
        <w:rPr>
          <w:rFonts w:ascii="Arial" w:hAnsi="Arial" w:cs="Arial"/>
          <w:noProof/>
          <w:sz w:val="20"/>
          <w:szCs w:val="20"/>
          <w:lang w:val="id-ID"/>
        </w:rPr>
        <w:t xml:space="preserve">perubahan dan bangunan </w:t>
      </w:r>
      <w:r>
        <w:rPr>
          <w:rFonts w:ascii="Arial" w:hAnsi="Arial" w:cs="Arial"/>
          <w:noProof/>
          <w:sz w:val="20"/>
          <w:szCs w:val="20"/>
          <w:lang w:val="id-ID"/>
        </w:rPr>
        <w:t xml:space="preserve">adalah adanya kebutuhan pengguna akan ruang yang lebih luas, penambahan anggota baru dalam keluarga, adanya kendaraan, acara komunitas dan keamanan serta keselamatan bangunan. </w:t>
      </w:r>
    </w:p>
    <w:p w:rsidR="00C56E12" w:rsidRDefault="00C56E12" w:rsidP="00C56E12">
      <w:pPr>
        <w:spacing w:after="0" w:line="240" w:lineRule="auto"/>
        <w:jc w:val="both"/>
        <w:rPr>
          <w:rFonts w:ascii="Arial" w:hAnsi="Arial" w:cs="Arial"/>
          <w:sz w:val="20"/>
          <w:szCs w:val="20"/>
        </w:rPr>
      </w:pPr>
    </w:p>
    <w:p w:rsidR="00C56E12" w:rsidRDefault="00C56E12" w:rsidP="00C56E12">
      <w:pPr>
        <w:spacing w:after="0" w:line="240" w:lineRule="auto"/>
        <w:jc w:val="both"/>
        <w:rPr>
          <w:rFonts w:ascii="Arial" w:hAnsi="Arial" w:cs="Arial"/>
          <w:sz w:val="20"/>
          <w:szCs w:val="20"/>
        </w:rPr>
      </w:pPr>
    </w:p>
    <w:p w:rsidR="00C56E12" w:rsidRDefault="00C56E12" w:rsidP="00C56E12">
      <w:pPr>
        <w:pStyle w:val="ListParagraph"/>
        <w:tabs>
          <w:tab w:val="left" w:pos="0"/>
        </w:tabs>
        <w:spacing w:after="0" w:line="240" w:lineRule="auto"/>
        <w:ind w:left="0"/>
        <w:rPr>
          <w:rFonts w:ascii="Arial" w:hAnsi="Arial" w:cs="Arial"/>
          <w:b/>
          <w:noProof/>
          <w:sz w:val="20"/>
          <w:szCs w:val="20"/>
        </w:rPr>
      </w:pPr>
      <w:r>
        <w:rPr>
          <w:rFonts w:ascii="Arial" w:hAnsi="Arial" w:cs="Arial"/>
          <w:b/>
          <w:noProof/>
          <w:sz w:val="20"/>
          <w:szCs w:val="20"/>
        </w:rPr>
        <w:t>AC</w:t>
      </w:r>
      <w:r w:rsidRPr="00C56E12">
        <w:rPr>
          <w:rFonts w:ascii="Arial" w:hAnsi="Arial" w:cs="Arial"/>
          <w:b/>
          <w:noProof/>
          <w:sz w:val="20"/>
          <w:szCs w:val="20"/>
        </w:rPr>
        <w:t>KNOWLEDGEMENT</w:t>
      </w:r>
    </w:p>
    <w:p w:rsidR="00C56E12" w:rsidRPr="00C56E12" w:rsidRDefault="00C56E12" w:rsidP="00C56E12">
      <w:pPr>
        <w:pStyle w:val="ListParagraph"/>
        <w:tabs>
          <w:tab w:val="left" w:pos="0"/>
        </w:tabs>
        <w:spacing w:after="0" w:line="240" w:lineRule="auto"/>
        <w:ind w:left="0"/>
        <w:rPr>
          <w:rFonts w:ascii="Arial" w:hAnsi="Arial" w:cs="Arial"/>
          <w:b/>
          <w:noProof/>
          <w:sz w:val="20"/>
          <w:szCs w:val="20"/>
        </w:rPr>
      </w:pPr>
    </w:p>
    <w:p w:rsidR="00C56E12" w:rsidRPr="00C56E12" w:rsidRDefault="00C56E12" w:rsidP="00C56E12">
      <w:pPr>
        <w:spacing w:line="240" w:lineRule="auto"/>
        <w:jc w:val="both"/>
        <w:rPr>
          <w:rFonts w:ascii="Arial" w:hAnsi="Arial" w:cs="Arial"/>
          <w:sz w:val="20"/>
          <w:szCs w:val="20"/>
        </w:rPr>
      </w:pPr>
      <w:r w:rsidRPr="00C56E12">
        <w:rPr>
          <w:rFonts w:ascii="Arial" w:hAnsi="Arial" w:cs="Arial"/>
          <w:sz w:val="20"/>
          <w:szCs w:val="20"/>
        </w:rPr>
        <w:t>Penelitian ini dibiayai oleh Direktorat Riset dan Pengabdian Masyarakat Direktorat Jenderal Penguatan Riset dan Pengembangan Kementerian Riset, Teknologi dan Pendidikan Tinggi Tahun 2018</w:t>
      </w:r>
    </w:p>
    <w:p w:rsidR="00FE7B27" w:rsidRPr="00091AEB" w:rsidRDefault="00FE7B27" w:rsidP="00091AEB">
      <w:pPr>
        <w:tabs>
          <w:tab w:val="left" w:pos="4536"/>
        </w:tabs>
        <w:spacing w:after="0" w:line="240" w:lineRule="auto"/>
        <w:jc w:val="both"/>
        <w:rPr>
          <w:rFonts w:ascii="Arial" w:hAnsi="Arial" w:cs="Arial"/>
          <w:bCs/>
          <w:iCs/>
          <w:sz w:val="20"/>
          <w:szCs w:val="20"/>
        </w:rPr>
      </w:pPr>
    </w:p>
    <w:p w:rsidR="00FE7B27" w:rsidRPr="00626702" w:rsidRDefault="00FE7B27" w:rsidP="00FE7B27">
      <w:pPr>
        <w:spacing w:after="0" w:line="240" w:lineRule="auto"/>
        <w:rPr>
          <w:rFonts w:ascii="Arial" w:hAnsi="Arial" w:cs="Arial"/>
          <w:b/>
          <w:bCs/>
          <w:sz w:val="20"/>
          <w:szCs w:val="20"/>
        </w:rPr>
      </w:pPr>
      <w:r w:rsidRPr="00626702">
        <w:rPr>
          <w:rFonts w:ascii="Arial" w:hAnsi="Arial" w:cs="Arial"/>
          <w:b/>
          <w:bCs/>
          <w:sz w:val="20"/>
          <w:szCs w:val="20"/>
        </w:rPr>
        <w:t>DAFTAR PUSTAKA</w:t>
      </w:r>
    </w:p>
    <w:p w:rsidR="00FE7B27" w:rsidRPr="00626702" w:rsidRDefault="00FE7B27" w:rsidP="00626702">
      <w:pPr>
        <w:tabs>
          <w:tab w:val="left" w:pos="4536"/>
        </w:tabs>
        <w:spacing w:after="0" w:line="240" w:lineRule="auto"/>
        <w:jc w:val="both"/>
        <w:rPr>
          <w:rFonts w:ascii="Arial" w:hAnsi="Arial" w:cs="Arial"/>
          <w:bCs/>
          <w:i/>
          <w:iCs/>
          <w:sz w:val="20"/>
          <w:szCs w:val="20"/>
        </w:rPr>
      </w:pP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Budihardjo, Eko. </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2006</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Sejumlah Masalah Permukiman Kota</w:t>
      </w:r>
      <w:r w:rsidRPr="006F05AB">
        <w:rPr>
          <w:rFonts w:ascii="Arial" w:eastAsia="Times New Roman" w:hAnsi="Arial" w:cs="Arial"/>
          <w:noProof/>
          <w:color w:val="000000" w:themeColor="text1"/>
          <w:sz w:val="20"/>
          <w:szCs w:val="20"/>
          <w:lang w:eastAsia="id-ID"/>
        </w:rPr>
        <w:t>. Bandung: Alumni.</w:t>
      </w:r>
    </w:p>
    <w:p w:rsidR="006F05AB" w:rsidRP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Elfajri, Irhami. </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2016</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Tesis: Evaluasi Pasca Huni  Ruang Perawatan Intensif RS PKU Muhammadiyah Yogyakarta Unit II.</w:t>
      </w:r>
      <w:r w:rsidRPr="006F05AB">
        <w:rPr>
          <w:rFonts w:ascii="Arial" w:eastAsia="Times New Roman" w:hAnsi="Arial" w:cs="Arial"/>
          <w:noProof/>
          <w:color w:val="000000" w:themeColor="text1"/>
          <w:sz w:val="20"/>
          <w:szCs w:val="20"/>
          <w:lang w:eastAsia="id-ID"/>
        </w:rPr>
        <w:t xml:space="preserve"> Program Studi Magister Manajemen Rumah Sakit. Universitas Muhammadiyah Yogyakarta</w:t>
      </w: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Faraby, Jimly Al. </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2010</w:t>
      </w:r>
      <w:r>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Perilaku Spasial Anak Jalanan di Yogyakarta.</w:t>
      </w:r>
      <w:r w:rsidRPr="006F05AB">
        <w:rPr>
          <w:rFonts w:ascii="Arial" w:eastAsia="Times New Roman" w:hAnsi="Arial" w:cs="Arial"/>
          <w:noProof/>
          <w:color w:val="000000" w:themeColor="text1"/>
          <w:sz w:val="20"/>
          <w:szCs w:val="20"/>
          <w:lang w:eastAsia="id-ID"/>
        </w:rPr>
        <w:t xml:space="preserve"> Jurnal Arsitektur dan Perencanaan Vol. 4 No. 2. Hal 28-33</w:t>
      </w: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Natalia, Dita Ayu Rani.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2015</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Tesis: Adaptasi Bangunan di Perumnas Condongcatur Sleman DIY.</w:t>
      </w:r>
      <w:r w:rsidRPr="006F05AB">
        <w:rPr>
          <w:rFonts w:ascii="Arial" w:eastAsia="Times New Roman" w:hAnsi="Arial" w:cs="Arial"/>
          <w:noProof/>
          <w:color w:val="000000" w:themeColor="text1"/>
          <w:sz w:val="20"/>
          <w:szCs w:val="20"/>
          <w:lang w:eastAsia="id-ID"/>
        </w:rPr>
        <w:t xml:space="preserve"> Universitas Gadjah Mada. Yogyakarta</w:t>
      </w:r>
    </w:p>
    <w:p w:rsidR="006F05AB" w:rsidRP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Preiser, V.F.E., Rabinowitz, H.Z., White, ET. </w:t>
      </w:r>
      <w:r w:rsidR="00983146" w:rsidRPr="006B261E">
        <w:rPr>
          <w:rFonts w:ascii="Arial" w:eastAsia="Times New Roman" w:hAnsi="Arial" w:cs="Arial"/>
          <w:noProof/>
          <w:sz w:val="20"/>
          <w:szCs w:val="20"/>
          <w:lang w:val="id-ID" w:eastAsia="id-ID"/>
        </w:rPr>
        <w:t>(</w:t>
      </w:r>
      <w:r w:rsidR="006B261E" w:rsidRPr="006B261E">
        <w:rPr>
          <w:rFonts w:ascii="Arial" w:eastAsia="Times New Roman" w:hAnsi="Arial" w:cs="Arial"/>
          <w:noProof/>
          <w:sz w:val="20"/>
          <w:szCs w:val="20"/>
          <w:lang w:eastAsia="id-ID"/>
        </w:rPr>
        <w:t>198</w:t>
      </w:r>
      <w:r w:rsidRPr="006B261E">
        <w:rPr>
          <w:rFonts w:ascii="Arial" w:eastAsia="Times New Roman" w:hAnsi="Arial" w:cs="Arial"/>
          <w:noProof/>
          <w:sz w:val="20"/>
          <w:szCs w:val="20"/>
          <w:lang w:eastAsia="id-ID"/>
        </w:rPr>
        <w:t>8</w:t>
      </w:r>
      <w:r w:rsidR="00983146" w:rsidRPr="006B261E">
        <w:rPr>
          <w:rFonts w:ascii="Arial" w:eastAsia="Times New Roman" w:hAnsi="Arial" w:cs="Arial"/>
          <w:noProof/>
          <w:sz w:val="20"/>
          <w:szCs w:val="20"/>
          <w:lang w:val="id-ID" w:eastAsia="id-ID"/>
        </w:rPr>
        <w:t>)</w:t>
      </w:r>
      <w:r w:rsidRPr="006B261E">
        <w:rPr>
          <w:rFonts w:ascii="Arial" w:eastAsia="Times New Roman" w:hAnsi="Arial" w:cs="Arial"/>
          <w:noProof/>
          <w:sz w:val="20"/>
          <w:szCs w:val="20"/>
          <w:lang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 xml:space="preserve">“Post Occupancy Evaluation”. </w:t>
      </w:r>
      <w:r w:rsidRPr="006F05AB">
        <w:rPr>
          <w:rFonts w:ascii="Arial" w:eastAsia="Times New Roman" w:hAnsi="Arial" w:cs="Arial"/>
          <w:noProof/>
          <w:color w:val="000000" w:themeColor="text1"/>
          <w:sz w:val="20"/>
          <w:szCs w:val="20"/>
          <w:lang w:eastAsia="id-ID"/>
        </w:rPr>
        <w:t>New York : Van Nostrand Ranhola Company.</w:t>
      </w:r>
    </w:p>
    <w:p w:rsidR="006F05AB" w:rsidRP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Osman, Wiwik Wadinah dan Amin, Samsuddin.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2012</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Rumah Produktif: Sebagai Tempat Tinggal dan Tempat Bekerja di Permukiman Komunitas Pengrajin Emas (Pola Pemanfaatan Ruang pada Usaha Rumah Tangga).</w:t>
      </w:r>
      <w:r w:rsidRPr="006F05AB">
        <w:rPr>
          <w:rFonts w:ascii="Arial" w:eastAsia="Times New Roman" w:hAnsi="Arial" w:cs="Arial"/>
          <w:noProof/>
          <w:color w:val="000000" w:themeColor="text1"/>
          <w:sz w:val="20"/>
          <w:szCs w:val="20"/>
          <w:lang w:eastAsia="id-ID"/>
        </w:rPr>
        <w:t xml:space="preserve"> Prosiding 2012 Hasil Penelitian Fakultas Teknik Vol 6</w:t>
      </w:r>
    </w:p>
    <w:p w:rsidR="006F05AB" w:rsidRP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Perumnas.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2013</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983146">
        <w:rPr>
          <w:rFonts w:ascii="Arial" w:eastAsia="Times New Roman" w:hAnsi="Arial" w:cs="Arial"/>
          <w:b/>
          <w:i/>
          <w:noProof/>
          <w:color w:val="000000" w:themeColor="text1"/>
          <w:sz w:val="20"/>
          <w:szCs w:val="20"/>
          <w:u w:val="single"/>
          <w:lang w:eastAsia="id-ID"/>
        </w:rPr>
        <w:t>Perumnas, Hingga Kini Perannya Tak Tergantikan.</w:t>
      </w:r>
      <w:r w:rsidRPr="006F05AB">
        <w:rPr>
          <w:rFonts w:ascii="Arial" w:eastAsia="Times New Roman" w:hAnsi="Arial" w:cs="Arial"/>
          <w:noProof/>
          <w:color w:val="000000" w:themeColor="text1"/>
          <w:sz w:val="20"/>
          <w:szCs w:val="20"/>
          <w:lang w:eastAsia="id-ID"/>
        </w:rPr>
        <w:t xml:space="preserve"> Rumah Kita Buletin Perumnas. Pp. 8-9</w:t>
      </w: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Preiser, V.F.E. &amp; Vischer,</w:t>
      </w:r>
      <w:r w:rsidR="00E7286C">
        <w:rPr>
          <w:rFonts w:ascii="Arial" w:eastAsia="Times New Roman" w:hAnsi="Arial" w:cs="Arial"/>
          <w:noProof/>
          <w:color w:val="000000" w:themeColor="text1"/>
          <w:sz w:val="20"/>
          <w:szCs w:val="20"/>
          <w:lang w:val="id-ID" w:eastAsia="id-ID"/>
        </w:rPr>
        <w:t xml:space="preserve"> </w:t>
      </w:r>
      <w:r w:rsidRPr="006F05AB">
        <w:rPr>
          <w:rFonts w:ascii="Arial" w:eastAsia="Times New Roman" w:hAnsi="Arial" w:cs="Arial"/>
          <w:noProof/>
          <w:color w:val="000000" w:themeColor="text1"/>
          <w:sz w:val="20"/>
          <w:szCs w:val="20"/>
          <w:lang w:eastAsia="id-ID"/>
        </w:rPr>
        <w:t xml:space="preserve">Jacqueline C. </w:t>
      </w:r>
      <w:r w:rsidRPr="00E7286C">
        <w:rPr>
          <w:rFonts w:ascii="Arial" w:eastAsia="Times New Roman" w:hAnsi="Arial" w:cs="Arial"/>
          <w:noProof/>
          <w:sz w:val="20"/>
          <w:szCs w:val="20"/>
          <w:lang w:val="id-ID" w:eastAsia="id-ID"/>
        </w:rPr>
        <w:t>(</w:t>
      </w:r>
      <w:r w:rsidRPr="00E7286C">
        <w:rPr>
          <w:rFonts w:ascii="Arial" w:eastAsia="Times New Roman" w:hAnsi="Arial" w:cs="Arial"/>
          <w:noProof/>
          <w:sz w:val="20"/>
          <w:szCs w:val="20"/>
          <w:lang w:eastAsia="id-ID"/>
        </w:rPr>
        <w:t>2005</w:t>
      </w:r>
      <w:r w:rsidRPr="00E7286C">
        <w:rPr>
          <w:rFonts w:ascii="Arial" w:eastAsia="Times New Roman" w:hAnsi="Arial" w:cs="Arial"/>
          <w:noProof/>
          <w:sz w:val="20"/>
          <w:szCs w:val="20"/>
          <w:lang w:val="id-ID" w:eastAsia="id-ID"/>
        </w:rPr>
        <w:t>)</w:t>
      </w:r>
      <w:r w:rsidRPr="00E7286C">
        <w:rPr>
          <w:rFonts w:ascii="Arial" w:eastAsia="Times New Roman" w:hAnsi="Arial" w:cs="Arial"/>
          <w:noProof/>
          <w:sz w:val="20"/>
          <w:szCs w:val="20"/>
          <w:lang w:eastAsia="id-ID"/>
        </w:rPr>
        <w:t xml:space="preserve">. </w:t>
      </w:r>
      <w:r w:rsidRPr="006F05AB">
        <w:rPr>
          <w:rFonts w:ascii="Arial" w:eastAsia="Times New Roman" w:hAnsi="Arial" w:cs="Arial"/>
          <w:b/>
          <w:i/>
          <w:noProof/>
          <w:color w:val="000000" w:themeColor="text1"/>
          <w:sz w:val="20"/>
          <w:szCs w:val="20"/>
          <w:u w:val="single"/>
          <w:lang w:eastAsia="id-ID"/>
        </w:rPr>
        <w:t>Assessing Buidling Performance.</w:t>
      </w:r>
      <w:r w:rsidRPr="006F05AB">
        <w:rPr>
          <w:rFonts w:ascii="Arial" w:eastAsia="Times New Roman" w:hAnsi="Arial" w:cs="Arial"/>
          <w:noProof/>
          <w:color w:val="000000" w:themeColor="text1"/>
          <w:sz w:val="20"/>
          <w:szCs w:val="20"/>
          <w:lang w:eastAsia="id-ID"/>
        </w:rPr>
        <w:t xml:space="preserve"> Elsevier Butterworth-Heinemann. Burlington, MA</w:t>
      </w: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Sudibyo, S.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1989</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983146">
        <w:rPr>
          <w:rFonts w:ascii="Arial" w:eastAsia="Times New Roman" w:hAnsi="Arial" w:cs="Arial"/>
          <w:b/>
          <w:i/>
          <w:noProof/>
          <w:color w:val="000000" w:themeColor="text1"/>
          <w:sz w:val="20"/>
          <w:szCs w:val="20"/>
          <w:u w:val="single"/>
          <w:lang w:eastAsia="id-ID"/>
        </w:rPr>
        <w:t xml:space="preserve">Aspek Fungsi dan Teknis Post Occupancy Evaluation dan Beberapa Metodologi Penelitian. </w:t>
      </w:r>
      <w:r w:rsidRPr="006F05AB">
        <w:rPr>
          <w:rFonts w:ascii="Arial" w:eastAsia="Times New Roman" w:hAnsi="Arial" w:cs="Arial"/>
          <w:noProof/>
          <w:color w:val="000000" w:themeColor="text1"/>
          <w:sz w:val="20"/>
          <w:szCs w:val="20"/>
          <w:lang w:eastAsia="id-ID"/>
        </w:rPr>
        <w:t>Universitas Trisakti. Jakarta</w:t>
      </w:r>
    </w:p>
    <w:p w:rsid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Syafriyani, Sangkertadi&amp; Waani, Judy O.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2015</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983146">
        <w:rPr>
          <w:rFonts w:ascii="Arial" w:eastAsia="Times New Roman" w:hAnsi="Arial" w:cs="Arial"/>
          <w:b/>
          <w:i/>
          <w:noProof/>
          <w:color w:val="000000" w:themeColor="text1"/>
          <w:sz w:val="20"/>
          <w:szCs w:val="20"/>
          <w:u w:val="single"/>
          <w:lang w:eastAsia="id-ID"/>
        </w:rPr>
        <w:t>Evaluasi Purna Huni (EPH): Aspek Perilaku Ruang dalam SLB YPAC Manado.</w:t>
      </w:r>
      <w:r w:rsidRPr="006F05AB">
        <w:rPr>
          <w:rFonts w:ascii="Arial" w:eastAsia="Times New Roman" w:hAnsi="Arial" w:cs="Arial"/>
          <w:noProof/>
          <w:color w:val="000000" w:themeColor="text1"/>
          <w:sz w:val="20"/>
          <w:szCs w:val="20"/>
          <w:lang w:eastAsia="id-ID"/>
        </w:rPr>
        <w:t xml:space="preserve"> Jurnal Media Matrasain Vol. 12 No.3. Hal. 1-13</w:t>
      </w:r>
    </w:p>
    <w:p w:rsidR="006F05AB" w:rsidRPr="006F05AB" w:rsidRDefault="006F05AB" w:rsidP="008A43A5">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6F05AB">
        <w:rPr>
          <w:rFonts w:ascii="Arial" w:eastAsia="Times New Roman" w:hAnsi="Arial" w:cs="Arial"/>
          <w:noProof/>
          <w:color w:val="000000" w:themeColor="text1"/>
          <w:sz w:val="20"/>
          <w:szCs w:val="20"/>
          <w:lang w:eastAsia="id-ID"/>
        </w:rPr>
        <w:t xml:space="preserve">Tazrief. </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2013</w:t>
      </w:r>
      <w:r w:rsidR="00983146">
        <w:rPr>
          <w:rFonts w:ascii="Arial" w:eastAsia="Times New Roman" w:hAnsi="Arial" w:cs="Arial"/>
          <w:noProof/>
          <w:color w:val="000000" w:themeColor="text1"/>
          <w:sz w:val="20"/>
          <w:szCs w:val="20"/>
          <w:lang w:val="id-ID" w:eastAsia="id-ID"/>
        </w:rPr>
        <w:t>)</w:t>
      </w:r>
      <w:r w:rsidRPr="006F05AB">
        <w:rPr>
          <w:rFonts w:ascii="Arial" w:eastAsia="Times New Roman" w:hAnsi="Arial" w:cs="Arial"/>
          <w:noProof/>
          <w:color w:val="000000" w:themeColor="text1"/>
          <w:sz w:val="20"/>
          <w:szCs w:val="20"/>
          <w:lang w:eastAsia="id-ID"/>
        </w:rPr>
        <w:t xml:space="preserve">. </w:t>
      </w:r>
      <w:r w:rsidRPr="00983146">
        <w:rPr>
          <w:rFonts w:ascii="Arial" w:eastAsia="Times New Roman" w:hAnsi="Arial" w:cs="Arial"/>
          <w:b/>
          <w:i/>
          <w:noProof/>
          <w:color w:val="000000" w:themeColor="text1"/>
          <w:sz w:val="20"/>
          <w:szCs w:val="20"/>
          <w:u w:val="single"/>
          <w:lang w:eastAsia="id-ID"/>
        </w:rPr>
        <w:t>Pengembangan Wilayah.</w:t>
      </w:r>
      <w:r w:rsidR="00F81B40">
        <w:rPr>
          <w:rFonts w:ascii="Arial" w:eastAsia="Times New Roman" w:hAnsi="Arial" w:cs="Arial"/>
          <w:b/>
          <w:i/>
          <w:noProof/>
          <w:color w:val="000000" w:themeColor="text1"/>
          <w:sz w:val="20"/>
          <w:szCs w:val="20"/>
          <w:u w:val="single"/>
          <w:lang w:val="id-ID" w:eastAsia="id-ID"/>
        </w:rPr>
        <w:t xml:space="preserve"> </w:t>
      </w:r>
      <w:hyperlink r:id="rId17" w:history="1">
        <w:r w:rsidRPr="006F05AB">
          <w:rPr>
            <w:rFonts w:ascii="Arial" w:eastAsia="Times New Roman" w:hAnsi="Arial" w:cs="Arial"/>
            <w:color w:val="000000" w:themeColor="text1"/>
            <w:sz w:val="20"/>
            <w:szCs w:val="20"/>
            <w:lang w:eastAsia="id-ID"/>
          </w:rPr>
          <w:t>https://www.scribd.com/doc/153659170/</w:t>
        </w:r>
      </w:hyperlink>
      <w:r w:rsidRPr="006F05AB">
        <w:rPr>
          <w:rFonts w:ascii="Arial" w:eastAsia="Times New Roman" w:hAnsi="Arial" w:cs="Arial"/>
          <w:noProof/>
          <w:color w:val="000000" w:themeColor="text1"/>
          <w:sz w:val="20"/>
          <w:szCs w:val="20"/>
          <w:lang w:eastAsia="id-ID"/>
        </w:rPr>
        <w:t xml:space="preserve"> Pengembangan-Wilayah</w:t>
      </w:r>
    </w:p>
    <w:p w:rsidR="006F05AB" w:rsidRPr="00F81B40" w:rsidRDefault="00F81B40" w:rsidP="008A43A5">
      <w:pPr>
        <w:pStyle w:val="Bibliography"/>
        <w:numPr>
          <w:ilvl w:val="0"/>
          <w:numId w:val="1"/>
        </w:numPr>
        <w:spacing w:after="0" w:line="240" w:lineRule="auto"/>
        <w:ind w:left="360"/>
        <w:jc w:val="both"/>
        <w:rPr>
          <w:rFonts w:ascii="Arial" w:eastAsia="Times New Roman" w:hAnsi="Arial" w:cs="Arial"/>
          <w:noProof/>
          <w:sz w:val="20"/>
          <w:szCs w:val="20"/>
          <w:lang w:eastAsia="id-ID"/>
        </w:rPr>
      </w:pPr>
      <w:r>
        <w:rPr>
          <w:lang w:val="id-ID"/>
        </w:rPr>
        <w:t xml:space="preserve">Anonim. </w:t>
      </w:r>
      <w:r w:rsidRPr="00F81B40">
        <w:rPr>
          <w:lang w:val="id-ID"/>
        </w:rPr>
        <w:t>(2017)</w:t>
      </w:r>
      <w:r w:rsidR="003B52FF" w:rsidRPr="00F81B40">
        <w:rPr>
          <w:lang w:val="id-ID"/>
        </w:rPr>
        <w:t xml:space="preserve">, </w:t>
      </w:r>
      <w:r w:rsidRPr="00F81B40">
        <w:rPr>
          <w:b/>
          <w:i/>
          <w:u w:val="single"/>
          <w:lang w:val="id-ID"/>
        </w:rPr>
        <w:t>Sejarah Perumnas</w:t>
      </w:r>
      <w:r>
        <w:rPr>
          <w:lang w:val="id-ID"/>
        </w:rPr>
        <w:t>.</w:t>
      </w:r>
      <w:r w:rsidR="003B52FF" w:rsidRPr="00F81B40">
        <w:rPr>
          <w:lang w:val="id-ID"/>
        </w:rPr>
        <w:t xml:space="preserve"> </w:t>
      </w:r>
      <w:hyperlink r:id="rId18" w:history="1">
        <w:r w:rsidR="006F05AB" w:rsidRPr="00F81B40">
          <w:rPr>
            <w:rFonts w:ascii="Arial" w:eastAsia="Times New Roman" w:hAnsi="Arial" w:cs="Arial"/>
            <w:noProof/>
            <w:sz w:val="20"/>
            <w:szCs w:val="20"/>
            <w:lang w:eastAsia="id-ID"/>
          </w:rPr>
          <w:t>http://perumnas.co.id/sejarah-perumnas/</w:t>
        </w:r>
      </w:hyperlink>
      <w:r w:rsidR="006F05AB" w:rsidRPr="00F81B40">
        <w:rPr>
          <w:rFonts w:ascii="Arial" w:eastAsia="Times New Roman" w:hAnsi="Arial" w:cs="Arial"/>
          <w:noProof/>
          <w:sz w:val="20"/>
          <w:szCs w:val="20"/>
          <w:lang w:eastAsia="id-ID"/>
        </w:rPr>
        <w:t>. diakses 29 Mei 2018</w:t>
      </w:r>
    </w:p>
    <w:p w:rsidR="004C4639" w:rsidRPr="00E41C57" w:rsidRDefault="004C4639" w:rsidP="004C4639">
      <w:pPr>
        <w:pStyle w:val="Bibliography"/>
        <w:numPr>
          <w:ilvl w:val="0"/>
          <w:numId w:val="1"/>
        </w:numPr>
        <w:spacing w:after="0" w:line="240" w:lineRule="auto"/>
        <w:ind w:left="360"/>
        <w:jc w:val="both"/>
        <w:rPr>
          <w:rFonts w:ascii="Arial" w:eastAsia="Times New Roman" w:hAnsi="Arial" w:cs="Arial"/>
          <w:b/>
          <w:i/>
          <w:noProof/>
          <w:color w:val="000000" w:themeColor="text1"/>
          <w:sz w:val="20"/>
          <w:szCs w:val="20"/>
          <w:u w:val="single"/>
          <w:lang w:eastAsia="id-ID"/>
        </w:rPr>
      </w:pPr>
      <w:r w:rsidRPr="00F81B40">
        <w:rPr>
          <w:rFonts w:ascii="Arial" w:eastAsia="Times New Roman" w:hAnsi="Arial" w:cs="Arial"/>
          <w:noProof/>
          <w:sz w:val="20"/>
          <w:szCs w:val="20"/>
          <w:lang w:eastAsia="id-ID"/>
        </w:rPr>
        <w:t xml:space="preserve">Undang-undang No. </w:t>
      </w:r>
      <w:r w:rsidRPr="00F562C4">
        <w:rPr>
          <w:rFonts w:ascii="Arial" w:eastAsia="Times New Roman" w:hAnsi="Arial" w:cs="Arial"/>
          <w:noProof/>
          <w:color w:val="000000" w:themeColor="text1"/>
          <w:sz w:val="20"/>
          <w:szCs w:val="20"/>
          <w:lang w:eastAsia="id-ID"/>
        </w:rPr>
        <w:t>1 tahun 2011</w:t>
      </w:r>
      <w:r>
        <w:rPr>
          <w:rFonts w:ascii="Arial" w:eastAsia="Times New Roman" w:hAnsi="Arial" w:cs="Arial"/>
          <w:noProof/>
          <w:color w:val="000000" w:themeColor="text1"/>
          <w:sz w:val="20"/>
          <w:szCs w:val="20"/>
          <w:lang w:val="id-ID" w:eastAsia="id-ID"/>
        </w:rPr>
        <w:t>.</w:t>
      </w:r>
      <w:r w:rsidRPr="00F562C4">
        <w:rPr>
          <w:rFonts w:ascii="Arial" w:eastAsia="Times New Roman" w:hAnsi="Arial" w:cs="Arial"/>
          <w:noProof/>
          <w:color w:val="000000" w:themeColor="text1"/>
          <w:sz w:val="20"/>
          <w:szCs w:val="20"/>
          <w:lang w:eastAsia="id-ID"/>
        </w:rPr>
        <w:t xml:space="preserve"> </w:t>
      </w:r>
      <w:r w:rsidRPr="00E41C57">
        <w:rPr>
          <w:rFonts w:ascii="Arial" w:eastAsia="Times New Roman" w:hAnsi="Arial" w:cs="Arial"/>
          <w:b/>
          <w:i/>
          <w:noProof/>
          <w:color w:val="000000" w:themeColor="text1"/>
          <w:sz w:val="20"/>
          <w:szCs w:val="20"/>
          <w:u w:val="single"/>
          <w:lang w:eastAsia="id-ID"/>
        </w:rPr>
        <w:t>Perumahan dan Kawasan Pemukiman</w:t>
      </w:r>
    </w:p>
    <w:p w:rsidR="006F05AB" w:rsidRPr="00F562C4" w:rsidRDefault="00FE3A92" w:rsidP="00F562C4">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F562C4">
        <w:rPr>
          <w:rFonts w:ascii="Arial" w:eastAsia="Times New Roman" w:hAnsi="Arial" w:cs="Arial"/>
          <w:noProof/>
          <w:color w:val="000000" w:themeColor="text1"/>
          <w:sz w:val="20"/>
          <w:szCs w:val="20"/>
          <w:lang w:eastAsia="id-ID"/>
        </w:rPr>
        <w:t>Peraturan Pemerintah No. 12 Tahun 1988</w:t>
      </w:r>
      <w:r w:rsidR="004C4639">
        <w:rPr>
          <w:rFonts w:ascii="Arial" w:eastAsia="Times New Roman" w:hAnsi="Arial" w:cs="Arial"/>
          <w:noProof/>
          <w:color w:val="000000" w:themeColor="text1"/>
          <w:sz w:val="20"/>
          <w:szCs w:val="20"/>
          <w:lang w:eastAsia="id-ID"/>
        </w:rPr>
        <w:t xml:space="preserve">. </w:t>
      </w:r>
      <w:r w:rsidRPr="00E41C57">
        <w:rPr>
          <w:rFonts w:ascii="Arial" w:eastAsia="Times New Roman" w:hAnsi="Arial" w:cs="Arial"/>
          <w:b/>
          <w:i/>
          <w:noProof/>
          <w:sz w:val="20"/>
          <w:szCs w:val="20"/>
          <w:u w:val="single"/>
          <w:lang w:eastAsia="id-ID"/>
        </w:rPr>
        <w:t>Perusahaan Umum (Perum) Pembangunan Perumahan Nasional</w:t>
      </w:r>
    </w:p>
    <w:p w:rsidR="00FE3A92" w:rsidRPr="00F562C4" w:rsidRDefault="00FE3A92" w:rsidP="00F562C4">
      <w:pPr>
        <w:pStyle w:val="Bibliography"/>
        <w:numPr>
          <w:ilvl w:val="0"/>
          <w:numId w:val="1"/>
        </w:numPr>
        <w:spacing w:after="0" w:line="240" w:lineRule="auto"/>
        <w:ind w:left="360"/>
        <w:jc w:val="both"/>
        <w:rPr>
          <w:rFonts w:ascii="Arial" w:eastAsia="Times New Roman" w:hAnsi="Arial" w:cs="Arial"/>
          <w:noProof/>
          <w:color w:val="000000" w:themeColor="text1"/>
          <w:sz w:val="20"/>
          <w:szCs w:val="20"/>
          <w:lang w:eastAsia="id-ID"/>
        </w:rPr>
      </w:pPr>
      <w:r w:rsidRPr="00F562C4">
        <w:rPr>
          <w:rFonts w:ascii="Arial" w:eastAsia="Times New Roman" w:hAnsi="Arial" w:cs="Arial"/>
          <w:noProof/>
          <w:color w:val="000000" w:themeColor="text1"/>
          <w:sz w:val="20"/>
          <w:szCs w:val="20"/>
          <w:lang w:eastAsia="id-ID"/>
        </w:rPr>
        <w:t>Peraturan Pemerintah No. 15 Tahun 2004</w:t>
      </w:r>
      <w:r w:rsidR="004C4639">
        <w:rPr>
          <w:rFonts w:ascii="Arial" w:eastAsia="Times New Roman" w:hAnsi="Arial" w:cs="Arial"/>
          <w:noProof/>
          <w:color w:val="000000" w:themeColor="text1"/>
          <w:sz w:val="20"/>
          <w:szCs w:val="20"/>
          <w:lang w:val="id-ID" w:eastAsia="id-ID"/>
        </w:rPr>
        <w:t>.</w:t>
      </w:r>
      <w:r w:rsidRPr="00F562C4">
        <w:rPr>
          <w:rFonts w:ascii="Arial" w:eastAsia="Times New Roman" w:hAnsi="Arial" w:cs="Arial"/>
          <w:noProof/>
          <w:color w:val="000000" w:themeColor="text1"/>
          <w:sz w:val="20"/>
          <w:szCs w:val="20"/>
          <w:lang w:eastAsia="id-ID"/>
        </w:rPr>
        <w:t xml:space="preserve"> </w:t>
      </w:r>
      <w:r w:rsidRPr="00E41C57">
        <w:rPr>
          <w:rFonts w:ascii="Arial" w:eastAsia="Times New Roman" w:hAnsi="Arial" w:cs="Arial"/>
          <w:b/>
          <w:i/>
          <w:noProof/>
          <w:color w:val="000000" w:themeColor="text1"/>
          <w:sz w:val="20"/>
          <w:szCs w:val="20"/>
          <w:u w:val="single"/>
          <w:lang w:eastAsia="id-ID"/>
        </w:rPr>
        <w:t>Perusahaan Umum (Perum) Pembangunan Perumahan Nasional</w:t>
      </w:r>
    </w:p>
    <w:bookmarkEnd w:id="0"/>
    <w:p w:rsidR="006F05AB" w:rsidRPr="00A06102" w:rsidRDefault="006F05AB" w:rsidP="00A06102">
      <w:pPr>
        <w:rPr>
          <w:lang w:eastAsia="id-ID"/>
        </w:rPr>
      </w:pPr>
    </w:p>
    <w:sectPr w:rsidR="006F05AB" w:rsidRPr="00A06102" w:rsidSect="0035111A">
      <w:type w:val="continuous"/>
      <w:pgSz w:w="11907" w:h="16840" w:code="9"/>
      <w:pgMar w:top="1701" w:right="1134" w:bottom="1134" w:left="1134" w:header="709" w:footer="709" w:gutter="567"/>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A3" w:rsidRDefault="004179A3" w:rsidP="005A46AF">
      <w:pPr>
        <w:spacing w:after="0" w:line="240" w:lineRule="auto"/>
      </w:pPr>
      <w:r>
        <w:separator/>
      </w:r>
    </w:p>
  </w:endnote>
  <w:endnote w:type="continuationSeparator" w:id="0">
    <w:p w:rsidR="004179A3" w:rsidRDefault="004179A3" w:rsidP="005A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1892649437"/>
      <w:docPartObj>
        <w:docPartGallery w:val="Page Numbers (Bottom of Page)"/>
        <w:docPartUnique/>
      </w:docPartObj>
    </w:sdtPr>
    <w:sdtEndPr>
      <w:rPr>
        <w:noProof/>
      </w:rPr>
    </w:sdtEndPr>
    <w:sdtContent>
      <w:p w:rsidR="00FB313D" w:rsidRPr="003211BD" w:rsidRDefault="00C21B5F" w:rsidP="003211BD">
        <w:pPr>
          <w:pStyle w:val="Footer"/>
          <w:pBdr>
            <w:top w:val="single" w:sz="4" w:space="1" w:color="auto"/>
          </w:pBdr>
          <w:rPr>
            <w:rFonts w:ascii="Arial" w:hAnsi="Arial" w:cs="Arial"/>
            <w:i/>
            <w:sz w:val="20"/>
            <w:szCs w:val="20"/>
          </w:rPr>
        </w:pPr>
        <w:r w:rsidRPr="003211BD">
          <w:rPr>
            <w:rFonts w:ascii="Arial" w:hAnsi="Arial" w:cs="Arial"/>
            <w:i/>
            <w:sz w:val="20"/>
            <w:szCs w:val="20"/>
          </w:rPr>
          <w:fldChar w:fldCharType="begin"/>
        </w:r>
        <w:r w:rsidR="00FB313D" w:rsidRPr="003211BD">
          <w:rPr>
            <w:rFonts w:ascii="Arial" w:hAnsi="Arial" w:cs="Arial"/>
            <w:i/>
            <w:sz w:val="20"/>
            <w:szCs w:val="20"/>
          </w:rPr>
          <w:instrText xml:space="preserve"> PAGE   \* MERGEFORMAT </w:instrText>
        </w:r>
        <w:r w:rsidRPr="003211BD">
          <w:rPr>
            <w:rFonts w:ascii="Arial" w:hAnsi="Arial" w:cs="Arial"/>
            <w:i/>
            <w:sz w:val="20"/>
            <w:szCs w:val="20"/>
          </w:rPr>
          <w:fldChar w:fldCharType="separate"/>
        </w:r>
        <w:r w:rsidR="00FB313D">
          <w:rPr>
            <w:rFonts w:ascii="Arial" w:hAnsi="Arial" w:cs="Arial"/>
            <w:i/>
            <w:noProof/>
            <w:sz w:val="20"/>
            <w:szCs w:val="20"/>
          </w:rPr>
          <w:t>4</w:t>
        </w:r>
        <w:r w:rsidRPr="003211BD">
          <w:rPr>
            <w:rFonts w:ascii="Arial" w:hAnsi="Arial" w:cs="Arial"/>
            <w:i/>
            <w:noProof/>
            <w:sz w:val="20"/>
            <w:szCs w:val="20"/>
          </w:rPr>
          <w:fldChar w:fldCharType="end"/>
        </w:r>
      </w:p>
    </w:sdtContent>
  </w:sdt>
  <w:p w:rsidR="00FB313D" w:rsidRDefault="00FB3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3D" w:rsidRPr="003211BD" w:rsidRDefault="00FB313D" w:rsidP="003211BD">
    <w:pPr>
      <w:pStyle w:val="Footer"/>
      <w:pBdr>
        <w:top w:val="single" w:sz="4" w:space="1" w:color="auto"/>
      </w:pBdr>
      <w:jc w:val="right"/>
      <w:rPr>
        <w:rFonts w:ascii="Arial" w:hAnsi="Arial" w:cs="Arial"/>
        <w:i/>
        <w:sz w:val="20"/>
        <w:szCs w:val="20"/>
      </w:rPr>
    </w:pPr>
  </w:p>
  <w:p w:rsidR="00FB313D" w:rsidRDefault="00FB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A3" w:rsidRDefault="004179A3" w:rsidP="005A46AF">
      <w:pPr>
        <w:spacing w:after="0" w:line="240" w:lineRule="auto"/>
      </w:pPr>
      <w:r>
        <w:separator/>
      </w:r>
    </w:p>
  </w:footnote>
  <w:footnote w:type="continuationSeparator" w:id="0">
    <w:p w:rsidR="004179A3" w:rsidRDefault="004179A3" w:rsidP="005A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3D" w:rsidRDefault="00FB313D">
    <w:pPr>
      <w:pStyle w:val="Header"/>
      <w:rPr>
        <w:rFonts w:ascii="Arial" w:hAnsi="Arial" w:cs="Arial"/>
        <w:i/>
        <w:sz w:val="16"/>
        <w:szCs w:val="16"/>
      </w:rPr>
    </w:pPr>
    <w:r w:rsidRPr="003211BD">
      <w:rPr>
        <w:rFonts w:ascii="Arial" w:hAnsi="Arial" w:cs="Arial"/>
        <w:i/>
        <w:sz w:val="16"/>
        <w:szCs w:val="16"/>
      </w:rPr>
      <w:t xml:space="preserve">Jurnal Arsitektur NALARs Volume </w:t>
    </w:r>
    <w:r>
      <w:rPr>
        <w:rFonts w:ascii="Arial" w:hAnsi="Arial" w:cs="Arial"/>
        <w:i/>
        <w:sz w:val="16"/>
        <w:szCs w:val="16"/>
      </w:rPr>
      <w:t>XX</w:t>
    </w:r>
    <w:r w:rsidRPr="003211BD">
      <w:rPr>
        <w:rFonts w:ascii="Arial" w:hAnsi="Arial" w:cs="Arial"/>
        <w:i/>
        <w:sz w:val="16"/>
        <w:szCs w:val="16"/>
      </w:rPr>
      <w:t xml:space="preserve"> Nomor</w:t>
    </w:r>
    <w:r>
      <w:rPr>
        <w:rFonts w:ascii="Arial" w:hAnsi="Arial" w:cs="Arial"/>
        <w:i/>
        <w:sz w:val="16"/>
        <w:szCs w:val="16"/>
      </w:rPr>
      <w:t xml:space="preserve"> X Bulan Tahun </w:t>
    </w:r>
  </w:p>
  <w:p w:rsidR="00FB313D" w:rsidRPr="003211BD" w:rsidRDefault="00FB313D" w:rsidP="003211BD">
    <w:pPr>
      <w:pStyle w:val="Header"/>
      <w:pBdr>
        <w:bottom w:val="single" w:sz="4" w:space="1" w:color="auto"/>
      </w:pBdr>
      <w:rPr>
        <w:rFonts w:ascii="Arial" w:hAnsi="Arial" w:cs="Arial"/>
        <w:i/>
        <w:sz w:val="16"/>
        <w:szCs w:val="16"/>
      </w:rPr>
    </w:pPr>
    <w:r>
      <w:rPr>
        <w:rFonts w:ascii="Arial" w:hAnsi="Arial" w:cs="Arial"/>
        <w:i/>
        <w:sz w:val="16"/>
        <w:szCs w:val="16"/>
      </w:rPr>
      <w:t>p-ISSN 1412-3266/e-ISSN 2549-6832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3D" w:rsidRPr="00986E77" w:rsidRDefault="00FB313D" w:rsidP="003211BD">
    <w:pPr>
      <w:pStyle w:val="Header"/>
      <w:jc w:val="right"/>
      <w:rPr>
        <w:rFonts w:ascii="Arial" w:hAnsi="Arial" w:cs="Arial"/>
        <w:i/>
        <w:sz w:val="16"/>
        <w:szCs w:val="16"/>
        <w:lang w:val="id-ID"/>
      </w:rPr>
    </w:pPr>
    <w:r>
      <w:rPr>
        <w:rFonts w:ascii="Arial" w:hAnsi="Arial" w:cs="Arial"/>
        <w:i/>
        <w:sz w:val="16"/>
        <w:szCs w:val="16"/>
        <w:lang w:val="id-ID"/>
      </w:rPr>
      <w:t>Evaluasi Purna Huni di Perumahan Condongcatur ditinjau dari Aspek Penggunaan dan Perubahaan Ruang</w:t>
    </w:r>
  </w:p>
  <w:p w:rsidR="00FB313D" w:rsidRPr="003211BD" w:rsidRDefault="00FB313D" w:rsidP="003211BD">
    <w:pPr>
      <w:pStyle w:val="Header"/>
      <w:pBdr>
        <w:bottom w:val="single" w:sz="4" w:space="1" w:color="auto"/>
      </w:pBdr>
      <w:jc w:val="right"/>
      <w:rPr>
        <w:rFonts w:ascii="Arial" w:hAnsi="Arial" w:cs="Arial"/>
        <w:i/>
        <w:sz w:val="16"/>
        <w:szCs w:val="16"/>
      </w:rPr>
    </w:pPr>
    <w:r w:rsidRPr="003211BD">
      <w:rPr>
        <w:rFonts w:ascii="Arial" w:hAnsi="Arial" w:cs="Arial"/>
        <w:i/>
        <w:sz w:val="16"/>
        <w:szCs w:val="16"/>
      </w:rPr>
      <w:t>(</w:t>
    </w:r>
    <w:r>
      <w:rPr>
        <w:rFonts w:ascii="Arial" w:hAnsi="Arial" w:cs="Arial"/>
        <w:i/>
        <w:sz w:val="16"/>
        <w:szCs w:val="16"/>
      </w:rPr>
      <w:t>Dita Ayu Rani Natalia</w:t>
    </w:r>
    <w:r w:rsidRPr="003211BD">
      <w:rPr>
        <w:rFonts w:ascii="Arial" w:hAnsi="Arial" w:cs="Arial"/>
        <w:i/>
        <w:sz w:val="16"/>
        <w:szCs w:val="16"/>
      </w:rPr>
      <w:t>)</w:t>
    </w:r>
  </w:p>
  <w:p w:rsidR="00FB313D" w:rsidRDefault="00FB3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820"/>
    <w:multiLevelType w:val="hybridMultilevel"/>
    <w:tmpl w:val="802A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DBC"/>
    <w:multiLevelType w:val="hybridMultilevel"/>
    <w:tmpl w:val="8EBC6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3F33DF"/>
    <w:multiLevelType w:val="hybridMultilevel"/>
    <w:tmpl w:val="802A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F750B"/>
    <w:multiLevelType w:val="hybridMultilevel"/>
    <w:tmpl w:val="D86A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51EEC"/>
    <w:multiLevelType w:val="hybridMultilevel"/>
    <w:tmpl w:val="8EBC6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47483D"/>
    <w:multiLevelType w:val="hybridMultilevel"/>
    <w:tmpl w:val="D86A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566F9"/>
    <w:multiLevelType w:val="hybridMultilevel"/>
    <w:tmpl w:val="8EBC6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7E6953"/>
    <w:multiLevelType w:val="hybridMultilevel"/>
    <w:tmpl w:val="077A5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F606AA"/>
    <w:multiLevelType w:val="hybridMultilevel"/>
    <w:tmpl w:val="B5A298C2"/>
    <w:lvl w:ilvl="0" w:tplc="06FAE5B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1512"/>
    <w:multiLevelType w:val="hybridMultilevel"/>
    <w:tmpl w:val="D86A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C1A66"/>
    <w:multiLevelType w:val="hybridMultilevel"/>
    <w:tmpl w:val="D86A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43D72"/>
    <w:multiLevelType w:val="hybridMultilevel"/>
    <w:tmpl w:val="8EBC6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80137F9"/>
    <w:multiLevelType w:val="hybridMultilevel"/>
    <w:tmpl w:val="7A84A732"/>
    <w:lvl w:ilvl="0" w:tplc="C4CC6B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690B1A69"/>
    <w:multiLevelType w:val="hybridMultilevel"/>
    <w:tmpl w:val="D86A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13"/>
  </w:num>
  <w:num w:numId="5">
    <w:abstractNumId w:val="9"/>
  </w:num>
  <w:num w:numId="6">
    <w:abstractNumId w:val="10"/>
  </w:num>
  <w:num w:numId="7">
    <w:abstractNumId w:val="5"/>
  </w:num>
  <w:num w:numId="8">
    <w:abstractNumId w:val="2"/>
  </w:num>
  <w:num w:numId="9">
    <w:abstractNumId w:val="0"/>
  </w:num>
  <w:num w:numId="10">
    <w:abstractNumId w:val="6"/>
  </w:num>
  <w:num w:numId="11">
    <w:abstractNumId w:val="11"/>
  </w:num>
  <w:num w:numId="12">
    <w:abstractNumId w:val="4"/>
  </w:num>
  <w:num w:numId="13">
    <w:abstractNumId w:val="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83B"/>
    <w:rsid w:val="00006AD8"/>
    <w:rsid w:val="0001350C"/>
    <w:rsid w:val="00016036"/>
    <w:rsid w:val="00021776"/>
    <w:rsid w:val="0004055D"/>
    <w:rsid w:val="00044DEB"/>
    <w:rsid w:val="00050788"/>
    <w:rsid w:val="00066D1A"/>
    <w:rsid w:val="00067739"/>
    <w:rsid w:val="0007416B"/>
    <w:rsid w:val="00090825"/>
    <w:rsid w:val="00091AEB"/>
    <w:rsid w:val="0009374C"/>
    <w:rsid w:val="00094A75"/>
    <w:rsid w:val="0009556D"/>
    <w:rsid w:val="00095C3F"/>
    <w:rsid w:val="000A6386"/>
    <w:rsid w:val="000B5D68"/>
    <w:rsid w:val="000D48DD"/>
    <w:rsid w:val="000D6BAA"/>
    <w:rsid w:val="000E7BBB"/>
    <w:rsid w:val="001056C3"/>
    <w:rsid w:val="00116C67"/>
    <w:rsid w:val="00127367"/>
    <w:rsid w:val="00135983"/>
    <w:rsid w:val="00154F32"/>
    <w:rsid w:val="001713D3"/>
    <w:rsid w:val="0018032F"/>
    <w:rsid w:val="00190D75"/>
    <w:rsid w:val="00194796"/>
    <w:rsid w:val="001B4C7B"/>
    <w:rsid w:val="001D0237"/>
    <w:rsid w:val="001D60E1"/>
    <w:rsid w:val="001D68F5"/>
    <w:rsid w:val="001E3CEF"/>
    <w:rsid w:val="00206EC1"/>
    <w:rsid w:val="00247254"/>
    <w:rsid w:val="00250ABD"/>
    <w:rsid w:val="002510C6"/>
    <w:rsid w:val="00263C84"/>
    <w:rsid w:val="0026472A"/>
    <w:rsid w:val="00267A36"/>
    <w:rsid w:val="0028512E"/>
    <w:rsid w:val="00296A78"/>
    <w:rsid w:val="002B309C"/>
    <w:rsid w:val="002C7F09"/>
    <w:rsid w:val="002E3FAF"/>
    <w:rsid w:val="00301C41"/>
    <w:rsid w:val="0031242F"/>
    <w:rsid w:val="003211BD"/>
    <w:rsid w:val="00325AAA"/>
    <w:rsid w:val="00326168"/>
    <w:rsid w:val="0034191D"/>
    <w:rsid w:val="003446FC"/>
    <w:rsid w:val="0034544E"/>
    <w:rsid w:val="0035111A"/>
    <w:rsid w:val="00352C64"/>
    <w:rsid w:val="00360720"/>
    <w:rsid w:val="00360836"/>
    <w:rsid w:val="003723A2"/>
    <w:rsid w:val="00373147"/>
    <w:rsid w:val="00385C7F"/>
    <w:rsid w:val="0038704B"/>
    <w:rsid w:val="003912FD"/>
    <w:rsid w:val="003A12D8"/>
    <w:rsid w:val="003A4268"/>
    <w:rsid w:val="003B1E8E"/>
    <w:rsid w:val="003B25AB"/>
    <w:rsid w:val="003B52FF"/>
    <w:rsid w:val="003C1025"/>
    <w:rsid w:val="003C40F1"/>
    <w:rsid w:val="003D1776"/>
    <w:rsid w:val="003D37BF"/>
    <w:rsid w:val="003D46AA"/>
    <w:rsid w:val="003D7C9D"/>
    <w:rsid w:val="003E4B79"/>
    <w:rsid w:val="003F0796"/>
    <w:rsid w:val="004179A3"/>
    <w:rsid w:val="004246C7"/>
    <w:rsid w:val="00426E7D"/>
    <w:rsid w:val="00427D54"/>
    <w:rsid w:val="004410BB"/>
    <w:rsid w:val="004609A6"/>
    <w:rsid w:val="0046376F"/>
    <w:rsid w:val="00482206"/>
    <w:rsid w:val="00491BB2"/>
    <w:rsid w:val="004A4309"/>
    <w:rsid w:val="004A5802"/>
    <w:rsid w:val="004A5D14"/>
    <w:rsid w:val="004B0272"/>
    <w:rsid w:val="004B263F"/>
    <w:rsid w:val="004B4F9F"/>
    <w:rsid w:val="004C4639"/>
    <w:rsid w:val="004D0C25"/>
    <w:rsid w:val="004D0C93"/>
    <w:rsid w:val="004E74E9"/>
    <w:rsid w:val="004F2466"/>
    <w:rsid w:val="004F4431"/>
    <w:rsid w:val="004F4DDB"/>
    <w:rsid w:val="004F7DAE"/>
    <w:rsid w:val="00506948"/>
    <w:rsid w:val="005236C4"/>
    <w:rsid w:val="0053432C"/>
    <w:rsid w:val="00541BB0"/>
    <w:rsid w:val="00545AF0"/>
    <w:rsid w:val="00557555"/>
    <w:rsid w:val="0057119F"/>
    <w:rsid w:val="005845F7"/>
    <w:rsid w:val="0059421C"/>
    <w:rsid w:val="005A11D3"/>
    <w:rsid w:val="005A3CC2"/>
    <w:rsid w:val="005A46AF"/>
    <w:rsid w:val="005D4404"/>
    <w:rsid w:val="00623D07"/>
    <w:rsid w:val="00623F34"/>
    <w:rsid w:val="00626702"/>
    <w:rsid w:val="00642884"/>
    <w:rsid w:val="006461E4"/>
    <w:rsid w:val="006832CD"/>
    <w:rsid w:val="006B261E"/>
    <w:rsid w:val="006B3840"/>
    <w:rsid w:val="006C30B1"/>
    <w:rsid w:val="006F05AB"/>
    <w:rsid w:val="006F4A6C"/>
    <w:rsid w:val="007226FA"/>
    <w:rsid w:val="007276A9"/>
    <w:rsid w:val="0074319E"/>
    <w:rsid w:val="00750792"/>
    <w:rsid w:val="007677EB"/>
    <w:rsid w:val="00781DB6"/>
    <w:rsid w:val="007861ED"/>
    <w:rsid w:val="00790741"/>
    <w:rsid w:val="007A16DE"/>
    <w:rsid w:val="007B5BDD"/>
    <w:rsid w:val="007C4CDD"/>
    <w:rsid w:val="007C53B0"/>
    <w:rsid w:val="007D1EBB"/>
    <w:rsid w:val="007D305D"/>
    <w:rsid w:val="007E12C6"/>
    <w:rsid w:val="007E1F03"/>
    <w:rsid w:val="007F02EF"/>
    <w:rsid w:val="008126D8"/>
    <w:rsid w:val="008170CD"/>
    <w:rsid w:val="008243BF"/>
    <w:rsid w:val="00826FF2"/>
    <w:rsid w:val="00830E50"/>
    <w:rsid w:val="00831F9A"/>
    <w:rsid w:val="0084400F"/>
    <w:rsid w:val="008471AA"/>
    <w:rsid w:val="00851E78"/>
    <w:rsid w:val="00854212"/>
    <w:rsid w:val="0085731F"/>
    <w:rsid w:val="0087398A"/>
    <w:rsid w:val="00880B2D"/>
    <w:rsid w:val="00882D6B"/>
    <w:rsid w:val="00896F1D"/>
    <w:rsid w:val="008A0F8B"/>
    <w:rsid w:val="008A2853"/>
    <w:rsid w:val="008A43A5"/>
    <w:rsid w:val="008C7068"/>
    <w:rsid w:val="008C7481"/>
    <w:rsid w:val="008E7133"/>
    <w:rsid w:val="008F2304"/>
    <w:rsid w:val="00901557"/>
    <w:rsid w:val="00906725"/>
    <w:rsid w:val="00912A44"/>
    <w:rsid w:val="00924018"/>
    <w:rsid w:val="00932001"/>
    <w:rsid w:val="009364C6"/>
    <w:rsid w:val="0093743A"/>
    <w:rsid w:val="00937920"/>
    <w:rsid w:val="00951026"/>
    <w:rsid w:val="0095569F"/>
    <w:rsid w:val="00955ED2"/>
    <w:rsid w:val="009637D7"/>
    <w:rsid w:val="0097166D"/>
    <w:rsid w:val="00973195"/>
    <w:rsid w:val="00973625"/>
    <w:rsid w:val="00983146"/>
    <w:rsid w:val="00986E77"/>
    <w:rsid w:val="00990FAE"/>
    <w:rsid w:val="00993292"/>
    <w:rsid w:val="00993C49"/>
    <w:rsid w:val="009A28A2"/>
    <w:rsid w:val="009C187B"/>
    <w:rsid w:val="009D2E71"/>
    <w:rsid w:val="009D7FC9"/>
    <w:rsid w:val="009E4ED2"/>
    <w:rsid w:val="009E5DF9"/>
    <w:rsid w:val="009F60C1"/>
    <w:rsid w:val="00A06102"/>
    <w:rsid w:val="00A14DAE"/>
    <w:rsid w:val="00A31222"/>
    <w:rsid w:val="00A46056"/>
    <w:rsid w:val="00A466FA"/>
    <w:rsid w:val="00A77605"/>
    <w:rsid w:val="00A813B2"/>
    <w:rsid w:val="00A946A2"/>
    <w:rsid w:val="00A97C35"/>
    <w:rsid w:val="00AA0ECE"/>
    <w:rsid w:val="00AB0A6D"/>
    <w:rsid w:val="00AC483B"/>
    <w:rsid w:val="00AC5668"/>
    <w:rsid w:val="00AE1D53"/>
    <w:rsid w:val="00AE25A8"/>
    <w:rsid w:val="00B232C1"/>
    <w:rsid w:val="00B66908"/>
    <w:rsid w:val="00B6735D"/>
    <w:rsid w:val="00B70B82"/>
    <w:rsid w:val="00B87C18"/>
    <w:rsid w:val="00B91BFE"/>
    <w:rsid w:val="00BA1104"/>
    <w:rsid w:val="00C0133D"/>
    <w:rsid w:val="00C21B5F"/>
    <w:rsid w:val="00C21D71"/>
    <w:rsid w:val="00C3484D"/>
    <w:rsid w:val="00C36230"/>
    <w:rsid w:val="00C40FA9"/>
    <w:rsid w:val="00C5573B"/>
    <w:rsid w:val="00C56E12"/>
    <w:rsid w:val="00C6686E"/>
    <w:rsid w:val="00C669AD"/>
    <w:rsid w:val="00C73E91"/>
    <w:rsid w:val="00CA1083"/>
    <w:rsid w:val="00CB3B29"/>
    <w:rsid w:val="00CB6310"/>
    <w:rsid w:val="00CC303F"/>
    <w:rsid w:val="00CD0E6A"/>
    <w:rsid w:val="00CD37CD"/>
    <w:rsid w:val="00CE7C81"/>
    <w:rsid w:val="00CF0BCD"/>
    <w:rsid w:val="00CF119D"/>
    <w:rsid w:val="00D031D9"/>
    <w:rsid w:val="00D0385D"/>
    <w:rsid w:val="00D068C0"/>
    <w:rsid w:val="00D13DC9"/>
    <w:rsid w:val="00D14D61"/>
    <w:rsid w:val="00D16DD5"/>
    <w:rsid w:val="00D36775"/>
    <w:rsid w:val="00D90967"/>
    <w:rsid w:val="00D947F6"/>
    <w:rsid w:val="00DE6903"/>
    <w:rsid w:val="00E00AA0"/>
    <w:rsid w:val="00E14C1A"/>
    <w:rsid w:val="00E24E76"/>
    <w:rsid w:val="00E40BA3"/>
    <w:rsid w:val="00E41C57"/>
    <w:rsid w:val="00E471E6"/>
    <w:rsid w:val="00E5192A"/>
    <w:rsid w:val="00E63A2D"/>
    <w:rsid w:val="00E64336"/>
    <w:rsid w:val="00E64725"/>
    <w:rsid w:val="00E71602"/>
    <w:rsid w:val="00E7286C"/>
    <w:rsid w:val="00E9618B"/>
    <w:rsid w:val="00EA7753"/>
    <w:rsid w:val="00EB0619"/>
    <w:rsid w:val="00EB3F6E"/>
    <w:rsid w:val="00EB4275"/>
    <w:rsid w:val="00EC30BE"/>
    <w:rsid w:val="00ED09ED"/>
    <w:rsid w:val="00ED2C3D"/>
    <w:rsid w:val="00ED331F"/>
    <w:rsid w:val="00EE06D5"/>
    <w:rsid w:val="00EE79E0"/>
    <w:rsid w:val="00F10FC5"/>
    <w:rsid w:val="00F455A2"/>
    <w:rsid w:val="00F562C4"/>
    <w:rsid w:val="00F568ED"/>
    <w:rsid w:val="00F81B40"/>
    <w:rsid w:val="00F91F2A"/>
    <w:rsid w:val="00F9346D"/>
    <w:rsid w:val="00F95F74"/>
    <w:rsid w:val="00F97132"/>
    <w:rsid w:val="00F97D15"/>
    <w:rsid w:val="00FA6866"/>
    <w:rsid w:val="00FB313D"/>
    <w:rsid w:val="00FC6039"/>
    <w:rsid w:val="00FE3A92"/>
    <w:rsid w:val="00FE7B2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E3F3"/>
  <w15:docId w15:val="{33F80232-74EF-457B-A001-86E7491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7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D37BF"/>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472A"/>
    <w:pPr>
      <w:ind w:left="720"/>
      <w:contextualSpacing/>
    </w:pPr>
  </w:style>
  <w:style w:type="table" w:styleId="TableGrid">
    <w:name w:val="Table Grid"/>
    <w:basedOn w:val="TableNormal"/>
    <w:uiPriority w:val="59"/>
    <w:rsid w:val="00EB4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4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75"/>
    <w:rPr>
      <w:rFonts w:ascii="Tahoma" w:hAnsi="Tahoma" w:cs="Tahoma"/>
      <w:sz w:val="16"/>
      <w:szCs w:val="16"/>
    </w:rPr>
  </w:style>
  <w:style w:type="character" w:styleId="Hyperlink">
    <w:name w:val="Hyperlink"/>
    <w:basedOn w:val="DefaultParagraphFont"/>
    <w:uiPriority w:val="99"/>
    <w:rsid w:val="001B4C7B"/>
    <w:rPr>
      <w:color w:val="0000FF"/>
      <w:u w:val="single"/>
    </w:rPr>
  </w:style>
  <w:style w:type="character" w:customStyle="1" w:styleId="apple-converted-space">
    <w:name w:val="apple-converted-space"/>
    <w:basedOn w:val="DefaultParagraphFont"/>
    <w:rsid w:val="003D37BF"/>
  </w:style>
  <w:style w:type="character" w:customStyle="1" w:styleId="fullpost">
    <w:name w:val="fullpost"/>
    <w:basedOn w:val="DefaultParagraphFont"/>
    <w:rsid w:val="003D37BF"/>
  </w:style>
  <w:style w:type="character" w:customStyle="1" w:styleId="Heading3Char">
    <w:name w:val="Heading 3 Char"/>
    <w:basedOn w:val="DefaultParagraphFont"/>
    <w:link w:val="Heading3"/>
    <w:uiPriority w:val="9"/>
    <w:rsid w:val="003D37BF"/>
    <w:rPr>
      <w:rFonts w:asciiTheme="majorHAnsi" w:eastAsiaTheme="majorEastAsia" w:hAnsiTheme="majorHAnsi" w:cstheme="majorBidi"/>
      <w:b/>
      <w:bCs/>
      <w:color w:val="4F81BD" w:themeColor="accent1"/>
      <w:lang w:val="id-ID"/>
    </w:rPr>
  </w:style>
  <w:style w:type="paragraph" w:styleId="NormalWeb">
    <w:name w:val="Normal (Web)"/>
    <w:basedOn w:val="Normal"/>
    <w:uiPriority w:val="99"/>
    <w:unhideWhenUsed/>
    <w:rsid w:val="003D37B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3D37BF"/>
    <w:rPr>
      <w:b/>
      <w:bCs/>
    </w:rPr>
  </w:style>
  <w:style w:type="character" w:styleId="Emphasis">
    <w:name w:val="Emphasis"/>
    <w:basedOn w:val="DefaultParagraphFont"/>
    <w:uiPriority w:val="20"/>
    <w:qFormat/>
    <w:rsid w:val="00135983"/>
    <w:rPr>
      <w:i/>
      <w:iCs/>
    </w:rPr>
  </w:style>
  <w:style w:type="paragraph" w:styleId="Header">
    <w:name w:val="header"/>
    <w:basedOn w:val="Normal"/>
    <w:link w:val="HeaderChar"/>
    <w:uiPriority w:val="99"/>
    <w:unhideWhenUsed/>
    <w:rsid w:val="005A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6AF"/>
  </w:style>
  <w:style w:type="paragraph" w:styleId="Footer">
    <w:name w:val="footer"/>
    <w:basedOn w:val="Normal"/>
    <w:link w:val="FooterChar"/>
    <w:uiPriority w:val="99"/>
    <w:unhideWhenUsed/>
    <w:rsid w:val="005A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6AF"/>
  </w:style>
  <w:style w:type="paragraph" w:styleId="Caption">
    <w:name w:val="caption"/>
    <w:basedOn w:val="Normal"/>
    <w:next w:val="Normal"/>
    <w:uiPriority w:val="35"/>
    <w:unhideWhenUsed/>
    <w:qFormat/>
    <w:rsid w:val="00A46056"/>
    <w:pPr>
      <w:spacing w:line="240" w:lineRule="auto"/>
      <w:jc w:val="both"/>
    </w:pPr>
    <w:rPr>
      <w:rFonts w:ascii="Times New Roman" w:eastAsia="Times New Roman" w:hAnsi="Times New Roman" w:cs="Times New Roman"/>
      <w:i/>
      <w:iCs/>
      <w:color w:val="1F497D" w:themeColor="text2"/>
      <w:sz w:val="18"/>
      <w:szCs w:val="18"/>
    </w:rPr>
  </w:style>
  <w:style w:type="paragraph" w:styleId="NoSpacing">
    <w:name w:val="No Spacing"/>
    <w:link w:val="NoSpacingChar"/>
    <w:uiPriority w:val="1"/>
    <w:qFormat/>
    <w:rsid w:val="00B673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735D"/>
    <w:rPr>
      <w:rFonts w:ascii="Calibri" w:eastAsia="Times New Roman" w:hAnsi="Calibri" w:cs="Times New Roman"/>
    </w:rPr>
  </w:style>
  <w:style w:type="character" w:customStyle="1" w:styleId="Heading1Char">
    <w:name w:val="Heading 1 Char"/>
    <w:basedOn w:val="DefaultParagraphFont"/>
    <w:link w:val="Heading1"/>
    <w:uiPriority w:val="9"/>
    <w:rsid w:val="00021776"/>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06102"/>
  </w:style>
  <w:style w:type="character" w:customStyle="1" w:styleId="ListParagraphChar">
    <w:name w:val="List Paragraph Char"/>
    <w:basedOn w:val="DefaultParagraphFont"/>
    <w:link w:val="ListParagraph"/>
    <w:uiPriority w:val="34"/>
    <w:locked/>
    <w:rsid w:val="000D6BAA"/>
  </w:style>
  <w:style w:type="paragraph" w:customStyle="1" w:styleId="Aknowledgements-head">
    <w:name w:val="Aknowledgements-head"/>
    <w:basedOn w:val="Normal"/>
    <w:rsid w:val="00C56E12"/>
    <w:pPr>
      <w:tabs>
        <w:tab w:val="left" w:pos="0"/>
      </w:tabs>
      <w:spacing w:after="0" w:line="240" w:lineRule="auto"/>
      <w:jc w:val="both"/>
    </w:pPr>
    <w:rPr>
      <w:rFonts w:ascii="Times New Roman" w:eastAsia="Times New Roman" w:hAnsi="Times New Roman" w:cs="Times New Roman"/>
      <w:b/>
      <w:sz w:val="26"/>
      <w:szCs w:val="26"/>
      <w:lang w:val="en-GB" w:eastAsia="cs-CZ"/>
    </w:rPr>
  </w:style>
  <w:style w:type="paragraph" w:customStyle="1" w:styleId="Aknowledgements-text">
    <w:name w:val="Aknowledgements-text"/>
    <w:basedOn w:val="Normal"/>
    <w:rsid w:val="00C56E12"/>
    <w:pPr>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8954">
      <w:bodyDiv w:val="1"/>
      <w:marLeft w:val="0"/>
      <w:marRight w:val="0"/>
      <w:marTop w:val="0"/>
      <w:marBottom w:val="0"/>
      <w:divBdr>
        <w:top w:val="none" w:sz="0" w:space="0" w:color="auto"/>
        <w:left w:val="none" w:sz="0" w:space="0" w:color="auto"/>
        <w:bottom w:val="none" w:sz="0" w:space="0" w:color="auto"/>
        <w:right w:val="none" w:sz="0" w:space="0" w:color="auto"/>
      </w:divBdr>
    </w:div>
    <w:div w:id="103307346">
      <w:bodyDiv w:val="1"/>
      <w:marLeft w:val="0"/>
      <w:marRight w:val="0"/>
      <w:marTop w:val="0"/>
      <w:marBottom w:val="0"/>
      <w:divBdr>
        <w:top w:val="none" w:sz="0" w:space="0" w:color="auto"/>
        <w:left w:val="none" w:sz="0" w:space="0" w:color="auto"/>
        <w:bottom w:val="none" w:sz="0" w:space="0" w:color="auto"/>
        <w:right w:val="none" w:sz="0" w:space="0" w:color="auto"/>
      </w:divBdr>
    </w:div>
    <w:div w:id="474956121">
      <w:bodyDiv w:val="1"/>
      <w:marLeft w:val="0"/>
      <w:marRight w:val="0"/>
      <w:marTop w:val="0"/>
      <w:marBottom w:val="0"/>
      <w:divBdr>
        <w:top w:val="none" w:sz="0" w:space="0" w:color="auto"/>
        <w:left w:val="none" w:sz="0" w:space="0" w:color="auto"/>
        <w:bottom w:val="none" w:sz="0" w:space="0" w:color="auto"/>
        <w:right w:val="none" w:sz="0" w:space="0" w:color="auto"/>
      </w:divBdr>
    </w:div>
    <w:div w:id="487406616">
      <w:bodyDiv w:val="1"/>
      <w:marLeft w:val="0"/>
      <w:marRight w:val="0"/>
      <w:marTop w:val="0"/>
      <w:marBottom w:val="0"/>
      <w:divBdr>
        <w:top w:val="none" w:sz="0" w:space="0" w:color="auto"/>
        <w:left w:val="none" w:sz="0" w:space="0" w:color="auto"/>
        <w:bottom w:val="none" w:sz="0" w:space="0" w:color="auto"/>
        <w:right w:val="none" w:sz="0" w:space="0" w:color="auto"/>
      </w:divBdr>
    </w:div>
    <w:div w:id="700283921">
      <w:bodyDiv w:val="1"/>
      <w:marLeft w:val="0"/>
      <w:marRight w:val="0"/>
      <w:marTop w:val="0"/>
      <w:marBottom w:val="0"/>
      <w:divBdr>
        <w:top w:val="none" w:sz="0" w:space="0" w:color="auto"/>
        <w:left w:val="none" w:sz="0" w:space="0" w:color="auto"/>
        <w:bottom w:val="none" w:sz="0" w:space="0" w:color="auto"/>
        <w:right w:val="none" w:sz="0" w:space="0" w:color="auto"/>
      </w:divBdr>
    </w:div>
    <w:div w:id="886451340">
      <w:bodyDiv w:val="1"/>
      <w:marLeft w:val="0"/>
      <w:marRight w:val="0"/>
      <w:marTop w:val="0"/>
      <w:marBottom w:val="0"/>
      <w:divBdr>
        <w:top w:val="none" w:sz="0" w:space="0" w:color="auto"/>
        <w:left w:val="none" w:sz="0" w:space="0" w:color="auto"/>
        <w:bottom w:val="none" w:sz="0" w:space="0" w:color="auto"/>
        <w:right w:val="none" w:sz="0" w:space="0" w:color="auto"/>
      </w:divBdr>
    </w:div>
    <w:div w:id="1094744711">
      <w:bodyDiv w:val="1"/>
      <w:marLeft w:val="0"/>
      <w:marRight w:val="0"/>
      <w:marTop w:val="0"/>
      <w:marBottom w:val="0"/>
      <w:divBdr>
        <w:top w:val="none" w:sz="0" w:space="0" w:color="auto"/>
        <w:left w:val="none" w:sz="0" w:space="0" w:color="auto"/>
        <w:bottom w:val="none" w:sz="0" w:space="0" w:color="auto"/>
        <w:right w:val="none" w:sz="0" w:space="0" w:color="auto"/>
      </w:divBdr>
    </w:div>
    <w:div w:id="1104764836">
      <w:bodyDiv w:val="1"/>
      <w:marLeft w:val="0"/>
      <w:marRight w:val="0"/>
      <w:marTop w:val="0"/>
      <w:marBottom w:val="0"/>
      <w:divBdr>
        <w:top w:val="none" w:sz="0" w:space="0" w:color="auto"/>
        <w:left w:val="none" w:sz="0" w:space="0" w:color="auto"/>
        <w:bottom w:val="none" w:sz="0" w:space="0" w:color="auto"/>
        <w:right w:val="none" w:sz="0" w:space="0" w:color="auto"/>
      </w:divBdr>
    </w:div>
    <w:div w:id="1508128879">
      <w:bodyDiv w:val="1"/>
      <w:marLeft w:val="0"/>
      <w:marRight w:val="0"/>
      <w:marTop w:val="0"/>
      <w:marBottom w:val="0"/>
      <w:divBdr>
        <w:top w:val="none" w:sz="0" w:space="0" w:color="auto"/>
        <w:left w:val="none" w:sz="0" w:space="0" w:color="auto"/>
        <w:bottom w:val="none" w:sz="0" w:space="0" w:color="auto"/>
        <w:right w:val="none" w:sz="0" w:space="0" w:color="auto"/>
      </w:divBdr>
    </w:div>
    <w:div w:id="1633171771">
      <w:bodyDiv w:val="1"/>
      <w:marLeft w:val="0"/>
      <w:marRight w:val="0"/>
      <w:marTop w:val="0"/>
      <w:marBottom w:val="0"/>
      <w:divBdr>
        <w:top w:val="none" w:sz="0" w:space="0" w:color="auto"/>
        <w:left w:val="none" w:sz="0" w:space="0" w:color="auto"/>
        <w:bottom w:val="none" w:sz="0" w:space="0" w:color="auto"/>
        <w:right w:val="none" w:sz="0" w:space="0" w:color="auto"/>
      </w:divBdr>
    </w:div>
    <w:div w:id="19054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perumnas.co.id/sejarah-perumn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scribd.com/doc/15365917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AACF-0AC5-45DF-B5F6-F7717357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5362</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Dita Ayu Rani Natalia</cp:lastModifiedBy>
  <cp:revision>12</cp:revision>
  <cp:lastPrinted>2017-03-09T21:46:00Z</cp:lastPrinted>
  <dcterms:created xsi:type="dcterms:W3CDTF">2018-10-31T01:36:00Z</dcterms:created>
  <dcterms:modified xsi:type="dcterms:W3CDTF">2018-11-03T09:15:00Z</dcterms:modified>
</cp:coreProperties>
</file>